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5709996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noProof/>
        </w:rPr>
      </w:sdtEndPr>
      <w:sdtContent>
        <w:bookmarkStart w:id="0" w:name="_GoBack" w:displacedByCustomXml="prev"/>
        <w:p w14:paraId="00C1FBEC" w14:textId="274C4DA1" w:rsidR="007F2AC4" w:rsidRDefault="007F2AC4">
          <w:r>
            <w:rPr>
              <w:rFonts w:ascii="Arial" w:hAnsi="Arial" w:cs="Arial"/>
              <w:b/>
              <w:noProof/>
            </w:rPr>
            <w:drawing>
              <wp:anchor distT="0" distB="0" distL="114300" distR="114300" simplePos="0" relativeHeight="251660288" behindDoc="0" locked="0" layoutInCell="1" allowOverlap="1" wp14:anchorId="23821EA2" wp14:editId="1944D92B">
                <wp:simplePos x="0" y="0"/>
                <wp:positionH relativeFrom="column">
                  <wp:posOffset>-913130</wp:posOffset>
                </wp:positionH>
                <wp:positionV relativeFrom="paragraph">
                  <wp:posOffset>-925195</wp:posOffset>
                </wp:positionV>
                <wp:extent cx="7795462" cy="10088244"/>
                <wp:effectExtent l="0" t="0" r="254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0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5462" cy="10088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  <w:p w14:paraId="56F1B6F7" w14:textId="15924420" w:rsidR="007F2AC4" w:rsidRDefault="007F2AC4">
          <w:pPr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  <w:noProof/>
            </w:rPr>
            <w:br w:type="page"/>
          </w:r>
        </w:p>
      </w:sdtContent>
    </w:sdt>
    <w:p w14:paraId="60D639A7" w14:textId="4E872C9B" w:rsidR="00D32F62" w:rsidRPr="00D32F62" w:rsidRDefault="00D32F62" w:rsidP="004B6AA9">
      <w:pPr>
        <w:rPr>
          <w:rFonts w:ascii="Arial" w:hAnsi="Arial"/>
          <w:i/>
          <w:color w:val="808080" w:themeColor="background1" w:themeShade="80"/>
        </w:rPr>
      </w:pPr>
      <w:r w:rsidRPr="00BB1224">
        <w:rPr>
          <w:rFonts w:ascii="Arial" w:hAnsi="Arial"/>
          <w:i/>
          <w:color w:val="808080" w:themeColor="background1" w:themeShade="80"/>
        </w:rPr>
        <w:lastRenderedPageBreak/>
        <w:t>Last updated: May 2016</w:t>
      </w:r>
    </w:p>
    <w:p w14:paraId="6982947C" w14:textId="77777777" w:rsidR="004B6AA9" w:rsidRPr="001666B9" w:rsidRDefault="004B6AA9" w:rsidP="004B6AA9">
      <w:pPr>
        <w:rPr>
          <w:rFonts w:ascii="Arial" w:hAnsi="Arial" w:cs="Arial"/>
          <w:noProof/>
        </w:rPr>
      </w:pPr>
      <w:r w:rsidRPr="001666B9">
        <w:rPr>
          <w:rFonts w:ascii="Arial" w:hAnsi="Arial" w:cs="Arial"/>
          <w:noProof/>
        </w:rPr>
        <w:t>Th</w:t>
      </w:r>
      <w:r>
        <w:rPr>
          <w:rFonts w:ascii="Arial" w:hAnsi="Arial" w:cs="Arial"/>
          <w:noProof/>
        </w:rPr>
        <w:t>e following</w:t>
      </w:r>
      <w:r w:rsidRPr="001666B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questions allow for </w:t>
      </w:r>
      <w:r w:rsidRPr="001666B9">
        <w:rPr>
          <w:rFonts w:ascii="Arial" w:hAnsi="Arial" w:cs="Arial"/>
          <w:noProof/>
        </w:rPr>
        <w:t xml:space="preserve">a quick assessment of where there may be gaps in the current design and/or </w:t>
      </w:r>
      <w:r>
        <w:rPr>
          <w:rFonts w:ascii="Arial" w:hAnsi="Arial" w:cs="Arial"/>
          <w:noProof/>
        </w:rPr>
        <w:t>implementation</w:t>
      </w:r>
      <w:r w:rsidRPr="001666B9">
        <w:rPr>
          <w:rFonts w:ascii="Arial" w:hAnsi="Arial" w:cs="Arial"/>
          <w:noProof/>
        </w:rPr>
        <w:t xml:space="preserve"> of a grievance mechanism. </w:t>
      </w:r>
      <w:r>
        <w:rPr>
          <w:rFonts w:ascii="Arial" w:hAnsi="Arial" w:cs="Arial"/>
          <w:noProof/>
        </w:rPr>
        <w:t>T</w:t>
      </w:r>
      <w:r w:rsidRPr="001666B9">
        <w:rPr>
          <w:rFonts w:ascii="Arial" w:hAnsi="Arial" w:cs="Arial"/>
          <w:noProof/>
        </w:rPr>
        <w:t xml:space="preserve">his </w:t>
      </w:r>
      <w:r>
        <w:rPr>
          <w:rFonts w:ascii="Arial" w:hAnsi="Arial" w:cs="Arial"/>
          <w:noProof/>
        </w:rPr>
        <w:t>assessment can</w:t>
      </w:r>
      <w:r w:rsidRPr="001666B9">
        <w:rPr>
          <w:rFonts w:ascii="Arial" w:hAnsi="Arial" w:cs="Arial"/>
          <w:noProof/>
        </w:rPr>
        <w:t xml:space="preserve"> help identify potentially critical areas that should be the focus of improvements to the grievance mechanism moving forward</w:t>
      </w:r>
      <w:r>
        <w:rPr>
          <w:rFonts w:ascii="Arial" w:hAnsi="Arial" w:cs="Arial"/>
          <w:noProof/>
        </w:rPr>
        <w:t>, particularly when time is a factor</w:t>
      </w:r>
      <w:r w:rsidRPr="001666B9">
        <w:rPr>
          <w:rFonts w:ascii="Arial" w:hAnsi="Arial" w:cs="Arial"/>
          <w:noProof/>
        </w:rPr>
        <w:t xml:space="preserve">. </w:t>
      </w:r>
      <w:r>
        <w:rPr>
          <w:rFonts w:ascii="Arial" w:hAnsi="Arial" w:cs="Arial"/>
          <w:noProof/>
        </w:rPr>
        <w:t xml:space="preserve">It is not meant to replace more in-depth grievance mechanism analysis, but rather to help identify areas that may need further analysis. </w:t>
      </w:r>
      <w:r w:rsidRPr="001666B9">
        <w:rPr>
          <w:rFonts w:ascii="Arial" w:hAnsi="Arial" w:cs="Arial"/>
          <w:noProof/>
        </w:rPr>
        <w:t xml:space="preserve">The primary users of this tool would be those conducting project supervision or </w:t>
      </w:r>
      <w:r>
        <w:rPr>
          <w:rFonts w:ascii="Arial" w:hAnsi="Arial" w:cs="Arial"/>
          <w:noProof/>
        </w:rPr>
        <w:t>G</w:t>
      </w:r>
      <w:r w:rsidRPr="001666B9">
        <w:rPr>
          <w:rFonts w:ascii="Arial" w:hAnsi="Arial" w:cs="Arial"/>
          <w:noProof/>
        </w:rPr>
        <w:t xml:space="preserve">rievance </w:t>
      </w:r>
      <w:r>
        <w:rPr>
          <w:rFonts w:ascii="Arial" w:hAnsi="Arial" w:cs="Arial"/>
          <w:noProof/>
        </w:rPr>
        <w:t>O</w:t>
      </w:r>
      <w:r w:rsidRPr="001666B9">
        <w:rPr>
          <w:rFonts w:ascii="Arial" w:hAnsi="Arial" w:cs="Arial"/>
          <w:noProof/>
        </w:rPr>
        <w:t>fficers taking over an already existing grievance mechanism.</w:t>
      </w:r>
      <w:r>
        <w:rPr>
          <w:rFonts w:ascii="Arial" w:hAnsi="Arial" w:cs="Arial"/>
          <w:noProof/>
        </w:rPr>
        <w:t xml:space="preserve"> </w:t>
      </w:r>
    </w:p>
    <w:p w14:paraId="51873B94" w14:textId="77777777" w:rsidR="004B6AA9" w:rsidRPr="001666B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666B9">
        <w:rPr>
          <w:rFonts w:ascii="Arial" w:hAnsi="Arial" w:cs="Arial"/>
          <w:b/>
        </w:rPr>
        <w:t xml:space="preserve">Do you have a system or structure for collecting complaints or issues raised by the community that relate to your project and its operations? </w:t>
      </w:r>
    </w:p>
    <w:p w14:paraId="4C057122" w14:textId="77777777" w:rsidR="004B6AA9" w:rsidRPr="001666B9" w:rsidRDefault="004B6AA9" w:rsidP="004B6AA9">
      <w:pPr>
        <w:pStyle w:val="ListParagraph"/>
        <w:rPr>
          <w:rFonts w:ascii="Arial" w:hAnsi="Arial" w:cs="Arial"/>
        </w:rPr>
      </w:pPr>
      <w:r w:rsidRPr="001666B9">
        <w:rPr>
          <w:rFonts w:ascii="Arial" w:hAnsi="Arial" w:cs="Arial"/>
        </w:rPr>
        <w:t xml:space="preserve">a)   Yes </w:t>
      </w:r>
    </w:p>
    <w:p w14:paraId="07D2136D" w14:textId="77777777" w:rsidR="004B6AA9" w:rsidRPr="001666B9" w:rsidRDefault="004B6AA9" w:rsidP="004B6AA9">
      <w:pPr>
        <w:pStyle w:val="ListParagraph"/>
        <w:rPr>
          <w:rFonts w:ascii="Arial" w:hAnsi="Arial" w:cs="Arial"/>
        </w:rPr>
      </w:pPr>
      <w:r w:rsidRPr="001666B9">
        <w:rPr>
          <w:rFonts w:ascii="Arial" w:hAnsi="Arial" w:cs="Arial"/>
        </w:rPr>
        <w:t>b)   No</w:t>
      </w:r>
    </w:p>
    <w:p w14:paraId="213FE98F" w14:textId="77777777" w:rsidR="004B6AA9" w:rsidRPr="001666B9" w:rsidRDefault="004B6AA9" w:rsidP="004B6AA9">
      <w:pPr>
        <w:pStyle w:val="ListParagraph"/>
        <w:rPr>
          <w:rFonts w:ascii="Arial" w:hAnsi="Arial" w:cs="Arial"/>
        </w:rPr>
      </w:pPr>
    </w:p>
    <w:p w14:paraId="2BEFC5D4" w14:textId="77777777" w:rsidR="004B6AA9" w:rsidRPr="001666B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666B9">
        <w:rPr>
          <w:rFonts w:ascii="Arial" w:hAnsi="Arial" w:cs="Arial"/>
          <w:b/>
        </w:rPr>
        <w:t>If yes, please describe this system/structure.</w:t>
      </w:r>
      <w:r w:rsidRPr="001666B9">
        <w:rPr>
          <w:rFonts w:ascii="Arial" w:hAnsi="Arial" w:cs="Arial"/>
        </w:rPr>
        <w:t xml:space="preserve"> ______________________________________________________</w:t>
      </w:r>
    </w:p>
    <w:p w14:paraId="2885164E" w14:textId="77777777" w:rsidR="004B6AA9" w:rsidRPr="001666B9" w:rsidRDefault="004B6AA9" w:rsidP="004B6AA9">
      <w:pPr>
        <w:pStyle w:val="ListParagraph"/>
        <w:rPr>
          <w:rFonts w:ascii="Arial" w:hAnsi="Arial" w:cs="Arial"/>
        </w:rPr>
      </w:pPr>
    </w:p>
    <w:p w14:paraId="14B58255" w14:textId="77777777" w:rsidR="004B6AA9" w:rsidRPr="001666B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666B9">
        <w:rPr>
          <w:rFonts w:ascii="Arial" w:hAnsi="Arial" w:cs="Arial"/>
          <w:b/>
        </w:rPr>
        <w:t xml:space="preserve">Who operates this </w:t>
      </w:r>
      <w:r>
        <w:rPr>
          <w:rFonts w:ascii="Arial" w:hAnsi="Arial" w:cs="Arial"/>
          <w:b/>
        </w:rPr>
        <w:t>system/</w:t>
      </w:r>
      <w:r w:rsidRPr="001666B9">
        <w:rPr>
          <w:rFonts w:ascii="Arial" w:hAnsi="Arial" w:cs="Arial"/>
          <w:b/>
        </w:rPr>
        <w:t>structure?</w:t>
      </w:r>
    </w:p>
    <w:p w14:paraId="1255C21C" w14:textId="77777777" w:rsidR="004B6AA9" w:rsidRPr="001666B9" w:rsidRDefault="004B6AA9" w:rsidP="004B6A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Dedicated staff member</w:t>
      </w:r>
    </w:p>
    <w:p w14:paraId="7F046DBB" w14:textId="77777777" w:rsidR="004B6AA9" w:rsidRPr="001666B9" w:rsidRDefault="004B6AA9" w:rsidP="004B6A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 xml:space="preserve">Community </w:t>
      </w:r>
      <w:r>
        <w:rPr>
          <w:rFonts w:ascii="Arial" w:hAnsi="Arial" w:cs="Arial"/>
        </w:rPr>
        <w:t>L</w:t>
      </w:r>
      <w:r w:rsidRPr="001666B9">
        <w:rPr>
          <w:rFonts w:ascii="Arial" w:hAnsi="Arial" w:cs="Arial"/>
        </w:rPr>
        <w:t xml:space="preserve">iaison </w:t>
      </w:r>
      <w:r>
        <w:rPr>
          <w:rFonts w:ascii="Arial" w:hAnsi="Arial" w:cs="Arial"/>
        </w:rPr>
        <w:t>O</w:t>
      </w:r>
      <w:r w:rsidRPr="001666B9">
        <w:rPr>
          <w:rFonts w:ascii="Arial" w:hAnsi="Arial" w:cs="Arial"/>
        </w:rPr>
        <w:t>fficer</w:t>
      </w:r>
    </w:p>
    <w:p w14:paraId="67F29CA9" w14:textId="4AD72E71" w:rsidR="004B6AA9" w:rsidRPr="001666B9" w:rsidRDefault="004B6AA9" w:rsidP="004B6A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There is no specific person assigned</w:t>
      </w:r>
    </w:p>
    <w:p w14:paraId="6170F7CD" w14:textId="77777777" w:rsidR="004B6AA9" w:rsidRPr="001666B9" w:rsidRDefault="004B6AA9" w:rsidP="004B6A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Other  ______________________________________________________</w:t>
      </w:r>
    </w:p>
    <w:p w14:paraId="45DF6FB4" w14:textId="77777777" w:rsidR="004B6AA9" w:rsidRPr="001666B9" w:rsidRDefault="004B6AA9" w:rsidP="004B6AA9">
      <w:pPr>
        <w:pStyle w:val="ListParagraph"/>
        <w:rPr>
          <w:rFonts w:ascii="Arial" w:hAnsi="Arial" w:cs="Arial"/>
        </w:rPr>
      </w:pPr>
    </w:p>
    <w:p w14:paraId="27CD2C60" w14:textId="77777777" w:rsidR="004B6AA9" w:rsidRPr="001666B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666B9">
        <w:rPr>
          <w:rFonts w:ascii="Arial" w:hAnsi="Arial" w:cs="Arial"/>
          <w:b/>
        </w:rPr>
        <w:t>How do you publicize your mechanism? Select all that apply.</w:t>
      </w:r>
    </w:p>
    <w:p w14:paraId="052C2C81" w14:textId="77777777" w:rsidR="004B6AA9" w:rsidRPr="001666B9" w:rsidRDefault="004B6AA9" w:rsidP="004B6A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Local media</w:t>
      </w:r>
    </w:p>
    <w:p w14:paraId="0AB40B3C" w14:textId="77777777" w:rsidR="004B6AA9" w:rsidRPr="001666B9" w:rsidRDefault="004B6AA9" w:rsidP="004B6A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Signage at project site</w:t>
      </w:r>
    </w:p>
    <w:p w14:paraId="381FC361" w14:textId="77777777" w:rsidR="004B6AA9" w:rsidRPr="001666B9" w:rsidRDefault="004B6AA9" w:rsidP="004B6A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Through our Community Liaison Officers/word of mouth</w:t>
      </w:r>
    </w:p>
    <w:p w14:paraId="35973E20" w14:textId="77777777" w:rsidR="004B6AA9" w:rsidRPr="001666B9" w:rsidRDefault="004B6AA9" w:rsidP="004B6A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Brochures</w:t>
      </w:r>
    </w:p>
    <w:p w14:paraId="06371BF5" w14:textId="77777777" w:rsidR="004B6AA9" w:rsidRPr="001666B9" w:rsidRDefault="004B6AA9" w:rsidP="004B6A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Other  ______________________________________________________</w:t>
      </w:r>
    </w:p>
    <w:p w14:paraId="0B3840AD" w14:textId="77777777" w:rsidR="004B6AA9" w:rsidRPr="001666B9" w:rsidRDefault="004B6AA9" w:rsidP="004B6AA9">
      <w:pPr>
        <w:pStyle w:val="ListParagraph"/>
        <w:rPr>
          <w:rFonts w:ascii="Arial" w:hAnsi="Arial" w:cs="Arial"/>
        </w:rPr>
      </w:pPr>
    </w:p>
    <w:p w14:paraId="0815E8F2" w14:textId="77777777" w:rsidR="004B6AA9" w:rsidRPr="001666B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666B9">
        <w:rPr>
          <w:rFonts w:ascii="Arial" w:hAnsi="Arial" w:cs="Arial"/>
          <w:b/>
        </w:rPr>
        <w:t>What are the access channels for complainants? Select all that apply.</w:t>
      </w:r>
    </w:p>
    <w:p w14:paraId="4B9632F4" w14:textId="77777777" w:rsidR="004B6AA9" w:rsidRPr="001666B9" w:rsidRDefault="004B6AA9" w:rsidP="004B6A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Complaints box</w:t>
      </w:r>
    </w:p>
    <w:p w14:paraId="5C2D8677" w14:textId="77777777" w:rsidR="004B6AA9" w:rsidRPr="001666B9" w:rsidRDefault="004B6AA9" w:rsidP="004B6A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Hotline</w:t>
      </w:r>
    </w:p>
    <w:p w14:paraId="598C7C8A" w14:textId="77777777" w:rsidR="004B6AA9" w:rsidRPr="001666B9" w:rsidRDefault="004B6AA9" w:rsidP="004B6A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e-mail</w:t>
      </w:r>
    </w:p>
    <w:p w14:paraId="7D9296E4" w14:textId="77777777" w:rsidR="004B6AA9" w:rsidRPr="001666B9" w:rsidRDefault="004B6AA9" w:rsidP="004B6A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In-person meetings</w:t>
      </w:r>
    </w:p>
    <w:p w14:paraId="7BB3A415" w14:textId="77777777" w:rsidR="004B6AA9" w:rsidRPr="001666B9" w:rsidRDefault="004B6AA9" w:rsidP="004B6A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Other  ______________________________________________________</w:t>
      </w:r>
    </w:p>
    <w:p w14:paraId="35AAB231" w14:textId="77777777" w:rsidR="004B6AA9" w:rsidRPr="001666B9" w:rsidRDefault="004B6AA9" w:rsidP="004B6AA9">
      <w:pPr>
        <w:pStyle w:val="ListParagraph"/>
        <w:rPr>
          <w:rFonts w:ascii="Arial" w:hAnsi="Arial" w:cs="Arial"/>
        </w:rPr>
      </w:pPr>
    </w:p>
    <w:p w14:paraId="7082BF50" w14:textId="77777777" w:rsidR="004B6AA9" w:rsidRPr="001666B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666B9">
        <w:rPr>
          <w:rFonts w:ascii="Arial" w:hAnsi="Arial" w:cs="Arial"/>
          <w:b/>
        </w:rPr>
        <w:t>What system do you have for recording grievances? Select</w:t>
      </w:r>
      <w:r>
        <w:rPr>
          <w:rFonts w:ascii="Arial" w:hAnsi="Arial" w:cs="Arial"/>
          <w:b/>
        </w:rPr>
        <w:t xml:space="preserve"> all that apply.</w:t>
      </w:r>
    </w:p>
    <w:p w14:paraId="62F26522" w14:textId="77777777" w:rsidR="004B6AA9" w:rsidRPr="001666B9" w:rsidRDefault="004B6AA9" w:rsidP="004B6A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Log book</w:t>
      </w:r>
    </w:p>
    <w:p w14:paraId="081EB9F9" w14:textId="77777777" w:rsidR="004B6AA9" w:rsidRPr="001666B9" w:rsidRDefault="004B6AA9" w:rsidP="004B6A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Computer database</w:t>
      </w:r>
    </w:p>
    <w:p w14:paraId="1DD13929" w14:textId="3C1D7E4A" w:rsidR="004B6AA9" w:rsidRPr="001666B9" w:rsidRDefault="004B6AA9" w:rsidP="004B6A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We don’t have a system in place</w:t>
      </w:r>
    </w:p>
    <w:p w14:paraId="7E8A9A1B" w14:textId="77777777" w:rsidR="004B6AA9" w:rsidRPr="001666B9" w:rsidRDefault="004B6AA9" w:rsidP="004B6A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Other  ______________________________________________________</w:t>
      </w:r>
    </w:p>
    <w:p w14:paraId="2646F133" w14:textId="77777777" w:rsidR="004B6AA9" w:rsidRPr="001666B9" w:rsidRDefault="004B6AA9" w:rsidP="004B6AA9">
      <w:pPr>
        <w:pStyle w:val="ListParagraph"/>
        <w:rPr>
          <w:rFonts w:ascii="Arial" w:hAnsi="Arial" w:cs="Arial"/>
        </w:rPr>
      </w:pPr>
    </w:p>
    <w:p w14:paraId="0AA000E1" w14:textId="77777777" w:rsidR="004B6AA9" w:rsidRPr="001666B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666B9">
        <w:rPr>
          <w:rFonts w:ascii="Arial" w:hAnsi="Arial" w:cs="Arial"/>
          <w:b/>
        </w:rPr>
        <w:t xml:space="preserve">How many grievances have you received </w:t>
      </w:r>
      <w:r>
        <w:rPr>
          <w:rFonts w:ascii="Arial" w:hAnsi="Arial" w:cs="Arial"/>
          <w:b/>
        </w:rPr>
        <w:t xml:space="preserve">in the </w:t>
      </w:r>
      <w:r w:rsidRPr="001666B9">
        <w:rPr>
          <w:rFonts w:ascii="Arial" w:hAnsi="Arial" w:cs="Arial"/>
          <w:b/>
        </w:rPr>
        <w:t>last year? ____</w:t>
      </w:r>
    </w:p>
    <w:p w14:paraId="374E78ED" w14:textId="77777777" w:rsidR="004B6AA9" w:rsidRPr="001666B9" w:rsidRDefault="004B6AA9" w:rsidP="004B6AA9">
      <w:pPr>
        <w:pStyle w:val="ListParagraph"/>
        <w:rPr>
          <w:rFonts w:ascii="Arial" w:hAnsi="Arial" w:cs="Arial"/>
        </w:rPr>
      </w:pPr>
    </w:p>
    <w:p w14:paraId="5881F6FC" w14:textId="77777777" w:rsidR="004B6AA9" w:rsidRPr="001666B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666B9">
        <w:rPr>
          <w:rFonts w:ascii="Arial" w:hAnsi="Arial" w:cs="Arial"/>
          <w:b/>
        </w:rPr>
        <w:lastRenderedPageBreak/>
        <w:t>Of the number you gave in question 7, how many have you already resolved? ____</w:t>
      </w:r>
    </w:p>
    <w:p w14:paraId="0CED080D" w14:textId="77777777" w:rsidR="004B6AA9" w:rsidRPr="001666B9" w:rsidRDefault="004B6AA9" w:rsidP="004B6AA9">
      <w:pPr>
        <w:pStyle w:val="ListParagraph"/>
        <w:rPr>
          <w:rFonts w:ascii="Arial" w:hAnsi="Arial" w:cs="Arial"/>
          <w:b/>
        </w:rPr>
      </w:pPr>
    </w:p>
    <w:p w14:paraId="7C5AA0C7" w14:textId="77777777" w:rsidR="004B6AA9" w:rsidRPr="001666B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666B9">
        <w:rPr>
          <w:rFonts w:ascii="Arial" w:hAnsi="Arial" w:cs="Arial"/>
          <w:b/>
        </w:rPr>
        <w:t>How do you provide feedback to complainants? Select all that apply.</w:t>
      </w:r>
    </w:p>
    <w:p w14:paraId="3BD6EC21" w14:textId="77777777" w:rsidR="004B6AA9" w:rsidRPr="001666B9" w:rsidRDefault="004B6AA9" w:rsidP="004B6A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In a letter</w:t>
      </w:r>
    </w:p>
    <w:p w14:paraId="3F2D6EF4" w14:textId="77777777" w:rsidR="004B6AA9" w:rsidRPr="001666B9" w:rsidRDefault="004B6AA9" w:rsidP="004B6A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 xml:space="preserve">At </w:t>
      </w:r>
      <w:r w:rsidRPr="00C942CB">
        <w:rPr>
          <w:rFonts w:ascii="Arial" w:hAnsi="Arial" w:cs="Arial"/>
          <w:i/>
        </w:rPr>
        <w:t xml:space="preserve">ad hoc </w:t>
      </w:r>
      <w:r w:rsidRPr="001666B9">
        <w:rPr>
          <w:rFonts w:ascii="Arial" w:hAnsi="Arial" w:cs="Arial"/>
        </w:rPr>
        <w:t>community meetings</w:t>
      </w:r>
    </w:p>
    <w:p w14:paraId="4D064CA0" w14:textId="77777777" w:rsidR="004B6AA9" w:rsidRPr="001666B9" w:rsidRDefault="004B6AA9" w:rsidP="004B6A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At regular community meetings</w:t>
      </w:r>
    </w:p>
    <w:p w14:paraId="05B662A1" w14:textId="77777777" w:rsidR="004B6AA9" w:rsidRPr="001666B9" w:rsidRDefault="004B6AA9" w:rsidP="004B6A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At one-to-one meetings</w:t>
      </w:r>
    </w:p>
    <w:p w14:paraId="40F27F6C" w14:textId="77777777" w:rsidR="004B6AA9" w:rsidRPr="008D3ECE" w:rsidRDefault="004B6AA9" w:rsidP="004B6AA9">
      <w:pPr>
        <w:pStyle w:val="ListParagraph"/>
        <w:numPr>
          <w:ilvl w:val="0"/>
          <w:numId w:val="6"/>
        </w:numPr>
      </w:pPr>
      <w:r w:rsidRPr="001666B9">
        <w:rPr>
          <w:rFonts w:ascii="Arial" w:hAnsi="Arial" w:cs="Arial"/>
        </w:rPr>
        <w:t>Other  ______________________</w:t>
      </w:r>
      <w:r>
        <w:rPr>
          <w:rFonts w:ascii="Arial" w:hAnsi="Arial" w:cs="Arial"/>
        </w:rPr>
        <w:t>_______________________________</w:t>
      </w:r>
    </w:p>
    <w:p w14:paraId="320F3045" w14:textId="77777777" w:rsidR="004B6AA9" w:rsidRPr="008D3ECE" w:rsidRDefault="004B6AA9" w:rsidP="004B6AA9">
      <w:pPr>
        <w:pStyle w:val="ListParagraph"/>
        <w:ind w:left="1080"/>
      </w:pPr>
    </w:p>
    <w:p w14:paraId="0BBB9F56" w14:textId="77777777" w:rsidR="004B6AA9" w:rsidRPr="004B6AA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B6AA9">
        <w:rPr>
          <w:rFonts w:ascii="Arial" w:hAnsi="Arial" w:cs="Arial"/>
          <w:b/>
        </w:rPr>
        <w:t xml:space="preserve">How do you determine whether complainants are satisfied with the outcome of the grievance mechanism, including the result and the overall process? </w:t>
      </w:r>
    </w:p>
    <w:p w14:paraId="37DC58AB" w14:textId="77777777" w:rsidR="004B6AA9" w:rsidRDefault="004B6AA9" w:rsidP="004B6A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Through individual surveys at the end of each process</w:t>
      </w:r>
    </w:p>
    <w:p w14:paraId="1B427B54" w14:textId="77777777" w:rsidR="004B6AA9" w:rsidRDefault="004B6AA9" w:rsidP="004B6A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Through periodic surveys in the community </w:t>
      </w:r>
    </w:p>
    <w:p w14:paraId="60820BDF" w14:textId="77777777" w:rsidR="004B6AA9" w:rsidRDefault="004B6AA9" w:rsidP="004B6A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Informally through discussions with community members</w:t>
      </w:r>
    </w:p>
    <w:p w14:paraId="780E595A" w14:textId="77777777" w:rsidR="004B6AA9" w:rsidRDefault="004B6AA9" w:rsidP="004B6A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Other ____________________________________________________</w:t>
      </w:r>
    </w:p>
    <w:p w14:paraId="5986CEC0" w14:textId="77777777" w:rsidR="004B6AA9" w:rsidRPr="008D3ECE" w:rsidRDefault="004B6AA9" w:rsidP="004B6AA9">
      <w:pPr>
        <w:pStyle w:val="ListParagraph"/>
      </w:pPr>
    </w:p>
    <w:p w14:paraId="23B67BBC" w14:textId="77777777" w:rsidR="004B6AA9" w:rsidRPr="001666B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666B9">
        <w:rPr>
          <w:rFonts w:ascii="Arial" w:hAnsi="Arial" w:cs="Arial"/>
          <w:b/>
        </w:rPr>
        <w:t>How often does management meet to discuss information obtained through the grievance mechanism?</w:t>
      </w:r>
    </w:p>
    <w:p w14:paraId="2AB5A8ED" w14:textId="77777777" w:rsidR="004B6AA9" w:rsidRPr="001666B9" w:rsidRDefault="004B6AA9" w:rsidP="004B6A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Every two weeks</w:t>
      </w:r>
    </w:p>
    <w:p w14:paraId="161E4678" w14:textId="77777777" w:rsidR="004B6AA9" w:rsidRPr="001666B9" w:rsidRDefault="004B6AA9" w:rsidP="004B6A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Once a month</w:t>
      </w:r>
    </w:p>
    <w:p w14:paraId="2282302E" w14:textId="77777777" w:rsidR="004B6AA9" w:rsidRPr="001666B9" w:rsidRDefault="004B6AA9" w:rsidP="004B6A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Once a quarter</w:t>
      </w:r>
    </w:p>
    <w:p w14:paraId="777F0C3B" w14:textId="77777777" w:rsidR="004B6AA9" w:rsidRPr="001666B9" w:rsidRDefault="004B6AA9" w:rsidP="004B6A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Once a year</w:t>
      </w:r>
    </w:p>
    <w:p w14:paraId="60052420" w14:textId="77777777" w:rsidR="004B6AA9" w:rsidRPr="001666B9" w:rsidRDefault="004B6AA9" w:rsidP="004B6A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As the need arises</w:t>
      </w:r>
    </w:p>
    <w:p w14:paraId="4047C0A8" w14:textId="77777777" w:rsidR="004B6AA9" w:rsidRPr="001666B9" w:rsidRDefault="004B6AA9" w:rsidP="004B6A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66B9">
        <w:rPr>
          <w:rFonts w:ascii="Arial" w:hAnsi="Arial" w:cs="Arial"/>
        </w:rPr>
        <w:t>Never</w:t>
      </w:r>
    </w:p>
    <w:p w14:paraId="1BB6CF7D" w14:textId="77777777" w:rsidR="004B6AA9" w:rsidRPr="001666B9" w:rsidRDefault="004B6AA9" w:rsidP="004B6AA9">
      <w:pPr>
        <w:pStyle w:val="ListParagraph"/>
        <w:rPr>
          <w:rFonts w:ascii="Arial" w:hAnsi="Arial" w:cs="Arial"/>
        </w:rPr>
      </w:pPr>
    </w:p>
    <w:p w14:paraId="4F42BBCF" w14:textId="77777777" w:rsidR="004B6AA9" w:rsidRPr="001666B9" w:rsidRDefault="004B6AA9" w:rsidP="004B6A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666B9">
        <w:rPr>
          <w:rFonts w:ascii="Arial" w:hAnsi="Arial" w:cs="Arial"/>
          <w:b/>
        </w:rPr>
        <w:t>How does the feedback from the grievance mechanism influence company strategy?</w:t>
      </w:r>
    </w:p>
    <w:p w14:paraId="4E2BE664" w14:textId="77777777" w:rsidR="004B6AA9" w:rsidRPr="001666B9" w:rsidRDefault="004B6AA9" w:rsidP="004B6AA9">
      <w:pPr>
        <w:ind w:left="360"/>
        <w:rPr>
          <w:rFonts w:ascii="Arial" w:hAnsi="Arial" w:cs="Arial"/>
        </w:rPr>
      </w:pPr>
      <w:r w:rsidRPr="001666B9">
        <w:rPr>
          <w:rFonts w:ascii="Arial" w:hAnsi="Arial" w:cs="Arial"/>
        </w:rPr>
        <w:t>______________________________________________________</w:t>
      </w:r>
    </w:p>
    <w:p w14:paraId="37964DC7" w14:textId="77777777" w:rsidR="00141A2C" w:rsidRPr="001666B9" w:rsidRDefault="00141A2C" w:rsidP="005664C2">
      <w:pPr>
        <w:ind w:left="360"/>
        <w:rPr>
          <w:rFonts w:ascii="Arial" w:hAnsi="Arial" w:cs="Arial"/>
          <w:b/>
        </w:rPr>
      </w:pPr>
    </w:p>
    <w:p w14:paraId="1C3297CC" w14:textId="77777777" w:rsidR="00141A2C" w:rsidRPr="001666B9" w:rsidRDefault="00141A2C" w:rsidP="005664C2">
      <w:pPr>
        <w:ind w:left="360"/>
        <w:rPr>
          <w:rFonts w:ascii="Arial" w:hAnsi="Arial" w:cs="Arial"/>
          <w:b/>
        </w:rPr>
      </w:pPr>
    </w:p>
    <w:p w14:paraId="5BF6320B" w14:textId="77777777" w:rsidR="00C24407" w:rsidRPr="001666B9" w:rsidRDefault="00C24407" w:rsidP="00C24407">
      <w:pPr>
        <w:ind w:left="360"/>
        <w:rPr>
          <w:rFonts w:ascii="Arial" w:hAnsi="Arial" w:cs="Arial"/>
        </w:rPr>
      </w:pPr>
    </w:p>
    <w:sectPr w:rsidR="00C24407" w:rsidRPr="001666B9" w:rsidSect="007F2A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66FD9" w14:textId="77777777" w:rsidR="00A45FA7" w:rsidRDefault="00A45FA7" w:rsidP="00DA0836">
      <w:pPr>
        <w:spacing w:after="0" w:line="240" w:lineRule="auto"/>
      </w:pPr>
      <w:r>
        <w:separator/>
      </w:r>
    </w:p>
  </w:endnote>
  <w:endnote w:type="continuationSeparator" w:id="0">
    <w:p w14:paraId="17589FAC" w14:textId="77777777" w:rsidR="00A45FA7" w:rsidRDefault="00A45FA7" w:rsidP="00DA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45FDD" w14:textId="77777777" w:rsidR="009B628D" w:rsidRDefault="009B62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277EC" w14:textId="77777777" w:rsidR="009B628D" w:rsidRDefault="009B62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A2A9C" w14:textId="77777777" w:rsidR="009B628D" w:rsidRDefault="009B62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D3D1A" w14:textId="77777777" w:rsidR="00A45FA7" w:rsidRDefault="00A45FA7" w:rsidP="00DA0836">
      <w:pPr>
        <w:spacing w:after="0" w:line="240" w:lineRule="auto"/>
      </w:pPr>
      <w:r>
        <w:separator/>
      </w:r>
    </w:p>
  </w:footnote>
  <w:footnote w:type="continuationSeparator" w:id="0">
    <w:p w14:paraId="17BA329A" w14:textId="77777777" w:rsidR="00A45FA7" w:rsidRDefault="00A45FA7" w:rsidP="00DA0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3683A" w14:textId="77777777" w:rsidR="009B628D" w:rsidRDefault="009B62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FE84C" w14:textId="508C32D3" w:rsidR="00DA0836" w:rsidRDefault="00DA083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18559" w14:textId="77777777" w:rsidR="009B628D" w:rsidRDefault="009B62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4365F"/>
    <w:multiLevelType w:val="hybridMultilevel"/>
    <w:tmpl w:val="4FE68792"/>
    <w:lvl w:ilvl="0" w:tplc="AA367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2F3F09"/>
    <w:multiLevelType w:val="hybridMultilevel"/>
    <w:tmpl w:val="C29450D0"/>
    <w:lvl w:ilvl="0" w:tplc="4976B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A0768B"/>
    <w:multiLevelType w:val="hybridMultilevel"/>
    <w:tmpl w:val="EA30B2E4"/>
    <w:lvl w:ilvl="0" w:tplc="2CB443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FE0061"/>
    <w:multiLevelType w:val="hybridMultilevel"/>
    <w:tmpl w:val="FCAA9F4A"/>
    <w:lvl w:ilvl="0" w:tplc="9D44B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F80FBE"/>
    <w:multiLevelType w:val="hybridMultilevel"/>
    <w:tmpl w:val="3F028794"/>
    <w:lvl w:ilvl="0" w:tplc="F71EB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3B0EED"/>
    <w:multiLevelType w:val="hybridMultilevel"/>
    <w:tmpl w:val="90EE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97046"/>
    <w:multiLevelType w:val="hybridMultilevel"/>
    <w:tmpl w:val="DE5AC320"/>
    <w:lvl w:ilvl="0" w:tplc="1F44D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ita Gordon">
    <w15:presenceInfo w15:providerId="AD" w15:userId="S-1-5-21-88094858-919529-1617787245-2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77"/>
    <w:rsid w:val="000B565F"/>
    <w:rsid w:val="00141A2C"/>
    <w:rsid w:val="001666B9"/>
    <w:rsid w:val="00194FD3"/>
    <w:rsid w:val="001A1CB7"/>
    <w:rsid w:val="001B1924"/>
    <w:rsid w:val="001B3042"/>
    <w:rsid w:val="00250F3A"/>
    <w:rsid w:val="002923A5"/>
    <w:rsid w:val="002D20F8"/>
    <w:rsid w:val="003003EB"/>
    <w:rsid w:val="003072C2"/>
    <w:rsid w:val="003A2BBD"/>
    <w:rsid w:val="003B5E76"/>
    <w:rsid w:val="0046538C"/>
    <w:rsid w:val="0047019F"/>
    <w:rsid w:val="004B6AA9"/>
    <w:rsid w:val="004D15F1"/>
    <w:rsid w:val="004D7A49"/>
    <w:rsid w:val="005500A4"/>
    <w:rsid w:val="005664C2"/>
    <w:rsid w:val="00603428"/>
    <w:rsid w:val="00622B5B"/>
    <w:rsid w:val="00685F2D"/>
    <w:rsid w:val="006A7D08"/>
    <w:rsid w:val="006C0D25"/>
    <w:rsid w:val="006D4BD9"/>
    <w:rsid w:val="00770C77"/>
    <w:rsid w:val="00793387"/>
    <w:rsid w:val="007F2AC4"/>
    <w:rsid w:val="00852781"/>
    <w:rsid w:val="0088648E"/>
    <w:rsid w:val="008C6AB6"/>
    <w:rsid w:val="008D5461"/>
    <w:rsid w:val="008E5354"/>
    <w:rsid w:val="009B628D"/>
    <w:rsid w:val="009B7250"/>
    <w:rsid w:val="009C012B"/>
    <w:rsid w:val="009D4FD9"/>
    <w:rsid w:val="009F734F"/>
    <w:rsid w:val="00A03264"/>
    <w:rsid w:val="00A214FC"/>
    <w:rsid w:val="00A31482"/>
    <w:rsid w:val="00A45FA7"/>
    <w:rsid w:val="00B56543"/>
    <w:rsid w:val="00B67161"/>
    <w:rsid w:val="00BB0C02"/>
    <w:rsid w:val="00BF7E64"/>
    <w:rsid w:val="00C24407"/>
    <w:rsid w:val="00C942CB"/>
    <w:rsid w:val="00D053E7"/>
    <w:rsid w:val="00D32F62"/>
    <w:rsid w:val="00D33447"/>
    <w:rsid w:val="00D631F8"/>
    <w:rsid w:val="00DA0836"/>
    <w:rsid w:val="00F04693"/>
    <w:rsid w:val="00F053D2"/>
    <w:rsid w:val="00F2568F"/>
    <w:rsid w:val="00F33FD8"/>
    <w:rsid w:val="00F4263C"/>
    <w:rsid w:val="00F45B5A"/>
    <w:rsid w:val="00F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5CAA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5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836"/>
  </w:style>
  <w:style w:type="paragraph" w:styleId="Footer">
    <w:name w:val="footer"/>
    <w:basedOn w:val="Normal"/>
    <w:link w:val="FooterChar"/>
    <w:uiPriority w:val="99"/>
    <w:unhideWhenUsed/>
    <w:rsid w:val="00DA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36"/>
  </w:style>
  <w:style w:type="character" w:styleId="CommentReference">
    <w:name w:val="annotation reference"/>
    <w:basedOn w:val="DefaultParagraphFont"/>
    <w:uiPriority w:val="99"/>
    <w:semiHidden/>
    <w:unhideWhenUsed/>
    <w:rsid w:val="006A7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5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836"/>
  </w:style>
  <w:style w:type="paragraph" w:styleId="Footer">
    <w:name w:val="footer"/>
    <w:basedOn w:val="Normal"/>
    <w:link w:val="FooterChar"/>
    <w:uiPriority w:val="99"/>
    <w:unhideWhenUsed/>
    <w:rsid w:val="00DA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36"/>
  </w:style>
  <w:style w:type="character" w:styleId="CommentReference">
    <w:name w:val="annotation reference"/>
    <w:basedOn w:val="DefaultParagraphFont"/>
    <w:uiPriority w:val="99"/>
    <w:semiHidden/>
    <w:unhideWhenUsed/>
    <w:rsid w:val="006A7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F4EF3A-2C62-EB4B-8E19-3D8CC04A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408</Words>
  <Characters>2331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Noniewicz</dc:creator>
  <cp:lastModifiedBy>Aker, Abby</cp:lastModifiedBy>
  <cp:revision>4</cp:revision>
  <dcterms:created xsi:type="dcterms:W3CDTF">2016-05-11T13:20:00Z</dcterms:created>
  <dcterms:modified xsi:type="dcterms:W3CDTF">2016-05-16T16:03:00Z</dcterms:modified>
</cp:coreProperties>
</file>