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058474170"/>
        <w:docPartObj>
          <w:docPartGallery w:val="Cover Pages"/>
          <w:docPartUnique/>
        </w:docPartObj>
      </w:sdtPr>
      <w:sdtEndPr>
        <w:rPr>
          <w:rFonts w:ascii="Arial" w:hAnsi="Arial"/>
          <w:b/>
          <w:noProof/>
          <w:sz w:val="24"/>
          <w:lang w:eastAsia="en-US"/>
        </w:rPr>
      </w:sdtEndPr>
      <w:sdtContent>
        <w:p w14:paraId="700087DA" w14:textId="5E5C4FC7" w:rsidR="007245A3" w:rsidRPr="005C3593" w:rsidRDefault="007245A3" w:rsidP="005C3593">
          <w:pPr>
            <w:spacing w:after="0"/>
            <w:rPr>
              <w:sz w:val="12"/>
            </w:rPr>
          </w:pPr>
          <w:r w:rsidRPr="005C3593">
            <w:rPr>
              <w:rFonts w:ascii="Arial" w:hAnsi="Arial"/>
              <w:b/>
              <w:noProof/>
              <w:lang w:eastAsia="en-US"/>
            </w:rPr>
            <w:drawing>
              <wp:anchor distT="0" distB="0" distL="114300" distR="114300" simplePos="0" relativeHeight="251660288" behindDoc="0" locked="1" layoutInCell="1" allowOverlap="1" wp14:anchorId="53B0113C" wp14:editId="36693DB1">
                <wp:simplePos x="0" y="0"/>
                <wp:positionH relativeFrom="column">
                  <wp:posOffset>-1146175</wp:posOffset>
                </wp:positionH>
                <wp:positionV relativeFrom="paragraph">
                  <wp:posOffset>-909955</wp:posOffset>
                </wp:positionV>
                <wp:extent cx="7779385" cy="10067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0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79385" cy="1006729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5CC5CA8" w14:textId="48B83880" w:rsidR="007245A3" w:rsidRDefault="007245A3">
          <w:pPr>
            <w:spacing w:line="276" w:lineRule="auto"/>
            <w:rPr>
              <w:rFonts w:ascii="Arial" w:hAnsi="Arial"/>
              <w:b/>
              <w:noProof/>
              <w:lang w:eastAsia="en-US"/>
            </w:rPr>
          </w:pPr>
          <w:r>
            <w:rPr>
              <w:rFonts w:ascii="Arial" w:hAnsi="Arial"/>
              <w:b/>
              <w:noProof/>
              <w:lang w:eastAsia="en-US"/>
            </w:rPr>
            <w:br w:type="page"/>
          </w:r>
        </w:p>
      </w:sdtContent>
    </w:sdt>
    <w:p w14:paraId="7E7078CD" w14:textId="4F55A1F9" w:rsidR="002D22ED" w:rsidRPr="002D22ED" w:rsidRDefault="002D22ED" w:rsidP="005C3593">
      <w:pPr>
        <w:rPr>
          <w:rFonts w:ascii="Arial" w:hAnsi="Arial"/>
          <w:i/>
          <w:color w:val="808080" w:themeColor="background1" w:themeShade="80"/>
          <w:sz w:val="22"/>
          <w:szCs w:val="22"/>
        </w:rPr>
      </w:pPr>
      <w:r w:rsidRPr="00BB1224">
        <w:rPr>
          <w:rFonts w:ascii="Arial" w:hAnsi="Arial"/>
          <w:i/>
          <w:color w:val="808080" w:themeColor="background1" w:themeShade="80"/>
          <w:sz w:val="22"/>
          <w:szCs w:val="22"/>
        </w:rPr>
        <w:lastRenderedPageBreak/>
        <w:t>Last updated: May 2016</w:t>
      </w:r>
    </w:p>
    <w:p w14:paraId="5AE83600" w14:textId="77777777" w:rsidR="008F5BC6" w:rsidRDefault="008F5BC6" w:rsidP="008F5BC6">
      <w:pPr>
        <w:rPr>
          <w:rFonts w:ascii="Arial" w:hAnsi="Arial"/>
          <w:b/>
          <w:sz w:val="20"/>
          <w:szCs w:val="20"/>
        </w:rPr>
      </w:pPr>
      <w:r>
        <w:rPr>
          <w:rFonts w:ascii="Arial" w:hAnsi="Arial"/>
          <w:b/>
          <w:sz w:val="20"/>
          <w:szCs w:val="20"/>
        </w:rPr>
        <w:t xml:space="preserve">Key Requirements and Characteristics for Company Staff Managing Community Complaints </w:t>
      </w:r>
    </w:p>
    <w:p w14:paraId="196C7704" w14:textId="77777777" w:rsidR="008F5BC6" w:rsidRDefault="008F5BC6" w:rsidP="008F5BC6">
      <w:pPr>
        <w:rPr>
          <w:rFonts w:ascii="Arial" w:hAnsi="Arial" w:cs="Arial"/>
          <w:bCs/>
          <w:sz w:val="20"/>
          <w:szCs w:val="20"/>
          <w:lang w:val="en-GB"/>
        </w:rPr>
      </w:pPr>
      <w:r>
        <w:rPr>
          <w:rFonts w:ascii="Arial" w:hAnsi="Arial" w:cs="Arial"/>
          <w:bCs/>
          <w:sz w:val="20"/>
          <w:szCs w:val="20"/>
          <w:lang w:val="en-GB"/>
        </w:rPr>
        <w:t>The individuals tasked with managing a grievance mechanism often feel that community members consider them to be too closely aligned with company interests, while co-workers view them as too strongly representing and advocating for the interests of community members. For many Grievance Officers, communicating and justifying actions within the company can be more difficult than communicating to external stakeholders. Therefore, company staff managing community complaints should strive to be transparent through open communication with community members, while also maintaining confidence and wielding influence internally.</w:t>
      </w:r>
    </w:p>
    <w:p w14:paraId="711EA632" w14:textId="77777777" w:rsidR="008F5BC6" w:rsidRPr="00374A09" w:rsidRDefault="008F5BC6" w:rsidP="008F5BC6">
      <w:pPr>
        <w:rPr>
          <w:rFonts w:ascii="Arial" w:hAnsi="Arial"/>
          <w:sz w:val="20"/>
          <w:szCs w:val="20"/>
        </w:rPr>
      </w:pPr>
      <w:r>
        <w:rPr>
          <w:rFonts w:ascii="Arial" w:hAnsi="Arial"/>
          <w:sz w:val="20"/>
          <w:szCs w:val="20"/>
        </w:rPr>
        <w:t xml:space="preserve">A larger operation with a significant community footprint could have a dedicated staff member(s) whose responsibility is to manage community concerns (a “Grievance Officer”).  Other operations may have a staff member(s) who is responsible for community engagement as well as management of community concerns (a “Community Liaison Officer” (CLO)). Both positions are aligned around three principal activities: </w:t>
      </w:r>
    </w:p>
    <w:p w14:paraId="3FDAD2E3" w14:textId="77777777" w:rsidR="008F5BC6" w:rsidRPr="007402BF" w:rsidRDefault="008F5BC6" w:rsidP="008F5BC6">
      <w:pPr>
        <w:pStyle w:val="ListParagraph"/>
        <w:widowControl w:val="0"/>
        <w:numPr>
          <w:ilvl w:val="0"/>
          <w:numId w:val="1"/>
        </w:numPr>
        <w:autoSpaceDE w:val="0"/>
        <w:autoSpaceDN w:val="0"/>
        <w:adjustRightInd w:val="0"/>
        <w:spacing w:after="0"/>
        <w:rPr>
          <w:rFonts w:ascii="Arial" w:hAnsi="Arial" w:cs="Arial"/>
          <w:sz w:val="20"/>
          <w:szCs w:val="20"/>
        </w:rPr>
      </w:pPr>
      <w:r w:rsidRPr="007402BF">
        <w:rPr>
          <w:rFonts w:ascii="Arial" w:hAnsi="Arial" w:cs="Arial"/>
          <w:b/>
          <w:bCs/>
          <w:sz w:val="20"/>
          <w:szCs w:val="20"/>
        </w:rPr>
        <w:t>Understand</w:t>
      </w:r>
      <w:r>
        <w:rPr>
          <w:rFonts w:ascii="Arial" w:hAnsi="Arial" w:cs="Arial"/>
          <w:b/>
          <w:bCs/>
          <w:sz w:val="20"/>
          <w:szCs w:val="20"/>
        </w:rPr>
        <w:t>ing</w:t>
      </w:r>
    </w:p>
    <w:p w14:paraId="48D918B8" w14:textId="77777777" w:rsidR="008F5BC6" w:rsidRPr="007402BF" w:rsidRDefault="008F5BC6" w:rsidP="008F5BC6">
      <w:pPr>
        <w:pStyle w:val="ListParagraph"/>
        <w:widowControl w:val="0"/>
        <w:numPr>
          <w:ilvl w:val="1"/>
          <w:numId w:val="1"/>
        </w:numPr>
        <w:autoSpaceDE w:val="0"/>
        <w:autoSpaceDN w:val="0"/>
        <w:adjustRightInd w:val="0"/>
        <w:spacing w:after="0"/>
        <w:rPr>
          <w:rFonts w:ascii="Arial" w:hAnsi="Arial" w:cs="Arial"/>
          <w:sz w:val="20"/>
          <w:szCs w:val="20"/>
        </w:rPr>
      </w:pPr>
      <w:r>
        <w:rPr>
          <w:rFonts w:ascii="Arial" w:hAnsi="Arial" w:cs="Arial"/>
          <w:sz w:val="20"/>
          <w:szCs w:val="20"/>
        </w:rPr>
        <w:t>the project or operation and what impacts may result;</w:t>
      </w:r>
    </w:p>
    <w:p w14:paraId="4B9624E8" w14:textId="77777777" w:rsidR="008F5BC6" w:rsidRDefault="008F5BC6" w:rsidP="008F5BC6">
      <w:pPr>
        <w:pStyle w:val="ListParagraph"/>
        <w:widowControl w:val="0"/>
        <w:numPr>
          <w:ilvl w:val="1"/>
          <w:numId w:val="1"/>
        </w:numPr>
        <w:autoSpaceDE w:val="0"/>
        <w:autoSpaceDN w:val="0"/>
        <w:adjustRightInd w:val="0"/>
        <w:spacing w:after="0"/>
        <w:rPr>
          <w:rFonts w:ascii="Arial" w:hAnsi="Arial" w:cs="Arial"/>
          <w:sz w:val="20"/>
          <w:szCs w:val="20"/>
        </w:rPr>
      </w:pPr>
      <w:r>
        <w:rPr>
          <w:rFonts w:ascii="Arial" w:hAnsi="Arial" w:cs="Arial"/>
          <w:sz w:val="20"/>
          <w:szCs w:val="20"/>
        </w:rPr>
        <w:t>t</w:t>
      </w:r>
      <w:r w:rsidRPr="007402BF">
        <w:rPr>
          <w:rFonts w:ascii="Arial" w:hAnsi="Arial" w:cs="Arial"/>
          <w:sz w:val="20"/>
          <w:szCs w:val="20"/>
        </w:rPr>
        <w:t xml:space="preserve">he social environment </w:t>
      </w:r>
      <w:r>
        <w:rPr>
          <w:rFonts w:ascii="Arial" w:hAnsi="Arial" w:cs="Arial"/>
          <w:sz w:val="20"/>
          <w:szCs w:val="20"/>
        </w:rPr>
        <w:t>surrounding the operation; and</w:t>
      </w:r>
    </w:p>
    <w:p w14:paraId="5A12BEDB" w14:textId="77777777" w:rsidR="008F5BC6" w:rsidRDefault="008F5BC6" w:rsidP="008F5BC6">
      <w:pPr>
        <w:pStyle w:val="ListParagraph"/>
        <w:widowControl w:val="0"/>
        <w:numPr>
          <w:ilvl w:val="1"/>
          <w:numId w:val="1"/>
        </w:numPr>
        <w:autoSpaceDE w:val="0"/>
        <w:autoSpaceDN w:val="0"/>
        <w:adjustRightInd w:val="0"/>
        <w:spacing w:after="0"/>
        <w:rPr>
          <w:rFonts w:ascii="Arial" w:hAnsi="Arial" w:cs="Arial"/>
          <w:sz w:val="20"/>
          <w:szCs w:val="20"/>
        </w:rPr>
      </w:pPr>
      <w:proofErr w:type="gramStart"/>
      <w:r>
        <w:rPr>
          <w:rFonts w:ascii="Arial" w:hAnsi="Arial" w:cs="Arial"/>
          <w:sz w:val="20"/>
          <w:szCs w:val="20"/>
        </w:rPr>
        <w:t>t</w:t>
      </w:r>
      <w:r w:rsidRPr="00DD5498">
        <w:rPr>
          <w:rFonts w:ascii="Arial" w:hAnsi="Arial" w:cs="Arial"/>
          <w:sz w:val="20"/>
          <w:szCs w:val="20"/>
        </w:rPr>
        <w:t>he</w:t>
      </w:r>
      <w:proofErr w:type="gramEnd"/>
      <w:r w:rsidRPr="00DD5498">
        <w:rPr>
          <w:rFonts w:ascii="Arial" w:hAnsi="Arial" w:cs="Arial"/>
          <w:sz w:val="20"/>
          <w:szCs w:val="20"/>
        </w:rPr>
        <w:t xml:space="preserve"> needs and expectations of the company, the community and their representatives</w:t>
      </w:r>
      <w:r>
        <w:rPr>
          <w:rFonts w:ascii="Arial" w:hAnsi="Arial" w:cs="Arial"/>
          <w:sz w:val="20"/>
          <w:szCs w:val="20"/>
        </w:rPr>
        <w:t>.</w:t>
      </w:r>
    </w:p>
    <w:p w14:paraId="1F4D0D6D" w14:textId="77777777" w:rsidR="00837E8B" w:rsidRPr="00DD5498" w:rsidRDefault="00837E8B" w:rsidP="00837E8B">
      <w:pPr>
        <w:pStyle w:val="ListParagraph"/>
        <w:widowControl w:val="0"/>
        <w:autoSpaceDE w:val="0"/>
        <w:autoSpaceDN w:val="0"/>
        <w:adjustRightInd w:val="0"/>
        <w:spacing w:after="0"/>
        <w:ind w:left="1440"/>
        <w:rPr>
          <w:rFonts w:ascii="Arial" w:hAnsi="Arial" w:cs="Arial"/>
          <w:sz w:val="20"/>
          <w:szCs w:val="20"/>
        </w:rPr>
      </w:pPr>
      <w:bookmarkStart w:id="0" w:name="_GoBack"/>
      <w:bookmarkEnd w:id="0"/>
    </w:p>
    <w:p w14:paraId="1C30CAF3" w14:textId="77777777" w:rsidR="008F5BC6" w:rsidRPr="007402BF" w:rsidRDefault="008F5BC6" w:rsidP="008F5BC6">
      <w:pPr>
        <w:pStyle w:val="ListParagraph"/>
        <w:widowControl w:val="0"/>
        <w:numPr>
          <w:ilvl w:val="0"/>
          <w:numId w:val="1"/>
        </w:numPr>
        <w:autoSpaceDE w:val="0"/>
        <w:autoSpaceDN w:val="0"/>
        <w:adjustRightInd w:val="0"/>
        <w:spacing w:after="0"/>
        <w:rPr>
          <w:rFonts w:ascii="Arial" w:hAnsi="Arial" w:cs="Arial"/>
          <w:sz w:val="20"/>
          <w:szCs w:val="20"/>
        </w:rPr>
      </w:pPr>
      <w:r>
        <w:rPr>
          <w:rFonts w:ascii="Arial" w:hAnsi="Arial" w:cs="Arial"/>
          <w:b/>
          <w:bCs/>
          <w:sz w:val="20"/>
          <w:szCs w:val="20"/>
        </w:rPr>
        <w:t>Communication</w:t>
      </w:r>
    </w:p>
    <w:p w14:paraId="16E69BA1" w14:textId="77777777" w:rsidR="008F5BC6" w:rsidRDefault="008F5BC6" w:rsidP="008F5BC6">
      <w:pPr>
        <w:pStyle w:val="ListParagraph"/>
        <w:widowControl w:val="0"/>
        <w:numPr>
          <w:ilvl w:val="1"/>
          <w:numId w:val="1"/>
        </w:numPr>
        <w:autoSpaceDE w:val="0"/>
        <w:autoSpaceDN w:val="0"/>
        <w:adjustRightInd w:val="0"/>
        <w:spacing w:after="0"/>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community members on how the grievance mechanism functions and how it can help them have a voice and seek redress.</w:t>
      </w:r>
    </w:p>
    <w:p w14:paraId="27ED30AD" w14:textId="77777777" w:rsidR="008F5BC6" w:rsidRPr="00313661" w:rsidRDefault="008F5BC6" w:rsidP="008F5BC6">
      <w:pPr>
        <w:pStyle w:val="ListParagraph"/>
        <w:widowControl w:val="0"/>
        <w:numPr>
          <w:ilvl w:val="1"/>
          <w:numId w:val="1"/>
        </w:numPr>
        <w:autoSpaceDE w:val="0"/>
        <w:autoSpaceDN w:val="0"/>
        <w:adjustRightInd w:val="0"/>
        <w:spacing w:after="0"/>
        <w:rPr>
          <w:rFonts w:ascii="Arial" w:hAnsi="Arial" w:cs="Arial"/>
          <w:sz w:val="20"/>
          <w:szCs w:val="20"/>
        </w:rPr>
      </w:pPr>
      <w:r>
        <w:rPr>
          <w:rFonts w:ascii="Arial" w:hAnsi="Arial" w:cs="Arial"/>
          <w:sz w:val="20"/>
          <w:szCs w:val="20"/>
        </w:rPr>
        <w:t>to</w:t>
      </w:r>
      <w:r w:rsidRPr="00313661">
        <w:rPr>
          <w:rFonts w:ascii="Arial" w:hAnsi="Arial" w:cs="Arial"/>
          <w:sz w:val="20"/>
          <w:szCs w:val="20"/>
        </w:rPr>
        <w:t xml:space="preserve"> company staff </w:t>
      </w:r>
      <w:r>
        <w:rPr>
          <w:rFonts w:ascii="Arial" w:hAnsi="Arial" w:cs="Arial"/>
          <w:sz w:val="20"/>
          <w:szCs w:val="20"/>
        </w:rPr>
        <w:t xml:space="preserve">on </w:t>
      </w:r>
      <w:r w:rsidRPr="00313661">
        <w:rPr>
          <w:rFonts w:ascii="Arial" w:hAnsi="Arial" w:cs="Arial"/>
          <w:sz w:val="20"/>
          <w:szCs w:val="20"/>
        </w:rPr>
        <w:t>how the grievance mechanism can facilitate operations and how the grievance mechanism functions</w:t>
      </w:r>
      <w:r>
        <w:rPr>
          <w:rFonts w:ascii="Arial" w:hAnsi="Arial" w:cs="Arial"/>
          <w:sz w:val="20"/>
          <w:szCs w:val="20"/>
        </w:rPr>
        <w:t>; and</w:t>
      </w:r>
    </w:p>
    <w:p w14:paraId="517137BC" w14:textId="77777777" w:rsidR="008F5BC6" w:rsidRDefault="008F5BC6" w:rsidP="008F5BC6">
      <w:pPr>
        <w:pStyle w:val="ListParagraph"/>
        <w:widowControl w:val="0"/>
        <w:numPr>
          <w:ilvl w:val="1"/>
          <w:numId w:val="1"/>
        </w:numPr>
        <w:autoSpaceDE w:val="0"/>
        <w:autoSpaceDN w:val="0"/>
        <w:adjustRightInd w:val="0"/>
        <w:spacing w:after="0"/>
        <w:rPr>
          <w:rFonts w:ascii="Arial" w:hAnsi="Arial" w:cs="Arial"/>
          <w:sz w:val="20"/>
          <w:szCs w:val="20"/>
        </w:rPr>
      </w:pPr>
      <w:proofErr w:type="gramStart"/>
      <w:r>
        <w:rPr>
          <w:rFonts w:ascii="Arial" w:hAnsi="Arial" w:cs="Arial"/>
          <w:sz w:val="20"/>
          <w:szCs w:val="20"/>
        </w:rPr>
        <w:t>how</w:t>
      </w:r>
      <w:proofErr w:type="gramEnd"/>
      <w:r w:rsidRPr="007402BF">
        <w:rPr>
          <w:rFonts w:ascii="Arial" w:hAnsi="Arial" w:cs="Arial"/>
          <w:sz w:val="20"/>
          <w:szCs w:val="20"/>
        </w:rPr>
        <w:t xml:space="preserve"> commitments </w:t>
      </w:r>
      <w:r>
        <w:rPr>
          <w:rFonts w:ascii="Arial" w:hAnsi="Arial" w:cs="Arial"/>
          <w:sz w:val="20"/>
          <w:szCs w:val="20"/>
        </w:rPr>
        <w:t>resulting from the grievance mechanism are implemented.</w:t>
      </w:r>
    </w:p>
    <w:p w14:paraId="7F740DCC" w14:textId="77777777" w:rsidR="008F5BC6" w:rsidRPr="00DD5498" w:rsidRDefault="008F5BC6" w:rsidP="008F5BC6">
      <w:pPr>
        <w:widowControl w:val="0"/>
        <w:autoSpaceDE w:val="0"/>
        <w:autoSpaceDN w:val="0"/>
        <w:adjustRightInd w:val="0"/>
        <w:spacing w:after="0"/>
        <w:ind w:left="1080"/>
        <w:rPr>
          <w:rFonts w:ascii="Arial" w:hAnsi="Arial" w:cs="Arial"/>
          <w:sz w:val="20"/>
          <w:szCs w:val="20"/>
        </w:rPr>
      </w:pPr>
    </w:p>
    <w:p w14:paraId="22423788" w14:textId="77777777" w:rsidR="008F5BC6" w:rsidRPr="007402BF" w:rsidRDefault="008F5BC6" w:rsidP="008F5BC6">
      <w:pPr>
        <w:pStyle w:val="ListParagraph"/>
        <w:widowControl w:val="0"/>
        <w:numPr>
          <w:ilvl w:val="0"/>
          <w:numId w:val="1"/>
        </w:numPr>
        <w:autoSpaceDE w:val="0"/>
        <w:autoSpaceDN w:val="0"/>
        <w:adjustRightInd w:val="0"/>
        <w:spacing w:after="0"/>
        <w:rPr>
          <w:rFonts w:ascii="Arial" w:hAnsi="Arial" w:cs="Arial"/>
          <w:sz w:val="20"/>
          <w:szCs w:val="20"/>
        </w:rPr>
      </w:pPr>
      <w:r w:rsidRPr="007402BF">
        <w:rPr>
          <w:rFonts w:ascii="Arial" w:hAnsi="Arial" w:cs="Arial"/>
          <w:b/>
          <w:bCs/>
          <w:sz w:val="20"/>
          <w:szCs w:val="20"/>
        </w:rPr>
        <w:t>Inform</w:t>
      </w:r>
      <w:r>
        <w:rPr>
          <w:rFonts w:ascii="Arial" w:hAnsi="Arial" w:cs="Arial"/>
          <w:b/>
          <w:bCs/>
          <w:sz w:val="20"/>
          <w:szCs w:val="20"/>
        </w:rPr>
        <w:t>ing and Promoting</w:t>
      </w:r>
    </w:p>
    <w:p w14:paraId="61592FF3" w14:textId="77777777" w:rsidR="008F5BC6" w:rsidRPr="00374A09" w:rsidRDefault="008F5BC6" w:rsidP="008F5BC6">
      <w:pPr>
        <w:pStyle w:val="ListParagraph"/>
        <w:numPr>
          <w:ilvl w:val="1"/>
          <w:numId w:val="1"/>
        </w:numPr>
        <w:rPr>
          <w:rFonts w:ascii="Arial" w:hAnsi="Arial" w:cs="Arial"/>
          <w:b/>
          <w:bCs/>
          <w:sz w:val="20"/>
          <w:szCs w:val="20"/>
          <w:lang w:val="en-GB"/>
        </w:rPr>
      </w:pPr>
      <w:r>
        <w:rPr>
          <w:rFonts w:ascii="Arial" w:hAnsi="Arial" w:cs="Arial"/>
          <w:sz w:val="20"/>
          <w:szCs w:val="20"/>
        </w:rPr>
        <w:t>the</w:t>
      </w:r>
      <w:r w:rsidRPr="00374A09">
        <w:rPr>
          <w:rFonts w:ascii="Arial" w:hAnsi="Arial" w:cs="Arial"/>
          <w:sz w:val="20"/>
          <w:szCs w:val="20"/>
        </w:rPr>
        <w:t xml:space="preserve"> planning and decision</w:t>
      </w:r>
      <w:r>
        <w:rPr>
          <w:rFonts w:ascii="Arial" w:hAnsi="Arial" w:cs="Arial"/>
          <w:sz w:val="20"/>
          <w:szCs w:val="20"/>
        </w:rPr>
        <w:t>-</w:t>
      </w:r>
      <w:r w:rsidRPr="00374A09">
        <w:rPr>
          <w:rFonts w:ascii="Arial" w:hAnsi="Arial" w:cs="Arial"/>
          <w:sz w:val="20"/>
          <w:szCs w:val="20"/>
        </w:rPr>
        <w:t>making</w:t>
      </w:r>
      <w:r>
        <w:rPr>
          <w:rFonts w:ascii="Arial" w:hAnsi="Arial" w:cs="Arial"/>
          <w:sz w:val="20"/>
          <w:szCs w:val="20"/>
        </w:rPr>
        <w:t xml:space="preserve"> process of the project/operation; and</w:t>
      </w:r>
    </w:p>
    <w:p w14:paraId="35916B6C" w14:textId="77777777" w:rsidR="008F5BC6" w:rsidRPr="003C0051" w:rsidRDefault="008F5BC6" w:rsidP="008F5BC6">
      <w:pPr>
        <w:pStyle w:val="ListParagraph"/>
        <w:numPr>
          <w:ilvl w:val="1"/>
          <w:numId w:val="1"/>
        </w:numPr>
        <w:rPr>
          <w:rFonts w:ascii="Arial" w:hAnsi="Arial" w:cs="Arial"/>
          <w:b/>
          <w:bCs/>
          <w:sz w:val="20"/>
          <w:szCs w:val="20"/>
          <w:lang w:val="en-GB"/>
        </w:rPr>
      </w:pPr>
      <w:proofErr w:type="gramStart"/>
      <w:r>
        <w:rPr>
          <w:rFonts w:ascii="Arial" w:hAnsi="Arial" w:cs="Arial"/>
          <w:sz w:val="20"/>
          <w:szCs w:val="20"/>
        </w:rPr>
        <w:t>continuous</w:t>
      </w:r>
      <w:proofErr w:type="gramEnd"/>
      <w:r>
        <w:rPr>
          <w:rFonts w:ascii="Arial" w:hAnsi="Arial" w:cs="Arial"/>
          <w:sz w:val="20"/>
          <w:szCs w:val="20"/>
        </w:rPr>
        <w:t xml:space="preserve"> learning from complaints to improve operational performance.</w:t>
      </w:r>
    </w:p>
    <w:p w14:paraId="26D2E886" w14:textId="77777777" w:rsidR="008F5BC6" w:rsidRPr="003C0051" w:rsidRDefault="008F5BC6" w:rsidP="008F5BC6">
      <w:pPr>
        <w:rPr>
          <w:rFonts w:ascii="Arial" w:hAnsi="Arial" w:cs="Arial"/>
          <w:bCs/>
          <w:sz w:val="20"/>
          <w:szCs w:val="20"/>
          <w:lang w:val="en-GB"/>
        </w:rPr>
      </w:pPr>
      <w:r>
        <w:rPr>
          <w:rFonts w:ascii="Arial" w:hAnsi="Arial" w:cs="Arial"/>
          <w:bCs/>
          <w:sz w:val="20"/>
          <w:szCs w:val="20"/>
          <w:lang w:val="en-GB"/>
        </w:rPr>
        <w:t>To accomplish these objectives, the complaints handler must be able to:</w:t>
      </w:r>
    </w:p>
    <w:p w14:paraId="042F31CD" w14:textId="77777777" w:rsidR="008F5BC6" w:rsidRPr="00FB6E54" w:rsidRDefault="008F5BC6" w:rsidP="008F5BC6">
      <w:pPr>
        <w:pStyle w:val="ListParagraph"/>
        <w:numPr>
          <w:ilvl w:val="0"/>
          <w:numId w:val="3"/>
        </w:numPr>
        <w:spacing w:line="276" w:lineRule="auto"/>
        <w:rPr>
          <w:rFonts w:ascii="Arial" w:hAnsi="Arial" w:cs="Arial"/>
          <w:sz w:val="20"/>
          <w:szCs w:val="20"/>
          <w:lang w:val="en-GB"/>
        </w:rPr>
      </w:pPr>
      <w:r>
        <w:rPr>
          <w:rFonts w:ascii="Arial" w:hAnsi="Arial" w:cs="Arial"/>
          <w:sz w:val="20"/>
          <w:szCs w:val="20"/>
          <w:lang w:val="en-GB"/>
        </w:rPr>
        <w:t>follow the specified grievance mechanism process</w:t>
      </w:r>
      <w:r w:rsidRPr="007B572E">
        <w:rPr>
          <w:rFonts w:ascii="Arial" w:hAnsi="Arial" w:cs="Arial"/>
          <w:sz w:val="20"/>
          <w:szCs w:val="20"/>
          <w:lang w:val="en-GB"/>
        </w:rPr>
        <w:t xml:space="preserve"> </w:t>
      </w:r>
      <w:r>
        <w:rPr>
          <w:rFonts w:ascii="Arial" w:hAnsi="Arial" w:cs="Arial"/>
          <w:sz w:val="20"/>
          <w:szCs w:val="20"/>
          <w:lang w:val="en-GB"/>
        </w:rPr>
        <w:t>when responding to the complaint and r</w:t>
      </w:r>
      <w:r w:rsidRPr="00FB6E54">
        <w:rPr>
          <w:rFonts w:ascii="Arial" w:hAnsi="Arial" w:cs="Arial"/>
          <w:sz w:val="20"/>
          <w:szCs w:val="20"/>
          <w:lang w:val="en-GB"/>
        </w:rPr>
        <w:t xml:space="preserve">ecord </w:t>
      </w:r>
      <w:r>
        <w:rPr>
          <w:rFonts w:ascii="Arial" w:hAnsi="Arial" w:cs="Arial"/>
          <w:sz w:val="20"/>
          <w:szCs w:val="20"/>
          <w:lang w:val="en-GB"/>
        </w:rPr>
        <w:t>activities related to the complaint;</w:t>
      </w:r>
    </w:p>
    <w:p w14:paraId="21964623" w14:textId="77777777" w:rsidR="008F5BC6" w:rsidRDefault="008F5BC6" w:rsidP="008F5BC6">
      <w:pPr>
        <w:pStyle w:val="ListParagraph"/>
        <w:numPr>
          <w:ilvl w:val="0"/>
          <w:numId w:val="4"/>
        </w:numPr>
        <w:spacing w:line="276" w:lineRule="auto"/>
        <w:rPr>
          <w:rFonts w:ascii="Arial" w:hAnsi="Arial" w:cs="Arial"/>
          <w:sz w:val="20"/>
          <w:szCs w:val="20"/>
          <w:lang w:val="en-GB"/>
        </w:rPr>
      </w:pPr>
      <w:r>
        <w:rPr>
          <w:rFonts w:ascii="Arial" w:hAnsi="Arial" w:cs="Arial"/>
          <w:sz w:val="20"/>
          <w:szCs w:val="20"/>
          <w:lang w:val="en-GB"/>
        </w:rPr>
        <w:t>focus on substance and facts without speculating or making value judgements;</w:t>
      </w:r>
    </w:p>
    <w:p w14:paraId="1D0D7D31" w14:textId="77777777" w:rsidR="008F5BC6" w:rsidRDefault="008F5BC6" w:rsidP="008F5BC6">
      <w:pPr>
        <w:pStyle w:val="ListParagraph"/>
        <w:numPr>
          <w:ilvl w:val="0"/>
          <w:numId w:val="5"/>
        </w:numPr>
        <w:spacing w:line="276" w:lineRule="auto"/>
        <w:rPr>
          <w:rFonts w:ascii="Arial" w:hAnsi="Arial" w:cs="Arial"/>
          <w:sz w:val="20"/>
          <w:szCs w:val="20"/>
          <w:lang w:val="en-GB"/>
        </w:rPr>
      </w:pPr>
      <w:r>
        <w:rPr>
          <w:rFonts w:ascii="Arial" w:hAnsi="Arial" w:cs="Arial"/>
          <w:sz w:val="20"/>
          <w:szCs w:val="20"/>
          <w:lang w:val="en-GB"/>
        </w:rPr>
        <w:t>understand the boundaries of the job and seek help when a situation may compromise his or her ability to perform assigned duties (for example, seek help when working on a complaint that could compromise other job duties, such as the day-to-day needs of engagement with critical community stakeholders);</w:t>
      </w:r>
    </w:p>
    <w:p w14:paraId="2988776D" w14:textId="77777777" w:rsidR="008F5BC6" w:rsidRDefault="008F5BC6" w:rsidP="008F5BC6">
      <w:pPr>
        <w:pStyle w:val="ListParagraph"/>
        <w:numPr>
          <w:ilvl w:val="0"/>
          <w:numId w:val="5"/>
        </w:numPr>
        <w:spacing w:line="276" w:lineRule="auto"/>
        <w:rPr>
          <w:rFonts w:ascii="Arial" w:hAnsi="Arial" w:cs="Arial"/>
          <w:sz w:val="20"/>
          <w:szCs w:val="20"/>
          <w:lang w:val="en-GB"/>
        </w:rPr>
      </w:pPr>
      <w:r>
        <w:rPr>
          <w:rFonts w:ascii="Arial" w:hAnsi="Arial" w:cs="Arial"/>
          <w:sz w:val="20"/>
          <w:szCs w:val="20"/>
          <w:lang w:val="en-GB"/>
        </w:rPr>
        <w:t>strive for equity in response to complaints and results of complaint assessment, such that if a particular resolution becomes known to others, it will be viewed as reasonable and consistent with how other complaints have been resolved; and</w:t>
      </w:r>
    </w:p>
    <w:p w14:paraId="735A5408" w14:textId="77777777" w:rsidR="008F5BC6" w:rsidRPr="00686034" w:rsidRDefault="008F5BC6" w:rsidP="008F5BC6">
      <w:pPr>
        <w:pStyle w:val="ListParagraph"/>
        <w:numPr>
          <w:ilvl w:val="0"/>
          <w:numId w:val="5"/>
        </w:numPr>
        <w:spacing w:line="276" w:lineRule="auto"/>
        <w:rPr>
          <w:rFonts w:ascii="Arial" w:hAnsi="Arial" w:cs="Arial"/>
          <w:sz w:val="20"/>
          <w:szCs w:val="20"/>
          <w:lang w:val="en-GB"/>
        </w:rPr>
      </w:pPr>
      <w:proofErr w:type="gramStart"/>
      <w:r w:rsidRPr="00686034">
        <w:rPr>
          <w:rFonts w:ascii="Arial" w:hAnsi="Arial" w:cs="Arial"/>
          <w:sz w:val="20"/>
          <w:szCs w:val="20"/>
          <w:lang w:val="en-GB"/>
        </w:rPr>
        <w:t>maintain</w:t>
      </w:r>
      <w:proofErr w:type="gramEnd"/>
      <w:r w:rsidRPr="00686034">
        <w:rPr>
          <w:rFonts w:ascii="Arial" w:hAnsi="Arial" w:cs="Arial"/>
          <w:sz w:val="20"/>
          <w:szCs w:val="20"/>
          <w:lang w:val="en-GB"/>
        </w:rPr>
        <w:t xml:space="preserve"> confidentiality if requested to do so by a complainant.</w:t>
      </w:r>
      <w:r w:rsidRPr="00686034">
        <w:rPr>
          <w:rFonts w:ascii="Arial" w:hAnsi="Arial" w:cs="Arial"/>
          <w:sz w:val="20"/>
          <w:szCs w:val="20"/>
          <w:lang w:val="en-GB"/>
        </w:rPr>
        <w:br w:type="page"/>
      </w:r>
    </w:p>
    <w:p w14:paraId="6B56A307" w14:textId="77777777" w:rsidR="008F5BC6" w:rsidRDefault="008F5BC6" w:rsidP="008F5BC6">
      <w:pPr>
        <w:spacing w:line="276" w:lineRule="auto"/>
        <w:rPr>
          <w:rFonts w:ascii="Arial" w:hAnsi="Arial"/>
          <w:b/>
          <w:sz w:val="20"/>
          <w:szCs w:val="20"/>
        </w:rPr>
      </w:pPr>
      <w:r>
        <w:rPr>
          <w:rFonts w:ascii="Arial" w:hAnsi="Arial"/>
          <w:b/>
          <w:sz w:val="22"/>
          <w:szCs w:val="22"/>
        </w:rPr>
        <w:lastRenderedPageBreak/>
        <w:t xml:space="preserve">A. </w:t>
      </w:r>
      <w:r w:rsidRPr="00DD5498">
        <w:rPr>
          <w:rFonts w:ascii="Arial" w:hAnsi="Arial"/>
          <w:b/>
          <w:sz w:val="22"/>
          <w:szCs w:val="22"/>
        </w:rPr>
        <w:t>Terms of Reference for a Grievance Officer</w:t>
      </w:r>
      <w:r>
        <w:rPr>
          <w:rFonts w:ascii="Arial" w:hAnsi="Arial"/>
          <w:b/>
          <w:sz w:val="22"/>
          <w:szCs w:val="22"/>
        </w:rPr>
        <w:t xml:space="preserve"> </w:t>
      </w:r>
    </w:p>
    <w:p w14:paraId="75B92193" w14:textId="77777777" w:rsidR="008F5BC6" w:rsidRPr="00C12434" w:rsidRDefault="008F5BC6" w:rsidP="008F5BC6">
      <w:pPr>
        <w:spacing w:after="0"/>
        <w:rPr>
          <w:rFonts w:ascii="Arial" w:hAnsi="Arial"/>
          <w:sz w:val="20"/>
          <w:szCs w:val="20"/>
        </w:rPr>
      </w:pPr>
      <w:r w:rsidRPr="00DD5498">
        <w:rPr>
          <w:rFonts w:ascii="Arial" w:hAnsi="Arial"/>
          <w:sz w:val="20"/>
          <w:szCs w:val="20"/>
        </w:rPr>
        <w:t>The</w:t>
      </w:r>
      <w:r w:rsidRPr="00C92646">
        <w:rPr>
          <w:rFonts w:ascii="Arial" w:hAnsi="Arial"/>
          <w:b/>
          <w:sz w:val="20"/>
          <w:szCs w:val="20"/>
        </w:rPr>
        <w:t xml:space="preserve"> Grievance Officer</w:t>
      </w:r>
      <w:r>
        <w:rPr>
          <w:rFonts w:ascii="Arial" w:hAnsi="Arial"/>
          <w:sz w:val="20"/>
          <w:szCs w:val="20"/>
        </w:rPr>
        <w:t xml:space="preserve"> </w:t>
      </w:r>
      <w:r w:rsidRPr="00C12434">
        <w:rPr>
          <w:rFonts w:ascii="Arial" w:hAnsi="Arial"/>
          <w:sz w:val="20"/>
          <w:szCs w:val="20"/>
        </w:rPr>
        <w:t>serve</w:t>
      </w:r>
      <w:r>
        <w:rPr>
          <w:rFonts w:ascii="Arial" w:hAnsi="Arial"/>
          <w:sz w:val="20"/>
          <w:szCs w:val="20"/>
        </w:rPr>
        <w:t>s</w:t>
      </w:r>
      <w:r w:rsidRPr="00C12434">
        <w:rPr>
          <w:rFonts w:ascii="Arial" w:hAnsi="Arial"/>
          <w:sz w:val="20"/>
          <w:szCs w:val="20"/>
        </w:rPr>
        <w:t xml:space="preserve"> as the focal point for the </w:t>
      </w:r>
      <w:r>
        <w:rPr>
          <w:rFonts w:ascii="Arial" w:hAnsi="Arial"/>
          <w:sz w:val="20"/>
          <w:szCs w:val="20"/>
        </w:rPr>
        <w:t>g</w:t>
      </w:r>
      <w:r w:rsidRPr="00C12434">
        <w:rPr>
          <w:rFonts w:ascii="Arial" w:hAnsi="Arial"/>
          <w:sz w:val="20"/>
          <w:szCs w:val="20"/>
        </w:rPr>
        <w:t xml:space="preserve">rievance </w:t>
      </w:r>
      <w:r>
        <w:rPr>
          <w:rFonts w:ascii="Arial" w:hAnsi="Arial"/>
          <w:sz w:val="20"/>
          <w:szCs w:val="20"/>
        </w:rPr>
        <w:t>m</w:t>
      </w:r>
      <w:r w:rsidRPr="00C12434">
        <w:rPr>
          <w:rFonts w:ascii="Arial" w:hAnsi="Arial"/>
          <w:sz w:val="20"/>
          <w:szCs w:val="20"/>
        </w:rPr>
        <w:t xml:space="preserve">echanism. The </w:t>
      </w:r>
      <w:r>
        <w:rPr>
          <w:rFonts w:ascii="Arial" w:hAnsi="Arial"/>
          <w:sz w:val="20"/>
          <w:szCs w:val="20"/>
        </w:rPr>
        <w:t>Grievance Officer’s</w:t>
      </w:r>
      <w:r w:rsidRPr="00C12434">
        <w:rPr>
          <w:rFonts w:ascii="Arial" w:hAnsi="Arial"/>
          <w:sz w:val="20"/>
          <w:szCs w:val="20"/>
        </w:rPr>
        <w:t xml:space="preserve"> key r</w:t>
      </w:r>
      <w:r>
        <w:rPr>
          <w:rFonts w:ascii="Arial" w:hAnsi="Arial"/>
          <w:sz w:val="20"/>
          <w:szCs w:val="20"/>
        </w:rPr>
        <w:t>oles are to capture community complaints and concerns systematically,</w:t>
      </w:r>
      <w:r w:rsidRPr="00C12434">
        <w:rPr>
          <w:rFonts w:ascii="Arial" w:hAnsi="Arial"/>
          <w:sz w:val="20"/>
          <w:szCs w:val="20"/>
        </w:rPr>
        <w:t xml:space="preserve"> address </w:t>
      </w:r>
      <w:r>
        <w:rPr>
          <w:rFonts w:ascii="Arial" w:hAnsi="Arial"/>
          <w:sz w:val="20"/>
          <w:szCs w:val="20"/>
        </w:rPr>
        <w:t>issues that can be readily resolved,</w:t>
      </w:r>
      <w:r w:rsidRPr="00C12434">
        <w:rPr>
          <w:rFonts w:ascii="Arial" w:hAnsi="Arial"/>
          <w:sz w:val="20"/>
          <w:szCs w:val="20"/>
        </w:rPr>
        <w:t xml:space="preserve"> refer </w:t>
      </w:r>
      <w:r>
        <w:rPr>
          <w:rFonts w:ascii="Arial" w:hAnsi="Arial"/>
          <w:sz w:val="20"/>
          <w:szCs w:val="20"/>
        </w:rPr>
        <w:t>issues to a complaint owner within the operation/company when substantive expertise is necessary,</w:t>
      </w:r>
      <w:r w:rsidRPr="00C12434">
        <w:rPr>
          <w:rFonts w:ascii="Arial" w:hAnsi="Arial"/>
          <w:sz w:val="20"/>
          <w:szCs w:val="20"/>
        </w:rPr>
        <w:t xml:space="preserve"> and follow up with both the </w:t>
      </w:r>
      <w:r>
        <w:rPr>
          <w:rFonts w:ascii="Arial" w:hAnsi="Arial"/>
          <w:sz w:val="20"/>
          <w:szCs w:val="20"/>
        </w:rPr>
        <w:t xml:space="preserve">complaint owner </w:t>
      </w:r>
      <w:r w:rsidRPr="00C12434">
        <w:rPr>
          <w:rFonts w:ascii="Arial" w:hAnsi="Arial"/>
          <w:sz w:val="20"/>
          <w:szCs w:val="20"/>
        </w:rPr>
        <w:t>and community member</w:t>
      </w:r>
      <w:r>
        <w:rPr>
          <w:rFonts w:ascii="Arial" w:hAnsi="Arial"/>
          <w:sz w:val="20"/>
          <w:szCs w:val="20"/>
        </w:rPr>
        <w:t>(s)</w:t>
      </w:r>
      <w:r w:rsidRPr="00C12434">
        <w:rPr>
          <w:rFonts w:ascii="Arial" w:hAnsi="Arial"/>
          <w:sz w:val="20"/>
          <w:szCs w:val="20"/>
        </w:rPr>
        <w:t xml:space="preserve"> to ensure </w:t>
      </w:r>
      <w:r>
        <w:rPr>
          <w:rFonts w:ascii="Arial" w:hAnsi="Arial"/>
          <w:sz w:val="20"/>
          <w:szCs w:val="20"/>
        </w:rPr>
        <w:t xml:space="preserve">that </w:t>
      </w:r>
      <w:r w:rsidRPr="00C12434">
        <w:rPr>
          <w:rFonts w:ascii="Arial" w:hAnsi="Arial"/>
          <w:sz w:val="20"/>
          <w:szCs w:val="20"/>
        </w:rPr>
        <w:t xml:space="preserve">the issue is resolved in </w:t>
      </w:r>
      <w:r>
        <w:rPr>
          <w:rFonts w:ascii="Arial" w:hAnsi="Arial"/>
          <w:sz w:val="20"/>
          <w:szCs w:val="20"/>
        </w:rPr>
        <w:t>a fair</w:t>
      </w:r>
      <w:r w:rsidRPr="00C12434">
        <w:rPr>
          <w:rFonts w:ascii="Arial" w:hAnsi="Arial"/>
          <w:sz w:val="20"/>
          <w:szCs w:val="20"/>
        </w:rPr>
        <w:t xml:space="preserve"> and timely manner.</w:t>
      </w:r>
    </w:p>
    <w:p w14:paraId="5A4A031B" w14:textId="77777777" w:rsidR="008F5BC6" w:rsidRPr="00C12434" w:rsidRDefault="008F5BC6" w:rsidP="008F5BC6">
      <w:pPr>
        <w:spacing w:after="0"/>
        <w:rPr>
          <w:rFonts w:ascii="Arial" w:hAnsi="Arial"/>
          <w:b/>
          <w:sz w:val="20"/>
          <w:szCs w:val="20"/>
        </w:rPr>
      </w:pPr>
    </w:p>
    <w:p w14:paraId="646602A4" w14:textId="77777777" w:rsidR="008F5BC6" w:rsidRPr="00C12434" w:rsidRDefault="008F5BC6" w:rsidP="008F5BC6">
      <w:pPr>
        <w:spacing w:after="0"/>
        <w:rPr>
          <w:rFonts w:ascii="Arial" w:hAnsi="Arial"/>
          <w:b/>
          <w:sz w:val="20"/>
          <w:szCs w:val="20"/>
          <w:lang w:eastAsia="en-US"/>
        </w:rPr>
      </w:pPr>
      <w:r w:rsidRPr="00C12434">
        <w:rPr>
          <w:rFonts w:ascii="Arial" w:hAnsi="Arial"/>
          <w:b/>
          <w:sz w:val="20"/>
          <w:szCs w:val="20"/>
        </w:rPr>
        <w:t>Roles and Responsibilities</w:t>
      </w:r>
    </w:p>
    <w:p w14:paraId="388033A2" w14:textId="77777777" w:rsidR="008F5BC6" w:rsidRPr="00AA75AC" w:rsidRDefault="008F5BC6" w:rsidP="008F5BC6">
      <w:pPr>
        <w:pStyle w:val="Heading2"/>
        <w:keepNext w:val="0"/>
        <w:widowControl w:val="0"/>
        <w:numPr>
          <w:ilvl w:val="0"/>
          <w:numId w:val="21"/>
        </w:numPr>
        <w:spacing w:before="0" w:after="0" w:line="240" w:lineRule="auto"/>
        <w:rPr>
          <w:rFonts w:ascii="Arial" w:hAnsi="Arial"/>
          <w:sz w:val="20"/>
        </w:rPr>
      </w:pPr>
      <w:r w:rsidRPr="00DD5498">
        <w:rPr>
          <w:rFonts w:ascii="Arial" w:hAnsi="Arial"/>
          <w:sz w:val="20"/>
        </w:rPr>
        <w:t>Manage the g</w:t>
      </w:r>
      <w:r w:rsidRPr="00AA75AC">
        <w:rPr>
          <w:rFonts w:ascii="Arial" w:hAnsi="Arial"/>
          <w:sz w:val="20"/>
        </w:rPr>
        <w:t xml:space="preserve">rievance </w:t>
      </w:r>
      <w:r w:rsidRPr="00DD5498">
        <w:rPr>
          <w:rFonts w:ascii="Arial" w:hAnsi="Arial"/>
          <w:sz w:val="20"/>
        </w:rPr>
        <w:t>m</w:t>
      </w:r>
      <w:r w:rsidRPr="00AA75AC">
        <w:rPr>
          <w:rFonts w:ascii="Arial" w:hAnsi="Arial"/>
          <w:sz w:val="20"/>
        </w:rPr>
        <w:t xml:space="preserve">echanism </w:t>
      </w:r>
    </w:p>
    <w:p w14:paraId="29499077" w14:textId="77777777" w:rsidR="008F5BC6" w:rsidRPr="00C12434" w:rsidRDefault="008F5BC6" w:rsidP="008F5BC6">
      <w:pPr>
        <w:pStyle w:val="Heading4"/>
        <w:keepNext w:val="0"/>
        <w:widowControl w:val="0"/>
        <w:numPr>
          <w:ilvl w:val="1"/>
          <w:numId w:val="17"/>
        </w:numPr>
        <w:tabs>
          <w:tab w:val="clear" w:pos="992"/>
        </w:tabs>
        <w:spacing w:before="0" w:after="0" w:line="240" w:lineRule="auto"/>
        <w:rPr>
          <w:rFonts w:ascii="Arial" w:hAnsi="Arial"/>
          <w:sz w:val="20"/>
        </w:rPr>
      </w:pPr>
      <w:r w:rsidRPr="00C12434">
        <w:rPr>
          <w:rFonts w:ascii="Arial" w:hAnsi="Arial"/>
          <w:sz w:val="20"/>
        </w:rPr>
        <w:t xml:space="preserve">Receive </w:t>
      </w:r>
      <w:r>
        <w:rPr>
          <w:rFonts w:ascii="Arial" w:hAnsi="Arial"/>
          <w:sz w:val="20"/>
        </w:rPr>
        <w:t>community complaints and concerns</w:t>
      </w:r>
      <w:r w:rsidRPr="00C12434">
        <w:rPr>
          <w:rFonts w:ascii="Arial" w:hAnsi="Arial"/>
          <w:sz w:val="20"/>
        </w:rPr>
        <w:t xml:space="preserve"> and </w:t>
      </w:r>
      <w:r>
        <w:rPr>
          <w:rFonts w:ascii="Arial" w:hAnsi="Arial"/>
          <w:sz w:val="20"/>
        </w:rPr>
        <w:t>record them in a</w:t>
      </w:r>
      <w:r w:rsidRPr="00C12434">
        <w:rPr>
          <w:rFonts w:ascii="Arial" w:hAnsi="Arial"/>
          <w:sz w:val="20"/>
        </w:rPr>
        <w:t xml:space="preserve"> database</w:t>
      </w:r>
      <w:r>
        <w:rPr>
          <w:rFonts w:ascii="Arial" w:hAnsi="Arial"/>
          <w:sz w:val="20"/>
        </w:rPr>
        <w:t>.</w:t>
      </w:r>
    </w:p>
    <w:p w14:paraId="0637EB11" w14:textId="77777777" w:rsidR="008F5BC6" w:rsidRPr="00C12434" w:rsidRDefault="008F5BC6" w:rsidP="008F5BC6">
      <w:pPr>
        <w:pStyle w:val="Heading4"/>
        <w:keepNext w:val="0"/>
        <w:widowControl w:val="0"/>
        <w:numPr>
          <w:ilvl w:val="1"/>
          <w:numId w:val="17"/>
        </w:numPr>
        <w:tabs>
          <w:tab w:val="clear" w:pos="992"/>
        </w:tabs>
        <w:spacing w:before="0" w:after="0" w:line="240" w:lineRule="auto"/>
        <w:rPr>
          <w:rFonts w:ascii="Arial" w:hAnsi="Arial"/>
          <w:sz w:val="20"/>
        </w:rPr>
      </w:pPr>
      <w:r w:rsidRPr="00C12434">
        <w:rPr>
          <w:rFonts w:ascii="Arial" w:hAnsi="Arial"/>
          <w:sz w:val="20"/>
        </w:rPr>
        <w:t xml:space="preserve">Resolve </w:t>
      </w:r>
      <w:r>
        <w:rPr>
          <w:rFonts w:ascii="Arial" w:hAnsi="Arial"/>
          <w:sz w:val="20"/>
        </w:rPr>
        <w:t>complaints and concerns as appropriate.</w:t>
      </w:r>
    </w:p>
    <w:p w14:paraId="2A41A9BE" w14:textId="77777777" w:rsidR="008F5BC6" w:rsidRPr="00C12434" w:rsidRDefault="008F5BC6" w:rsidP="008F5BC6">
      <w:pPr>
        <w:pStyle w:val="Heading4"/>
        <w:keepNext w:val="0"/>
        <w:widowControl w:val="0"/>
        <w:numPr>
          <w:ilvl w:val="1"/>
          <w:numId w:val="17"/>
        </w:numPr>
        <w:tabs>
          <w:tab w:val="clear" w:pos="992"/>
        </w:tabs>
        <w:spacing w:before="0" w:after="0" w:line="240" w:lineRule="auto"/>
        <w:rPr>
          <w:rFonts w:ascii="Arial" w:hAnsi="Arial"/>
          <w:sz w:val="20"/>
        </w:rPr>
      </w:pPr>
      <w:r>
        <w:rPr>
          <w:rFonts w:ascii="Arial" w:hAnsi="Arial"/>
          <w:sz w:val="20"/>
        </w:rPr>
        <w:t>Assign complaints that cannot be resolved by the Grievance Officer to a complaint owner within the operation.</w:t>
      </w:r>
    </w:p>
    <w:p w14:paraId="3419AB33" w14:textId="77777777" w:rsidR="008F5BC6" w:rsidRPr="00C12434" w:rsidRDefault="008F5BC6" w:rsidP="008F5BC6">
      <w:pPr>
        <w:pStyle w:val="Heading4"/>
        <w:keepNext w:val="0"/>
        <w:widowControl w:val="0"/>
        <w:numPr>
          <w:ilvl w:val="1"/>
          <w:numId w:val="17"/>
        </w:numPr>
        <w:tabs>
          <w:tab w:val="clear" w:pos="992"/>
        </w:tabs>
        <w:spacing w:before="0" w:after="0" w:line="240" w:lineRule="auto"/>
        <w:rPr>
          <w:rFonts w:ascii="Arial" w:hAnsi="Arial"/>
          <w:sz w:val="20"/>
        </w:rPr>
      </w:pPr>
      <w:r>
        <w:rPr>
          <w:rFonts w:ascii="Arial" w:hAnsi="Arial"/>
          <w:sz w:val="20"/>
        </w:rPr>
        <w:t>Follow up with complaint owners to ensure complaint resolution is</w:t>
      </w:r>
      <w:r w:rsidRPr="00C12434">
        <w:rPr>
          <w:rFonts w:ascii="Arial" w:hAnsi="Arial"/>
          <w:sz w:val="20"/>
        </w:rPr>
        <w:t xml:space="preserve"> </w:t>
      </w:r>
      <w:r>
        <w:rPr>
          <w:rFonts w:ascii="Arial" w:hAnsi="Arial"/>
          <w:sz w:val="20"/>
        </w:rPr>
        <w:t xml:space="preserve">advancing </w:t>
      </w:r>
      <w:r w:rsidRPr="00C12434">
        <w:rPr>
          <w:rFonts w:ascii="Arial" w:hAnsi="Arial"/>
          <w:sz w:val="20"/>
        </w:rPr>
        <w:t>in a timely manner</w:t>
      </w:r>
      <w:r>
        <w:rPr>
          <w:rFonts w:ascii="Arial" w:hAnsi="Arial"/>
          <w:sz w:val="20"/>
        </w:rPr>
        <w:t xml:space="preserve"> and using a fair process.</w:t>
      </w:r>
    </w:p>
    <w:p w14:paraId="57C9A0D0" w14:textId="77777777" w:rsidR="008F5BC6" w:rsidRDefault="008F5BC6" w:rsidP="008F5BC6">
      <w:pPr>
        <w:pStyle w:val="Heading4"/>
        <w:keepNext w:val="0"/>
        <w:widowControl w:val="0"/>
        <w:numPr>
          <w:ilvl w:val="1"/>
          <w:numId w:val="17"/>
        </w:numPr>
        <w:tabs>
          <w:tab w:val="clear" w:pos="992"/>
        </w:tabs>
        <w:spacing w:before="0" w:after="0" w:line="240" w:lineRule="auto"/>
        <w:rPr>
          <w:rFonts w:ascii="Arial" w:hAnsi="Arial"/>
          <w:sz w:val="20"/>
        </w:rPr>
      </w:pPr>
      <w:r>
        <w:rPr>
          <w:rFonts w:ascii="Arial" w:hAnsi="Arial"/>
          <w:sz w:val="20"/>
        </w:rPr>
        <w:t xml:space="preserve">Update complaint information in the </w:t>
      </w:r>
      <w:r w:rsidRPr="00C12434">
        <w:rPr>
          <w:rFonts w:ascii="Arial" w:hAnsi="Arial"/>
          <w:sz w:val="20"/>
        </w:rPr>
        <w:t xml:space="preserve">database </w:t>
      </w:r>
      <w:r>
        <w:rPr>
          <w:rFonts w:ascii="Arial" w:hAnsi="Arial"/>
          <w:sz w:val="20"/>
        </w:rPr>
        <w:t>regularly.</w:t>
      </w:r>
    </w:p>
    <w:p w14:paraId="6D2B2ADE" w14:textId="77777777" w:rsidR="008F5BC6" w:rsidRDefault="008F5BC6" w:rsidP="008F5BC6">
      <w:pPr>
        <w:pStyle w:val="Heading4"/>
        <w:keepNext w:val="0"/>
        <w:widowControl w:val="0"/>
        <w:numPr>
          <w:ilvl w:val="1"/>
          <w:numId w:val="17"/>
        </w:numPr>
        <w:tabs>
          <w:tab w:val="clear" w:pos="992"/>
        </w:tabs>
        <w:spacing w:before="0" w:after="0" w:line="240" w:lineRule="auto"/>
        <w:rPr>
          <w:rFonts w:ascii="Arial" w:hAnsi="Arial"/>
          <w:sz w:val="20"/>
        </w:rPr>
      </w:pPr>
      <w:r w:rsidRPr="00231B8D">
        <w:rPr>
          <w:rFonts w:ascii="Arial" w:hAnsi="Arial"/>
          <w:sz w:val="20"/>
        </w:rPr>
        <w:t xml:space="preserve">Review complaints regularly and close </w:t>
      </w:r>
      <w:r>
        <w:rPr>
          <w:rFonts w:ascii="Arial" w:hAnsi="Arial"/>
          <w:sz w:val="20"/>
        </w:rPr>
        <w:t xml:space="preserve">them </w:t>
      </w:r>
      <w:r w:rsidRPr="00231B8D">
        <w:rPr>
          <w:rFonts w:ascii="Arial" w:hAnsi="Arial"/>
          <w:sz w:val="20"/>
        </w:rPr>
        <w:t xml:space="preserve">out when appropriate. </w:t>
      </w:r>
      <w:bookmarkStart w:id="1" w:name="_Toc323210202"/>
    </w:p>
    <w:p w14:paraId="2C1888A7" w14:textId="77777777" w:rsidR="008F5BC6" w:rsidRDefault="008F5BC6" w:rsidP="008F5BC6">
      <w:pPr>
        <w:pStyle w:val="Heading4"/>
        <w:keepNext w:val="0"/>
        <w:widowControl w:val="0"/>
        <w:numPr>
          <w:ilvl w:val="1"/>
          <w:numId w:val="17"/>
        </w:numPr>
        <w:tabs>
          <w:tab w:val="clear" w:pos="992"/>
        </w:tabs>
        <w:spacing w:before="0" w:after="0" w:line="240" w:lineRule="auto"/>
        <w:rPr>
          <w:rFonts w:ascii="Arial" w:hAnsi="Arial"/>
          <w:sz w:val="20"/>
        </w:rPr>
      </w:pPr>
      <w:r w:rsidRPr="00313661">
        <w:rPr>
          <w:rFonts w:ascii="Arial" w:hAnsi="Arial"/>
          <w:sz w:val="20"/>
        </w:rPr>
        <w:t>Monitor any resolution</w:t>
      </w:r>
      <w:r>
        <w:rPr>
          <w:rFonts w:ascii="Arial" w:hAnsi="Arial"/>
          <w:sz w:val="20"/>
        </w:rPr>
        <w:t>s</w:t>
      </w:r>
      <w:r w:rsidRPr="00DD5498">
        <w:rPr>
          <w:rFonts w:ascii="Arial" w:hAnsi="Arial"/>
          <w:sz w:val="20"/>
        </w:rPr>
        <w:t xml:space="preserve"> to grievances to ensure they are implemented</w:t>
      </w:r>
      <w:r>
        <w:rPr>
          <w:rFonts w:ascii="Arial" w:hAnsi="Arial"/>
          <w:sz w:val="20"/>
        </w:rPr>
        <w:t>.</w:t>
      </w:r>
    </w:p>
    <w:p w14:paraId="443F27D7" w14:textId="77777777" w:rsidR="008F5BC6" w:rsidRPr="00AA75AC" w:rsidRDefault="008F5BC6" w:rsidP="008F5BC6">
      <w:pPr>
        <w:pStyle w:val="Heading3"/>
        <w:keepNext w:val="0"/>
        <w:widowControl w:val="0"/>
        <w:numPr>
          <w:ilvl w:val="0"/>
          <w:numId w:val="17"/>
        </w:numPr>
        <w:tabs>
          <w:tab w:val="clear" w:pos="992"/>
        </w:tabs>
        <w:spacing w:before="0" w:after="0" w:line="240" w:lineRule="auto"/>
        <w:rPr>
          <w:rFonts w:ascii="Arial" w:hAnsi="Arial"/>
          <w:sz w:val="20"/>
        </w:rPr>
      </w:pPr>
      <w:r w:rsidRPr="00DD5498">
        <w:rPr>
          <w:rFonts w:ascii="Arial" w:hAnsi="Arial"/>
          <w:sz w:val="20"/>
        </w:rPr>
        <w:t xml:space="preserve">Engage with stakeholders </w:t>
      </w:r>
      <w:bookmarkEnd w:id="1"/>
    </w:p>
    <w:p w14:paraId="45E82D49" w14:textId="77777777" w:rsidR="008F5BC6" w:rsidRDefault="008F5BC6" w:rsidP="008F5BC6">
      <w:pPr>
        <w:pStyle w:val="Heading3"/>
        <w:keepNext w:val="0"/>
        <w:widowControl w:val="0"/>
        <w:numPr>
          <w:ilvl w:val="1"/>
          <w:numId w:val="17"/>
        </w:numPr>
        <w:tabs>
          <w:tab w:val="clear" w:pos="992"/>
        </w:tabs>
        <w:spacing w:before="0" w:after="0" w:line="240" w:lineRule="auto"/>
        <w:rPr>
          <w:rFonts w:ascii="Arial" w:hAnsi="Arial"/>
          <w:sz w:val="20"/>
        </w:rPr>
      </w:pPr>
      <w:r>
        <w:rPr>
          <w:rFonts w:ascii="Arial" w:hAnsi="Arial"/>
          <w:sz w:val="20"/>
        </w:rPr>
        <w:t>Provide information about the grievance mechanism to community stakeholders.</w:t>
      </w:r>
    </w:p>
    <w:p w14:paraId="771E1C9D" w14:textId="77777777" w:rsidR="008F5BC6" w:rsidRPr="006349B7" w:rsidRDefault="008F5BC6" w:rsidP="008F5BC6">
      <w:pPr>
        <w:pStyle w:val="Heading3"/>
        <w:keepNext w:val="0"/>
        <w:widowControl w:val="0"/>
        <w:numPr>
          <w:ilvl w:val="1"/>
          <w:numId w:val="17"/>
        </w:numPr>
        <w:tabs>
          <w:tab w:val="clear" w:pos="992"/>
        </w:tabs>
        <w:spacing w:before="0" w:after="0" w:line="240" w:lineRule="auto"/>
        <w:rPr>
          <w:rFonts w:ascii="Arial" w:hAnsi="Arial"/>
          <w:sz w:val="20"/>
        </w:rPr>
      </w:pPr>
      <w:r>
        <w:rPr>
          <w:rFonts w:ascii="Arial" w:hAnsi="Arial"/>
          <w:sz w:val="20"/>
        </w:rPr>
        <w:t xml:space="preserve">Inform management of concerns and complaints received by the grievance mechanism. </w:t>
      </w:r>
    </w:p>
    <w:p w14:paraId="593C9DBB" w14:textId="77777777" w:rsidR="008F5BC6" w:rsidRPr="00C12434" w:rsidRDefault="008F5BC6" w:rsidP="008F5BC6">
      <w:pPr>
        <w:pStyle w:val="Heading3"/>
        <w:keepNext w:val="0"/>
        <w:widowControl w:val="0"/>
        <w:numPr>
          <w:ilvl w:val="1"/>
          <w:numId w:val="17"/>
        </w:numPr>
        <w:tabs>
          <w:tab w:val="clear" w:pos="992"/>
        </w:tabs>
        <w:spacing w:before="0" w:after="0" w:line="240" w:lineRule="auto"/>
        <w:rPr>
          <w:rFonts w:ascii="Arial" w:hAnsi="Arial"/>
          <w:sz w:val="20"/>
        </w:rPr>
      </w:pPr>
      <w:r>
        <w:rPr>
          <w:rFonts w:ascii="Arial" w:hAnsi="Arial"/>
          <w:sz w:val="20"/>
        </w:rPr>
        <w:t xml:space="preserve">Work with operations staff to notify community members of activities that may lead to community concerns or complaints before the company undertakes the activities. </w:t>
      </w:r>
    </w:p>
    <w:p w14:paraId="057C01F4" w14:textId="77777777" w:rsidR="008F5BC6" w:rsidRPr="006349B7" w:rsidRDefault="008F5BC6" w:rsidP="008F5BC6">
      <w:pPr>
        <w:pStyle w:val="ListParagraph"/>
        <w:numPr>
          <w:ilvl w:val="1"/>
          <w:numId w:val="17"/>
        </w:numPr>
        <w:adjustRightInd w:val="0"/>
        <w:spacing w:after="0"/>
        <w:rPr>
          <w:rFonts w:ascii="Arial" w:hAnsi="Arial"/>
          <w:sz w:val="20"/>
          <w:szCs w:val="20"/>
        </w:rPr>
      </w:pPr>
      <w:r w:rsidRPr="006349B7">
        <w:rPr>
          <w:rFonts w:ascii="Arial" w:hAnsi="Arial"/>
          <w:sz w:val="20"/>
          <w:szCs w:val="20"/>
          <w:lang w:eastAsia="en-US"/>
        </w:rPr>
        <w:t xml:space="preserve">Work with </w:t>
      </w:r>
      <w:r>
        <w:rPr>
          <w:rFonts w:ascii="Arial" w:hAnsi="Arial"/>
          <w:sz w:val="20"/>
          <w:szCs w:val="20"/>
          <w:lang w:eastAsia="en-US"/>
        </w:rPr>
        <w:t>staff tasked with community engagement</w:t>
      </w:r>
      <w:r w:rsidRPr="006349B7">
        <w:rPr>
          <w:rFonts w:ascii="Arial" w:hAnsi="Arial"/>
          <w:sz w:val="20"/>
          <w:szCs w:val="20"/>
          <w:lang w:eastAsia="en-US"/>
        </w:rPr>
        <w:t xml:space="preserve"> to understand community issues before, during</w:t>
      </w:r>
      <w:r>
        <w:rPr>
          <w:rFonts w:ascii="Arial" w:hAnsi="Arial"/>
          <w:sz w:val="20"/>
          <w:szCs w:val="20"/>
          <w:lang w:eastAsia="en-US"/>
        </w:rPr>
        <w:t>,</w:t>
      </w:r>
      <w:r w:rsidRPr="006349B7">
        <w:rPr>
          <w:rFonts w:ascii="Arial" w:hAnsi="Arial"/>
          <w:sz w:val="20"/>
          <w:szCs w:val="20"/>
          <w:lang w:eastAsia="en-US"/>
        </w:rPr>
        <w:t xml:space="preserve"> and after </w:t>
      </w:r>
      <w:r>
        <w:rPr>
          <w:rFonts w:ascii="Arial" w:hAnsi="Arial"/>
          <w:sz w:val="20"/>
          <w:szCs w:val="20"/>
          <w:lang w:eastAsia="en-US"/>
        </w:rPr>
        <w:t xml:space="preserve">community </w:t>
      </w:r>
      <w:r w:rsidRPr="006349B7">
        <w:rPr>
          <w:rFonts w:ascii="Arial" w:hAnsi="Arial"/>
          <w:sz w:val="20"/>
          <w:szCs w:val="20"/>
          <w:lang w:eastAsia="en-US"/>
        </w:rPr>
        <w:t xml:space="preserve">engagement events. </w:t>
      </w:r>
    </w:p>
    <w:p w14:paraId="01639A27" w14:textId="77777777" w:rsidR="008F5BC6" w:rsidRDefault="008F5BC6" w:rsidP="008F5BC6">
      <w:pPr>
        <w:adjustRightInd w:val="0"/>
        <w:spacing w:after="0"/>
        <w:rPr>
          <w:rStyle w:val="subheading"/>
          <w:rFonts w:ascii="Arial" w:hAnsi="Arial"/>
          <w:b/>
          <w:bCs/>
          <w:sz w:val="20"/>
          <w:szCs w:val="20"/>
        </w:rPr>
      </w:pPr>
    </w:p>
    <w:p w14:paraId="651D7998" w14:textId="77777777" w:rsidR="008F5BC6" w:rsidRPr="008F26C3" w:rsidRDefault="008F5BC6" w:rsidP="008F5BC6">
      <w:pPr>
        <w:adjustRightInd w:val="0"/>
        <w:spacing w:after="0"/>
        <w:rPr>
          <w:rFonts w:ascii="Arial" w:hAnsi="Arial"/>
          <w:sz w:val="20"/>
          <w:szCs w:val="20"/>
        </w:rPr>
      </w:pPr>
      <w:r w:rsidRPr="008F26C3">
        <w:rPr>
          <w:rStyle w:val="subheading"/>
          <w:rFonts w:ascii="Arial" w:hAnsi="Arial"/>
          <w:b/>
          <w:bCs/>
          <w:sz w:val="20"/>
          <w:szCs w:val="20"/>
        </w:rPr>
        <w:t>Experience and Qualifications</w:t>
      </w:r>
    </w:p>
    <w:p w14:paraId="36CEBB99" w14:textId="77777777" w:rsidR="008F5BC6" w:rsidRPr="00C12434" w:rsidRDefault="008F5BC6" w:rsidP="008F5BC6">
      <w:pPr>
        <w:pStyle w:val="ListParagraph"/>
        <w:numPr>
          <w:ilvl w:val="0"/>
          <w:numId w:val="22"/>
        </w:numPr>
        <w:adjustRightInd w:val="0"/>
        <w:spacing w:after="0"/>
        <w:rPr>
          <w:rFonts w:ascii="Arial" w:hAnsi="Arial"/>
          <w:sz w:val="20"/>
          <w:szCs w:val="20"/>
        </w:rPr>
      </w:pPr>
      <w:r w:rsidRPr="00C12434">
        <w:rPr>
          <w:rStyle w:val="generallabel"/>
          <w:rFonts w:ascii="Arial" w:hAnsi="Arial"/>
          <w:sz w:val="20"/>
          <w:szCs w:val="20"/>
        </w:rPr>
        <w:t xml:space="preserve">Knowledge of </w:t>
      </w:r>
      <w:r>
        <w:rPr>
          <w:rStyle w:val="generallabel"/>
          <w:rFonts w:ascii="Arial" w:hAnsi="Arial"/>
          <w:sz w:val="20"/>
          <w:szCs w:val="20"/>
        </w:rPr>
        <w:t>the basic elements of the business operations</w:t>
      </w:r>
    </w:p>
    <w:p w14:paraId="33FFB9CB" w14:textId="77777777" w:rsidR="008F5BC6" w:rsidRPr="00C12434" w:rsidRDefault="008F5BC6" w:rsidP="008F5BC6">
      <w:pPr>
        <w:pStyle w:val="ListParagraph"/>
        <w:numPr>
          <w:ilvl w:val="0"/>
          <w:numId w:val="22"/>
        </w:numPr>
        <w:adjustRightInd w:val="0"/>
        <w:spacing w:after="0"/>
        <w:rPr>
          <w:rFonts w:ascii="Arial" w:hAnsi="Arial"/>
          <w:sz w:val="20"/>
          <w:szCs w:val="20"/>
        </w:rPr>
      </w:pPr>
      <w:r>
        <w:rPr>
          <w:rStyle w:val="generallabel"/>
          <w:rFonts w:ascii="Arial" w:hAnsi="Arial"/>
          <w:sz w:val="20"/>
          <w:szCs w:val="20"/>
        </w:rPr>
        <w:t>Strong customer service focus</w:t>
      </w:r>
    </w:p>
    <w:p w14:paraId="74877915" w14:textId="77777777" w:rsidR="008F5BC6" w:rsidRPr="00C12434" w:rsidRDefault="008F5BC6" w:rsidP="008F5BC6">
      <w:pPr>
        <w:pStyle w:val="ListParagraph"/>
        <w:numPr>
          <w:ilvl w:val="0"/>
          <w:numId w:val="22"/>
        </w:numPr>
        <w:adjustRightInd w:val="0"/>
        <w:spacing w:after="0"/>
        <w:rPr>
          <w:rFonts w:ascii="Arial" w:hAnsi="Arial"/>
          <w:sz w:val="20"/>
          <w:szCs w:val="20"/>
        </w:rPr>
      </w:pPr>
      <w:r>
        <w:rPr>
          <w:rStyle w:val="generallabel"/>
          <w:rFonts w:ascii="Arial" w:hAnsi="Arial"/>
          <w:sz w:val="20"/>
          <w:szCs w:val="20"/>
        </w:rPr>
        <w:t>Excellent</w:t>
      </w:r>
      <w:r w:rsidRPr="00C12434">
        <w:rPr>
          <w:rStyle w:val="generallabel"/>
          <w:rFonts w:ascii="Arial" w:hAnsi="Arial"/>
          <w:sz w:val="20"/>
          <w:szCs w:val="20"/>
        </w:rPr>
        <w:t xml:space="preserve"> communication skills</w:t>
      </w:r>
    </w:p>
    <w:p w14:paraId="0C3D20C1" w14:textId="77777777" w:rsidR="008F5BC6" w:rsidRPr="00C12434" w:rsidRDefault="008F5BC6" w:rsidP="008F5BC6">
      <w:pPr>
        <w:pStyle w:val="ListParagraph"/>
        <w:numPr>
          <w:ilvl w:val="0"/>
          <w:numId w:val="22"/>
        </w:numPr>
        <w:adjustRightInd w:val="0"/>
        <w:spacing w:after="0"/>
        <w:rPr>
          <w:rFonts w:ascii="Arial" w:hAnsi="Arial"/>
          <w:sz w:val="20"/>
          <w:szCs w:val="20"/>
        </w:rPr>
      </w:pPr>
      <w:r w:rsidRPr="00C12434">
        <w:rPr>
          <w:rStyle w:val="generallabel"/>
          <w:rFonts w:ascii="Arial" w:hAnsi="Arial"/>
          <w:sz w:val="20"/>
          <w:szCs w:val="20"/>
        </w:rPr>
        <w:t>Ability to work independently</w:t>
      </w:r>
      <w:r>
        <w:rPr>
          <w:rStyle w:val="generallabel"/>
          <w:rFonts w:ascii="Arial" w:hAnsi="Arial"/>
          <w:sz w:val="20"/>
          <w:szCs w:val="20"/>
        </w:rPr>
        <w:t xml:space="preserve"> and with teams</w:t>
      </w:r>
    </w:p>
    <w:p w14:paraId="201E44FC" w14:textId="77777777" w:rsidR="008F5BC6" w:rsidRDefault="008F5BC6" w:rsidP="008F5BC6">
      <w:pPr>
        <w:pStyle w:val="ListParagraph"/>
        <w:numPr>
          <w:ilvl w:val="0"/>
          <w:numId w:val="22"/>
        </w:numPr>
        <w:adjustRightInd w:val="0"/>
        <w:spacing w:after="0"/>
        <w:rPr>
          <w:rStyle w:val="generallabel"/>
          <w:rFonts w:ascii="Arial" w:hAnsi="Arial"/>
          <w:sz w:val="20"/>
          <w:szCs w:val="20"/>
        </w:rPr>
      </w:pPr>
      <w:r w:rsidRPr="00C12434">
        <w:rPr>
          <w:rStyle w:val="generallabel"/>
          <w:rFonts w:ascii="Arial" w:hAnsi="Arial"/>
          <w:sz w:val="20"/>
          <w:szCs w:val="20"/>
        </w:rPr>
        <w:t xml:space="preserve">Ability to </w:t>
      </w:r>
      <w:r>
        <w:rPr>
          <w:rStyle w:val="generallabel"/>
          <w:rFonts w:ascii="Arial" w:hAnsi="Arial"/>
          <w:sz w:val="20"/>
          <w:szCs w:val="20"/>
        </w:rPr>
        <w:t>work on issues that may lead to conflict or be emotionally charged</w:t>
      </w:r>
    </w:p>
    <w:p w14:paraId="44494C37" w14:textId="77777777" w:rsidR="008F5BC6" w:rsidRDefault="008F5BC6" w:rsidP="008F5BC6">
      <w:pPr>
        <w:pStyle w:val="ListParagraph"/>
        <w:numPr>
          <w:ilvl w:val="0"/>
          <w:numId w:val="22"/>
        </w:numPr>
        <w:adjustRightInd w:val="0"/>
        <w:spacing w:after="0"/>
        <w:rPr>
          <w:rStyle w:val="generallabel"/>
          <w:rFonts w:ascii="Arial" w:hAnsi="Arial"/>
          <w:sz w:val="20"/>
          <w:szCs w:val="20"/>
        </w:rPr>
      </w:pPr>
      <w:r>
        <w:rPr>
          <w:rStyle w:val="generallabel"/>
          <w:rFonts w:ascii="Arial" w:hAnsi="Arial"/>
          <w:sz w:val="20"/>
          <w:szCs w:val="20"/>
        </w:rPr>
        <w:t>Mastery of computer skills sufficient to maintain a database of community complaints, and prepare reports and presentation of results</w:t>
      </w:r>
    </w:p>
    <w:p w14:paraId="4AFDBD8F" w14:textId="77777777" w:rsidR="008F5BC6" w:rsidRPr="00C12434" w:rsidRDefault="008F5BC6" w:rsidP="008F5BC6">
      <w:pPr>
        <w:pStyle w:val="ListParagraph"/>
        <w:adjustRightInd w:val="0"/>
        <w:spacing w:after="0"/>
        <w:rPr>
          <w:rFonts w:ascii="Arial" w:hAnsi="Arial"/>
          <w:sz w:val="20"/>
          <w:szCs w:val="20"/>
        </w:rPr>
      </w:pPr>
    </w:p>
    <w:p w14:paraId="035E0027" w14:textId="77777777" w:rsidR="008F5BC6" w:rsidRPr="00474B49" w:rsidRDefault="008F5BC6" w:rsidP="008F5BC6">
      <w:pPr>
        <w:pStyle w:val="ListParagraph"/>
        <w:numPr>
          <w:ilvl w:val="0"/>
          <w:numId w:val="22"/>
        </w:numPr>
        <w:spacing w:line="276" w:lineRule="auto"/>
        <w:rPr>
          <w:rFonts w:ascii="Arial" w:hAnsi="Arial"/>
          <w:sz w:val="20"/>
          <w:szCs w:val="20"/>
        </w:rPr>
      </w:pPr>
      <w:r w:rsidRPr="00474B49">
        <w:rPr>
          <w:rFonts w:ascii="Arial" w:hAnsi="Arial"/>
          <w:sz w:val="20"/>
          <w:szCs w:val="20"/>
        </w:rPr>
        <w:br w:type="page"/>
      </w:r>
    </w:p>
    <w:p w14:paraId="48388C8B" w14:textId="77777777" w:rsidR="008F5BC6" w:rsidRPr="00474B49" w:rsidRDefault="008F5BC6" w:rsidP="008F5BC6">
      <w:pPr>
        <w:spacing w:after="0"/>
        <w:ind w:left="360" w:hanging="360"/>
        <w:rPr>
          <w:rFonts w:ascii="Arial" w:hAnsi="Arial"/>
          <w:b/>
          <w:sz w:val="22"/>
          <w:szCs w:val="22"/>
        </w:rPr>
      </w:pPr>
      <w:r w:rsidRPr="00474B49">
        <w:rPr>
          <w:rFonts w:ascii="Arial" w:hAnsi="Arial"/>
          <w:b/>
          <w:sz w:val="22"/>
          <w:szCs w:val="22"/>
        </w:rPr>
        <w:lastRenderedPageBreak/>
        <w:t xml:space="preserve">B. Terms of Reference for a Community Liaison Officer </w:t>
      </w:r>
    </w:p>
    <w:p w14:paraId="3C748910" w14:textId="77777777" w:rsidR="008F5BC6" w:rsidRPr="00474B49" w:rsidRDefault="008F5BC6" w:rsidP="008F5BC6">
      <w:pPr>
        <w:spacing w:after="0"/>
        <w:ind w:left="360"/>
        <w:rPr>
          <w:rFonts w:ascii="Arial" w:hAnsi="Arial"/>
          <w:b/>
          <w:sz w:val="22"/>
          <w:szCs w:val="22"/>
        </w:rPr>
      </w:pPr>
    </w:p>
    <w:p w14:paraId="5DBAF91C" w14:textId="77777777" w:rsidR="008F5BC6" w:rsidRPr="00C12434" w:rsidRDefault="008F5BC6" w:rsidP="008F5BC6">
      <w:pPr>
        <w:spacing w:after="0"/>
        <w:rPr>
          <w:rFonts w:ascii="Arial" w:hAnsi="Arial"/>
          <w:sz w:val="20"/>
          <w:szCs w:val="20"/>
        </w:rPr>
      </w:pPr>
      <w:r w:rsidRPr="00474B49">
        <w:rPr>
          <w:rFonts w:ascii="Arial" w:hAnsi="Arial"/>
          <w:sz w:val="20"/>
          <w:szCs w:val="20"/>
        </w:rPr>
        <w:t>The</w:t>
      </w:r>
      <w:r w:rsidRPr="00C92646">
        <w:rPr>
          <w:rFonts w:ascii="Arial" w:hAnsi="Arial"/>
          <w:b/>
          <w:sz w:val="20"/>
          <w:szCs w:val="20"/>
        </w:rPr>
        <w:t xml:space="preserve"> Community Liaison Officer (CLO)</w:t>
      </w:r>
      <w:r>
        <w:rPr>
          <w:rFonts w:ascii="Arial" w:hAnsi="Arial"/>
          <w:sz w:val="20"/>
          <w:szCs w:val="20"/>
        </w:rPr>
        <w:t xml:space="preserve"> </w:t>
      </w:r>
      <w:r w:rsidRPr="00C12434">
        <w:rPr>
          <w:rFonts w:ascii="Arial" w:hAnsi="Arial"/>
          <w:sz w:val="20"/>
          <w:szCs w:val="20"/>
        </w:rPr>
        <w:t>build</w:t>
      </w:r>
      <w:r>
        <w:rPr>
          <w:rFonts w:ascii="Arial" w:hAnsi="Arial"/>
          <w:sz w:val="20"/>
          <w:szCs w:val="20"/>
        </w:rPr>
        <w:t>s</w:t>
      </w:r>
      <w:r w:rsidRPr="00C12434">
        <w:rPr>
          <w:rFonts w:ascii="Arial" w:hAnsi="Arial"/>
          <w:sz w:val="20"/>
          <w:szCs w:val="20"/>
        </w:rPr>
        <w:t xml:space="preserve"> and maintain</w:t>
      </w:r>
      <w:r>
        <w:rPr>
          <w:rFonts w:ascii="Arial" w:hAnsi="Arial"/>
          <w:sz w:val="20"/>
          <w:szCs w:val="20"/>
        </w:rPr>
        <w:t>s</w:t>
      </w:r>
      <w:r w:rsidRPr="00C12434">
        <w:rPr>
          <w:rFonts w:ascii="Arial" w:hAnsi="Arial"/>
          <w:sz w:val="20"/>
          <w:szCs w:val="20"/>
        </w:rPr>
        <w:t xml:space="preserve"> relationships with community </w:t>
      </w:r>
      <w:r>
        <w:rPr>
          <w:rFonts w:ascii="Arial" w:hAnsi="Arial"/>
          <w:sz w:val="20"/>
          <w:szCs w:val="20"/>
        </w:rPr>
        <w:t>members to better understand community concerns and perceptions. The CLO serves as the principal</w:t>
      </w:r>
      <w:r w:rsidRPr="00C12434">
        <w:rPr>
          <w:rFonts w:ascii="Arial" w:hAnsi="Arial"/>
          <w:sz w:val="20"/>
          <w:szCs w:val="20"/>
        </w:rPr>
        <w:t xml:space="preserve"> link</w:t>
      </w:r>
      <w:r>
        <w:rPr>
          <w:rFonts w:ascii="Arial" w:hAnsi="Arial" w:cs="Arial"/>
          <w:sz w:val="20"/>
          <w:szCs w:val="20"/>
        </w:rPr>
        <w:t>—</w:t>
      </w:r>
      <w:r>
        <w:rPr>
          <w:rFonts w:ascii="Arial" w:hAnsi="Arial"/>
          <w:sz w:val="20"/>
          <w:szCs w:val="20"/>
        </w:rPr>
        <w:t>and thus also a critical communications channel</w:t>
      </w:r>
      <w:r>
        <w:rPr>
          <w:rFonts w:ascii="Arial" w:hAnsi="Arial" w:cs="Arial"/>
          <w:sz w:val="20"/>
          <w:szCs w:val="20"/>
        </w:rPr>
        <w:t>—</w:t>
      </w:r>
      <w:r w:rsidRPr="00C12434">
        <w:rPr>
          <w:rFonts w:ascii="Arial" w:hAnsi="Arial"/>
          <w:sz w:val="20"/>
          <w:szCs w:val="20"/>
        </w:rPr>
        <w:t xml:space="preserve">between the </w:t>
      </w:r>
      <w:r>
        <w:rPr>
          <w:rFonts w:ascii="Arial" w:hAnsi="Arial"/>
          <w:sz w:val="20"/>
          <w:szCs w:val="20"/>
        </w:rPr>
        <w:t>project</w:t>
      </w:r>
      <w:r w:rsidRPr="00C12434">
        <w:rPr>
          <w:rFonts w:ascii="Arial" w:hAnsi="Arial"/>
          <w:sz w:val="20"/>
          <w:szCs w:val="20"/>
        </w:rPr>
        <w:t xml:space="preserve"> </w:t>
      </w:r>
      <w:r>
        <w:rPr>
          <w:rFonts w:ascii="Arial" w:hAnsi="Arial"/>
          <w:sz w:val="20"/>
          <w:szCs w:val="20"/>
        </w:rPr>
        <w:t>operation</w:t>
      </w:r>
      <w:r w:rsidRPr="00C12434">
        <w:rPr>
          <w:rFonts w:ascii="Arial" w:hAnsi="Arial"/>
          <w:sz w:val="20"/>
          <w:szCs w:val="20"/>
        </w:rPr>
        <w:t xml:space="preserve"> and </w:t>
      </w:r>
      <w:r>
        <w:rPr>
          <w:rFonts w:ascii="Arial" w:hAnsi="Arial"/>
          <w:sz w:val="20"/>
          <w:szCs w:val="20"/>
        </w:rPr>
        <w:t>community members</w:t>
      </w:r>
      <w:r w:rsidRPr="00C12434">
        <w:rPr>
          <w:rFonts w:ascii="Arial" w:hAnsi="Arial"/>
          <w:sz w:val="20"/>
          <w:szCs w:val="20"/>
        </w:rPr>
        <w:t xml:space="preserve">. </w:t>
      </w:r>
      <w:r>
        <w:rPr>
          <w:rFonts w:ascii="Arial" w:hAnsi="Arial"/>
          <w:sz w:val="20"/>
          <w:szCs w:val="20"/>
        </w:rPr>
        <w:t xml:space="preserve">The </w:t>
      </w:r>
      <w:r w:rsidRPr="00C12434">
        <w:rPr>
          <w:rFonts w:ascii="Arial" w:hAnsi="Arial"/>
          <w:sz w:val="20"/>
          <w:szCs w:val="20"/>
        </w:rPr>
        <w:t xml:space="preserve">CLO is </w:t>
      </w:r>
      <w:r>
        <w:rPr>
          <w:rFonts w:ascii="Arial" w:hAnsi="Arial"/>
          <w:sz w:val="20"/>
          <w:szCs w:val="20"/>
        </w:rPr>
        <w:t xml:space="preserve">also </w:t>
      </w:r>
      <w:r w:rsidRPr="00C12434">
        <w:rPr>
          <w:rFonts w:ascii="Arial" w:hAnsi="Arial"/>
          <w:sz w:val="20"/>
          <w:szCs w:val="20"/>
        </w:rPr>
        <w:t xml:space="preserve">responsible for </w:t>
      </w:r>
      <w:r>
        <w:rPr>
          <w:rFonts w:ascii="Arial" w:hAnsi="Arial"/>
          <w:sz w:val="20"/>
          <w:szCs w:val="20"/>
        </w:rPr>
        <w:t xml:space="preserve">implementing the grievance mechanism, including managing </w:t>
      </w:r>
      <w:r w:rsidRPr="00C12434">
        <w:rPr>
          <w:rFonts w:ascii="Arial" w:hAnsi="Arial"/>
          <w:sz w:val="20"/>
          <w:szCs w:val="20"/>
        </w:rPr>
        <w:t xml:space="preserve">day-to-day </w:t>
      </w:r>
      <w:r>
        <w:rPr>
          <w:rFonts w:ascii="Arial" w:hAnsi="Arial"/>
          <w:sz w:val="20"/>
          <w:szCs w:val="20"/>
        </w:rPr>
        <w:t xml:space="preserve">activities </w:t>
      </w:r>
      <w:r w:rsidRPr="00C12434">
        <w:rPr>
          <w:rFonts w:ascii="Arial" w:hAnsi="Arial"/>
          <w:sz w:val="20"/>
          <w:szCs w:val="20"/>
        </w:rPr>
        <w:t>a</w:t>
      </w:r>
      <w:r>
        <w:rPr>
          <w:rFonts w:ascii="Arial" w:hAnsi="Arial"/>
          <w:sz w:val="20"/>
          <w:szCs w:val="20"/>
        </w:rPr>
        <w:t>nd addressing community concerns when appropriate</w:t>
      </w:r>
      <w:r w:rsidRPr="00C12434">
        <w:rPr>
          <w:rFonts w:ascii="Arial" w:hAnsi="Arial"/>
          <w:sz w:val="20"/>
          <w:szCs w:val="20"/>
        </w:rPr>
        <w:t>.</w:t>
      </w:r>
    </w:p>
    <w:p w14:paraId="68F3A041" w14:textId="77777777" w:rsidR="008F5BC6" w:rsidRPr="00C12434" w:rsidRDefault="008F5BC6" w:rsidP="008F5BC6">
      <w:pPr>
        <w:spacing w:after="0"/>
        <w:rPr>
          <w:rFonts w:ascii="Arial" w:hAnsi="Arial"/>
          <w:sz w:val="20"/>
          <w:szCs w:val="20"/>
        </w:rPr>
      </w:pPr>
    </w:p>
    <w:p w14:paraId="6557CBD5" w14:textId="77777777" w:rsidR="008F5BC6" w:rsidRPr="00C12434" w:rsidRDefault="008F5BC6" w:rsidP="008F5BC6">
      <w:pPr>
        <w:spacing w:after="0"/>
        <w:rPr>
          <w:rFonts w:ascii="Arial" w:hAnsi="Arial"/>
          <w:b/>
          <w:sz w:val="20"/>
          <w:szCs w:val="20"/>
        </w:rPr>
      </w:pPr>
      <w:r>
        <w:rPr>
          <w:rFonts w:ascii="Arial" w:hAnsi="Arial"/>
          <w:b/>
          <w:sz w:val="20"/>
          <w:szCs w:val="20"/>
        </w:rPr>
        <w:t>Operational Focus</w:t>
      </w:r>
    </w:p>
    <w:p w14:paraId="74338BA2" w14:textId="77777777" w:rsidR="008F5BC6" w:rsidRPr="00214D35" w:rsidRDefault="008F5BC6" w:rsidP="008F5BC6">
      <w:pPr>
        <w:pStyle w:val="ListParagraph"/>
        <w:numPr>
          <w:ilvl w:val="0"/>
          <w:numId w:val="23"/>
        </w:numPr>
        <w:spacing w:after="0"/>
        <w:ind w:left="720"/>
        <w:rPr>
          <w:rFonts w:ascii="Arial" w:hAnsi="Arial"/>
          <w:sz w:val="20"/>
          <w:szCs w:val="20"/>
        </w:rPr>
      </w:pPr>
      <w:r>
        <w:rPr>
          <w:rFonts w:ascii="Arial" w:hAnsi="Arial"/>
          <w:sz w:val="20"/>
          <w:szCs w:val="20"/>
        </w:rPr>
        <w:t>Gain</w:t>
      </w:r>
      <w:r w:rsidRPr="00C12434">
        <w:rPr>
          <w:rFonts w:ascii="Arial" w:hAnsi="Arial"/>
          <w:sz w:val="20"/>
          <w:szCs w:val="20"/>
        </w:rPr>
        <w:t xml:space="preserve"> a thorough understanding of the </w:t>
      </w:r>
      <w:r>
        <w:rPr>
          <w:rFonts w:ascii="Arial" w:hAnsi="Arial"/>
          <w:sz w:val="20"/>
          <w:szCs w:val="20"/>
        </w:rPr>
        <w:t>project operation.</w:t>
      </w:r>
    </w:p>
    <w:p w14:paraId="7880BD36" w14:textId="77777777" w:rsidR="008F5BC6" w:rsidRPr="00C12434" w:rsidRDefault="008F5BC6" w:rsidP="008F5BC6">
      <w:pPr>
        <w:pStyle w:val="ListParagraph"/>
        <w:numPr>
          <w:ilvl w:val="0"/>
          <w:numId w:val="23"/>
        </w:numPr>
        <w:spacing w:after="0"/>
        <w:ind w:left="720"/>
        <w:rPr>
          <w:rFonts w:ascii="Arial" w:hAnsi="Arial"/>
          <w:sz w:val="20"/>
          <w:szCs w:val="20"/>
        </w:rPr>
      </w:pPr>
      <w:r>
        <w:rPr>
          <w:rFonts w:ascii="Arial" w:hAnsi="Arial"/>
          <w:sz w:val="20"/>
          <w:szCs w:val="20"/>
        </w:rPr>
        <w:t>Understand potential</w:t>
      </w:r>
      <w:r w:rsidRPr="00C12434">
        <w:rPr>
          <w:rFonts w:ascii="Arial" w:hAnsi="Arial"/>
          <w:sz w:val="20"/>
          <w:szCs w:val="20"/>
        </w:rPr>
        <w:t xml:space="preserve"> impacts </w:t>
      </w:r>
      <w:r>
        <w:rPr>
          <w:rFonts w:ascii="Arial" w:hAnsi="Arial"/>
          <w:sz w:val="20"/>
          <w:szCs w:val="20"/>
        </w:rPr>
        <w:t xml:space="preserve">of the operation on the local </w:t>
      </w:r>
      <w:r w:rsidRPr="00474B49">
        <w:rPr>
          <w:rFonts w:ascii="Arial" w:hAnsi="Arial"/>
          <w:sz w:val="20"/>
          <w:szCs w:val="20"/>
        </w:rPr>
        <w:t xml:space="preserve">environment, economy, </w:t>
      </w:r>
      <w:r>
        <w:rPr>
          <w:rFonts w:ascii="Arial" w:hAnsi="Arial"/>
          <w:sz w:val="20"/>
          <w:szCs w:val="20"/>
        </w:rPr>
        <w:t>and society.</w:t>
      </w:r>
    </w:p>
    <w:p w14:paraId="7DE7A817" w14:textId="77777777" w:rsidR="008F5BC6" w:rsidRPr="00C12434" w:rsidRDefault="008F5BC6" w:rsidP="008F5BC6">
      <w:pPr>
        <w:pStyle w:val="ListParagraph"/>
        <w:numPr>
          <w:ilvl w:val="0"/>
          <w:numId w:val="23"/>
        </w:numPr>
        <w:spacing w:after="0"/>
        <w:ind w:left="720"/>
        <w:rPr>
          <w:rFonts w:ascii="Arial" w:hAnsi="Arial"/>
          <w:sz w:val="20"/>
          <w:szCs w:val="20"/>
        </w:rPr>
      </w:pPr>
      <w:r w:rsidRPr="00C12434">
        <w:rPr>
          <w:rFonts w:ascii="Arial" w:hAnsi="Arial"/>
          <w:sz w:val="20"/>
          <w:szCs w:val="20"/>
        </w:rPr>
        <w:t xml:space="preserve">Interact with departments </w:t>
      </w:r>
      <w:r>
        <w:rPr>
          <w:rFonts w:ascii="Arial" w:hAnsi="Arial"/>
          <w:sz w:val="20"/>
          <w:szCs w:val="20"/>
        </w:rPr>
        <w:t>within the operation</w:t>
      </w:r>
      <w:r w:rsidRPr="00C12434">
        <w:rPr>
          <w:rFonts w:ascii="Arial" w:hAnsi="Arial"/>
          <w:sz w:val="20"/>
          <w:szCs w:val="20"/>
        </w:rPr>
        <w:t xml:space="preserve"> and </w:t>
      </w:r>
      <w:r>
        <w:rPr>
          <w:rFonts w:ascii="Arial" w:hAnsi="Arial"/>
          <w:sz w:val="20"/>
          <w:szCs w:val="20"/>
        </w:rPr>
        <w:t>inform staff of</w:t>
      </w:r>
      <w:r w:rsidRPr="00C12434">
        <w:rPr>
          <w:rFonts w:ascii="Arial" w:hAnsi="Arial"/>
          <w:sz w:val="20"/>
          <w:szCs w:val="20"/>
        </w:rPr>
        <w:t xml:space="preserve"> </w:t>
      </w:r>
      <w:r>
        <w:rPr>
          <w:rFonts w:ascii="Arial" w:hAnsi="Arial"/>
          <w:sz w:val="20"/>
          <w:szCs w:val="20"/>
        </w:rPr>
        <w:t>community relations activities and community concerns.</w:t>
      </w:r>
    </w:p>
    <w:p w14:paraId="3B2874B7" w14:textId="77777777" w:rsidR="008F5BC6" w:rsidRPr="00C12434" w:rsidRDefault="008F5BC6" w:rsidP="008F5BC6">
      <w:pPr>
        <w:pStyle w:val="Heading3"/>
        <w:keepNext w:val="0"/>
        <w:widowControl w:val="0"/>
        <w:numPr>
          <w:ilvl w:val="0"/>
          <w:numId w:val="23"/>
        </w:numPr>
        <w:tabs>
          <w:tab w:val="clear" w:pos="992"/>
        </w:tabs>
        <w:spacing w:before="0" w:after="0" w:line="240" w:lineRule="auto"/>
        <w:ind w:left="720"/>
        <w:rPr>
          <w:rFonts w:ascii="Arial" w:hAnsi="Arial"/>
          <w:sz w:val="20"/>
        </w:rPr>
      </w:pPr>
      <w:r w:rsidRPr="00C12434">
        <w:rPr>
          <w:rFonts w:ascii="Arial" w:hAnsi="Arial"/>
          <w:sz w:val="20"/>
        </w:rPr>
        <w:t xml:space="preserve">Utilize data </w:t>
      </w:r>
      <w:r>
        <w:rPr>
          <w:rFonts w:ascii="Arial" w:hAnsi="Arial"/>
          <w:sz w:val="20"/>
        </w:rPr>
        <w:t xml:space="preserve">and information </w:t>
      </w:r>
      <w:r w:rsidRPr="00C12434">
        <w:rPr>
          <w:rFonts w:ascii="Arial" w:hAnsi="Arial"/>
          <w:sz w:val="20"/>
        </w:rPr>
        <w:t xml:space="preserve">from the </w:t>
      </w:r>
      <w:r>
        <w:rPr>
          <w:rFonts w:ascii="Arial" w:hAnsi="Arial"/>
          <w:sz w:val="20"/>
        </w:rPr>
        <w:t>grievance mechanism</w:t>
      </w:r>
      <w:r w:rsidRPr="00C12434">
        <w:rPr>
          <w:rFonts w:ascii="Arial" w:hAnsi="Arial"/>
          <w:sz w:val="20"/>
        </w:rPr>
        <w:t xml:space="preserve"> </w:t>
      </w:r>
      <w:r>
        <w:rPr>
          <w:rFonts w:ascii="Arial" w:hAnsi="Arial"/>
          <w:sz w:val="20"/>
        </w:rPr>
        <w:t xml:space="preserve">to develop </w:t>
      </w:r>
      <w:r w:rsidRPr="00C12434">
        <w:rPr>
          <w:rFonts w:ascii="Arial" w:hAnsi="Arial"/>
          <w:sz w:val="20"/>
        </w:rPr>
        <w:t xml:space="preserve">lessons learned </w:t>
      </w:r>
      <w:r>
        <w:rPr>
          <w:rFonts w:ascii="Arial" w:hAnsi="Arial"/>
          <w:sz w:val="20"/>
        </w:rPr>
        <w:t>that are communicated to operations staff and communities as appropriate.</w:t>
      </w:r>
    </w:p>
    <w:p w14:paraId="1A125BC9" w14:textId="77777777" w:rsidR="008F5BC6" w:rsidRPr="00C12434" w:rsidRDefault="008F5BC6" w:rsidP="008F5BC6">
      <w:pPr>
        <w:pStyle w:val="ListParagraph"/>
        <w:numPr>
          <w:ilvl w:val="0"/>
          <w:numId w:val="23"/>
        </w:numPr>
        <w:spacing w:after="0"/>
        <w:ind w:left="720"/>
        <w:rPr>
          <w:rFonts w:ascii="Arial" w:hAnsi="Arial"/>
          <w:sz w:val="20"/>
          <w:szCs w:val="20"/>
        </w:rPr>
      </w:pPr>
      <w:r>
        <w:rPr>
          <w:rFonts w:ascii="Arial" w:hAnsi="Arial"/>
          <w:sz w:val="20"/>
          <w:szCs w:val="20"/>
        </w:rPr>
        <w:t>Assist operations staff with utilizing</w:t>
      </w:r>
      <w:r w:rsidRPr="00C12434">
        <w:rPr>
          <w:rFonts w:ascii="Arial" w:hAnsi="Arial"/>
          <w:sz w:val="20"/>
          <w:szCs w:val="20"/>
        </w:rPr>
        <w:t xml:space="preserve"> lessons </w:t>
      </w:r>
      <w:r>
        <w:rPr>
          <w:rFonts w:ascii="Arial" w:hAnsi="Arial"/>
          <w:sz w:val="20"/>
          <w:szCs w:val="20"/>
        </w:rPr>
        <w:t xml:space="preserve">learned </w:t>
      </w:r>
      <w:r w:rsidRPr="00C12434">
        <w:rPr>
          <w:rFonts w:ascii="Arial" w:hAnsi="Arial"/>
          <w:sz w:val="20"/>
          <w:szCs w:val="20"/>
        </w:rPr>
        <w:t xml:space="preserve">from the </w:t>
      </w:r>
      <w:r>
        <w:rPr>
          <w:rFonts w:ascii="Arial" w:hAnsi="Arial"/>
          <w:sz w:val="20"/>
          <w:szCs w:val="20"/>
        </w:rPr>
        <w:t>grievance mechanism</w:t>
      </w:r>
      <w:r w:rsidRPr="00C12434">
        <w:rPr>
          <w:rFonts w:ascii="Arial" w:hAnsi="Arial"/>
          <w:sz w:val="20"/>
          <w:szCs w:val="20"/>
        </w:rPr>
        <w:t xml:space="preserve"> to guide continuous improvement of </w:t>
      </w:r>
      <w:r>
        <w:rPr>
          <w:rFonts w:ascii="Arial" w:hAnsi="Arial"/>
          <w:sz w:val="20"/>
          <w:szCs w:val="20"/>
        </w:rPr>
        <w:t>operations</w:t>
      </w:r>
      <w:r w:rsidRPr="00C12434">
        <w:rPr>
          <w:rFonts w:ascii="Arial" w:hAnsi="Arial"/>
          <w:sz w:val="20"/>
          <w:szCs w:val="20"/>
        </w:rPr>
        <w:t>.</w:t>
      </w:r>
    </w:p>
    <w:p w14:paraId="4D57F68D" w14:textId="77777777" w:rsidR="008F5BC6" w:rsidRPr="00C12434" w:rsidRDefault="008F5BC6" w:rsidP="008F5BC6">
      <w:pPr>
        <w:spacing w:after="0"/>
        <w:rPr>
          <w:rFonts w:ascii="Arial" w:hAnsi="Arial"/>
          <w:sz w:val="20"/>
          <w:szCs w:val="20"/>
        </w:rPr>
      </w:pPr>
    </w:p>
    <w:p w14:paraId="429A5278" w14:textId="77777777" w:rsidR="008F5BC6" w:rsidRPr="00C12434" w:rsidRDefault="008F5BC6" w:rsidP="008F5BC6">
      <w:pPr>
        <w:spacing w:after="0"/>
        <w:rPr>
          <w:rFonts w:ascii="Arial" w:hAnsi="Arial"/>
          <w:b/>
          <w:sz w:val="20"/>
          <w:szCs w:val="20"/>
        </w:rPr>
      </w:pPr>
      <w:r>
        <w:rPr>
          <w:rFonts w:ascii="Arial" w:hAnsi="Arial"/>
          <w:b/>
          <w:sz w:val="20"/>
          <w:szCs w:val="20"/>
        </w:rPr>
        <w:t>Community</w:t>
      </w:r>
      <w:r w:rsidRPr="00C12434">
        <w:rPr>
          <w:rFonts w:ascii="Arial" w:hAnsi="Arial"/>
          <w:b/>
          <w:sz w:val="20"/>
          <w:szCs w:val="20"/>
        </w:rPr>
        <w:t xml:space="preserve"> Focus</w:t>
      </w:r>
    </w:p>
    <w:p w14:paraId="355A97DE" w14:textId="77777777" w:rsidR="008F5BC6" w:rsidRDefault="008F5BC6" w:rsidP="008F5BC6">
      <w:pPr>
        <w:pStyle w:val="ListParagraph"/>
        <w:numPr>
          <w:ilvl w:val="0"/>
          <w:numId w:val="24"/>
        </w:numPr>
        <w:spacing w:after="0"/>
        <w:ind w:left="720"/>
        <w:rPr>
          <w:rFonts w:ascii="Arial" w:hAnsi="Arial"/>
          <w:sz w:val="20"/>
          <w:szCs w:val="20"/>
        </w:rPr>
      </w:pPr>
      <w:r>
        <w:rPr>
          <w:rFonts w:ascii="Arial" w:hAnsi="Arial"/>
          <w:sz w:val="20"/>
          <w:szCs w:val="20"/>
        </w:rPr>
        <w:t>Gain a</w:t>
      </w:r>
      <w:r w:rsidRPr="00C12434">
        <w:rPr>
          <w:rFonts w:ascii="Arial" w:hAnsi="Arial"/>
          <w:sz w:val="20"/>
          <w:szCs w:val="20"/>
        </w:rPr>
        <w:t xml:space="preserve"> thorough understanding of </w:t>
      </w:r>
      <w:r>
        <w:rPr>
          <w:rFonts w:ascii="Arial" w:hAnsi="Arial"/>
          <w:sz w:val="20"/>
          <w:szCs w:val="20"/>
        </w:rPr>
        <w:t xml:space="preserve">local socioeconomic conditions. </w:t>
      </w:r>
    </w:p>
    <w:p w14:paraId="6F80E40E" w14:textId="77777777" w:rsidR="008F5BC6" w:rsidRPr="00C12434" w:rsidRDefault="008F5BC6" w:rsidP="008F5BC6">
      <w:pPr>
        <w:pStyle w:val="ListParagraph"/>
        <w:numPr>
          <w:ilvl w:val="0"/>
          <w:numId w:val="24"/>
        </w:numPr>
        <w:spacing w:after="0"/>
        <w:ind w:left="720"/>
        <w:rPr>
          <w:rFonts w:ascii="Arial" w:hAnsi="Arial"/>
          <w:sz w:val="20"/>
          <w:szCs w:val="20"/>
        </w:rPr>
      </w:pPr>
      <w:r w:rsidRPr="00C12434">
        <w:rPr>
          <w:rFonts w:ascii="Arial" w:hAnsi="Arial"/>
          <w:sz w:val="20"/>
          <w:szCs w:val="20"/>
        </w:rPr>
        <w:t>Build and maintain relationships with local stakeholders (</w:t>
      </w:r>
      <w:r>
        <w:rPr>
          <w:rFonts w:ascii="Arial" w:hAnsi="Arial"/>
          <w:sz w:val="20"/>
          <w:szCs w:val="20"/>
        </w:rPr>
        <w:t xml:space="preserve">such as neighbors, government, business and </w:t>
      </w:r>
      <w:r w:rsidRPr="00C12434">
        <w:rPr>
          <w:rFonts w:ascii="Arial" w:hAnsi="Arial"/>
          <w:sz w:val="20"/>
          <w:szCs w:val="20"/>
        </w:rPr>
        <w:t xml:space="preserve">religious leaders, community organizations, </w:t>
      </w:r>
      <w:r>
        <w:rPr>
          <w:rFonts w:ascii="Arial" w:hAnsi="Arial"/>
          <w:sz w:val="20"/>
          <w:szCs w:val="20"/>
        </w:rPr>
        <w:t>and nongovernmental organizations).</w:t>
      </w:r>
    </w:p>
    <w:p w14:paraId="3EB9E712" w14:textId="77777777" w:rsidR="008F5BC6" w:rsidRPr="00C12434" w:rsidRDefault="008F5BC6" w:rsidP="008F5BC6">
      <w:pPr>
        <w:pStyle w:val="ListParagraph"/>
        <w:numPr>
          <w:ilvl w:val="0"/>
          <w:numId w:val="24"/>
        </w:numPr>
        <w:spacing w:after="0"/>
        <w:ind w:left="720"/>
        <w:rPr>
          <w:rFonts w:ascii="Arial" w:hAnsi="Arial"/>
          <w:sz w:val="20"/>
          <w:szCs w:val="20"/>
        </w:rPr>
      </w:pPr>
      <w:r w:rsidRPr="00C12434">
        <w:rPr>
          <w:rFonts w:ascii="Arial" w:hAnsi="Arial"/>
          <w:sz w:val="20"/>
          <w:szCs w:val="20"/>
        </w:rPr>
        <w:t xml:space="preserve">Provide information about </w:t>
      </w:r>
      <w:r>
        <w:rPr>
          <w:rFonts w:ascii="Arial" w:hAnsi="Arial"/>
          <w:sz w:val="20"/>
          <w:szCs w:val="20"/>
        </w:rPr>
        <w:t>the project operation to the community.</w:t>
      </w:r>
    </w:p>
    <w:p w14:paraId="7CE26C49" w14:textId="77777777" w:rsidR="008F5BC6" w:rsidRPr="00C12434" w:rsidRDefault="008F5BC6" w:rsidP="008F5BC6">
      <w:pPr>
        <w:pStyle w:val="ListParagraph"/>
        <w:numPr>
          <w:ilvl w:val="0"/>
          <w:numId w:val="24"/>
        </w:numPr>
        <w:spacing w:after="0"/>
        <w:ind w:left="720"/>
        <w:rPr>
          <w:rFonts w:ascii="Arial" w:hAnsi="Arial"/>
          <w:sz w:val="20"/>
          <w:szCs w:val="20"/>
        </w:rPr>
      </w:pPr>
      <w:r>
        <w:rPr>
          <w:rFonts w:ascii="Arial" w:hAnsi="Arial"/>
          <w:sz w:val="20"/>
          <w:szCs w:val="20"/>
        </w:rPr>
        <w:t xml:space="preserve">Understand community </w:t>
      </w:r>
      <w:r w:rsidRPr="00C12434">
        <w:rPr>
          <w:rFonts w:ascii="Arial" w:hAnsi="Arial"/>
          <w:sz w:val="20"/>
          <w:szCs w:val="20"/>
        </w:rPr>
        <w:t>perception</w:t>
      </w:r>
      <w:r>
        <w:rPr>
          <w:rFonts w:ascii="Arial" w:hAnsi="Arial"/>
          <w:sz w:val="20"/>
          <w:szCs w:val="20"/>
        </w:rPr>
        <w:t>s of the operation.</w:t>
      </w:r>
    </w:p>
    <w:p w14:paraId="1561290E" w14:textId="77777777" w:rsidR="008F5BC6" w:rsidRDefault="008F5BC6" w:rsidP="008F5BC6">
      <w:pPr>
        <w:pStyle w:val="ListParagraph"/>
        <w:numPr>
          <w:ilvl w:val="0"/>
          <w:numId w:val="24"/>
        </w:numPr>
        <w:spacing w:after="0"/>
        <w:ind w:left="720"/>
        <w:rPr>
          <w:rFonts w:ascii="Arial" w:hAnsi="Arial"/>
          <w:sz w:val="20"/>
          <w:szCs w:val="20"/>
        </w:rPr>
      </w:pPr>
      <w:r w:rsidRPr="00C12434">
        <w:rPr>
          <w:rFonts w:ascii="Arial" w:hAnsi="Arial"/>
          <w:sz w:val="20"/>
          <w:szCs w:val="20"/>
        </w:rPr>
        <w:t xml:space="preserve">Recognize issues </w:t>
      </w:r>
      <w:r>
        <w:rPr>
          <w:rFonts w:ascii="Arial" w:hAnsi="Arial"/>
          <w:sz w:val="20"/>
          <w:szCs w:val="20"/>
        </w:rPr>
        <w:t>within the community that may result in heightened concern or unrest, and thus provide an early warning system on community issues.</w:t>
      </w:r>
    </w:p>
    <w:p w14:paraId="4B70AD5E" w14:textId="77777777" w:rsidR="008F5BC6" w:rsidRDefault="008F5BC6" w:rsidP="008F5BC6">
      <w:pPr>
        <w:pStyle w:val="ListParagraph"/>
        <w:numPr>
          <w:ilvl w:val="0"/>
          <w:numId w:val="24"/>
        </w:numPr>
        <w:spacing w:after="0"/>
        <w:ind w:left="720"/>
        <w:rPr>
          <w:rFonts w:ascii="Arial" w:hAnsi="Arial"/>
          <w:sz w:val="20"/>
          <w:szCs w:val="20"/>
        </w:rPr>
      </w:pPr>
      <w:r w:rsidRPr="00474B49">
        <w:rPr>
          <w:rFonts w:ascii="Arial" w:hAnsi="Arial"/>
          <w:sz w:val="20"/>
          <w:szCs w:val="20"/>
        </w:rPr>
        <w:t>Facilitate engagement between operations staff, contractors, visitors</w:t>
      </w:r>
      <w:r>
        <w:rPr>
          <w:rFonts w:ascii="Arial" w:hAnsi="Arial"/>
          <w:sz w:val="20"/>
          <w:szCs w:val="20"/>
        </w:rPr>
        <w:t>,</w:t>
      </w:r>
      <w:r w:rsidRPr="00474B49">
        <w:rPr>
          <w:rFonts w:ascii="Arial" w:hAnsi="Arial"/>
          <w:sz w:val="20"/>
          <w:szCs w:val="20"/>
        </w:rPr>
        <w:t xml:space="preserve"> community members</w:t>
      </w:r>
      <w:r>
        <w:rPr>
          <w:rFonts w:ascii="Arial" w:hAnsi="Arial"/>
          <w:sz w:val="20"/>
          <w:szCs w:val="20"/>
        </w:rPr>
        <w:t>,</w:t>
      </w:r>
      <w:r w:rsidRPr="00474B49">
        <w:rPr>
          <w:rFonts w:ascii="Arial" w:hAnsi="Arial"/>
          <w:sz w:val="20"/>
          <w:szCs w:val="20"/>
        </w:rPr>
        <w:t xml:space="preserve"> and local officials </w:t>
      </w:r>
      <w:r>
        <w:rPr>
          <w:rFonts w:ascii="Arial" w:hAnsi="Arial"/>
          <w:sz w:val="20"/>
          <w:szCs w:val="20"/>
        </w:rPr>
        <w:t>and representatives,</w:t>
      </w:r>
      <w:r w:rsidRPr="00474B49">
        <w:rPr>
          <w:rFonts w:ascii="Arial" w:hAnsi="Arial"/>
          <w:sz w:val="20"/>
          <w:szCs w:val="20"/>
        </w:rPr>
        <w:t xml:space="preserve"> as needed</w:t>
      </w:r>
      <w:r>
        <w:rPr>
          <w:rFonts w:ascii="Arial" w:hAnsi="Arial"/>
          <w:sz w:val="20"/>
          <w:szCs w:val="20"/>
        </w:rPr>
        <w:t xml:space="preserve">. </w:t>
      </w:r>
    </w:p>
    <w:p w14:paraId="3CB7BA3A" w14:textId="77777777" w:rsidR="008F5BC6" w:rsidRPr="00474B49" w:rsidRDefault="008F5BC6" w:rsidP="008F5BC6">
      <w:pPr>
        <w:pStyle w:val="ListParagraph"/>
        <w:numPr>
          <w:ilvl w:val="0"/>
          <w:numId w:val="24"/>
        </w:numPr>
        <w:spacing w:after="0"/>
        <w:ind w:left="720"/>
        <w:rPr>
          <w:rFonts w:ascii="Arial" w:hAnsi="Arial"/>
          <w:sz w:val="20"/>
          <w:szCs w:val="20"/>
        </w:rPr>
      </w:pPr>
      <w:r w:rsidRPr="00474B49">
        <w:rPr>
          <w:rFonts w:ascii="Arial" w:hAnsi="Arial"/>
          <w:sz w:val="20"/>
          <w:szCs w:val="20"/>
        </w:rPr>
        <w:t>Manage social initiatives undertaken by the operation.</w:t>
      </w:r>
    </w:p>
    <w:p w14:paraId="6F701D0E" w14:textId="77777777" w:rsidR="008F5BC6" w:rsidRPr="00C12434" w:rsidRDefault="008F5BC6" w:rsidP="008F5BC6">
      <w:pPr>
        <w:spacing w:after="0"/>
        <w:ind w:left="720" w:hanging="360"/>
        <w:rPr>
          <w:rFonts w:ascii="Arial" w:hAnsi="Arial"/>
          <w:sz w:val="20"/>
          <w:szCs w:val="20"/>
        </w:rPr>
      </w:pPr>
    </w:p>
    <w:p w14:paraId="3B17A80F" w14:textId="77777777" w:rsidR="008F5BC6" w:rsidRPr="00C12434" w:rsidRDefault="008F5BC6" w:rsidP="008F5BC6">
      <w:pPr>
        <w:spacing w:after="0"/>
        <w:rPr>
          <w:rFonts w:ascii="Arial" w:hAnsi="Arial"/>
          <w:b/>
          <w:sz w:val="20"/>
          <w:szCs w:val="20"/>
        </w:rPr>
      </w:pPr>
      <w:r w:rsidRPr="00C12434">
        <w:rPr>
          <w:rFonts w:ascii="Arial" w:hAnsi="Arial"/>
          <w:b/>
          <w:sz w:val="20"/>
          <w:szCs w:val="20"/>
        </w:rPr>
        <w:t>Management</w:t>
      </w:r>
      <w:r>
        <w:rPr>
          <w:rFonts w:ascii="Arial" w:hAnsi="Arial"/>
          <w:b/>
          <w:sz w:val="20"/>
          <w:szCs w:val="20"/>
        </w:rPr>
        <w:t xml:space="preserve"> of the Grievance Mechanism</w:t>
      </w:r>
      <w:r w:rsidRPr="00C12434">
        <w:rPr>
          <w:rFonts w:ascii="Arial" w:hAnsi="Arial"/>
          <w:b/>
          <w:sz w:val="20"/>
          <w:szCs w:val="20"/>
        </w:rPr>
        <w:t xml:space="preserve"> </w:t>
      </w:r>
    </w:p>
    <w:p w14:paraId="15971899" w14:textId="77777777" w:rsidR="008F5BC6" w:rsidRPr="00C12434" w:rsidRDefault="008F5BC6" w:rsidP="008F5BC6">
      <w:pPr>
        <w:pStyle w:val="ListParagraph"/>
        <w:numPr>
          <w:ilvl w:val="0"/>
          <w:numId w:val="25"/>
        </w:numPr>
        <w:spacing w:after="0"/>
        <w:ind w:left="720"/>
        <w:rPr>
          <w:rFonts w:ascii="Arial" w:hAnsi="Arial"/>
          <w:sz w:val="20"/>
          <w:szCs w:val="20"/>
        </w:rPr>
      </w:pPr>
      <w:r w:rsidRPr="00C12434">
        <w:rPr>
          <w:rFonts w:ascii="Arial" w:hAnsi="Arial"/>
          <w:sz w:val="20"/>
          <w:szCs w:val="20"/>
        </w:rPr>
        <w:t xml:space="preserve">Oversee </w:t>
      </w:r>
      <w:r>
        <w:rPr>
          <w:rFonts w:ascii="Arial" w:hAnsi="Arial"/>
          <w:sz w:val="20"/>
          <w:szCs w:val="20"/>
        </w:rPr>
        <w:t>implementation and operation of the grievance mechanism.</w:t>
      </w:r>
    </w:p>
    <w:p w14:paraId="6097748E" w14:textId="77777777" w:rsidR="008F5BC6" w:rsidRDefault="008F5BC6" w:rsidP="008F5BC6">
      <w:pPr>
        <w:pStyle w:val="ListParagraph"/>
        <w:numPr>
          <w:ilvl w:val="0"/>
          <w:numId w:val="25"/>
        </w:numPr>
        <w:spacing w:after="0"/>
        <w:ind w:left="720"/>
        <w:rPr>
          <w:rFonts w:ascii="Arial" w:hAnsi="Arial"/>
          <w:sz w:val="20"/>
          <w:szCs w:val="20"/>
        </w:rPr>
      </w:pPr>
      <w:r>
        <w:rPr>
          <w:rFonts w:ascii="Arial" w:hAnsi="Arial"/>
          <w:sz w:val="20"/>
          <w:szCs w:val="20"/>
        </w:rPr>
        <w:t>Resolve complaints and concerns as appropriate.</w:t>
      </w:r>
    </w:p>
    <w:p w14:paraId="2D5F56A9" w14:textId="77777777" w:rsidR="008F5BC6" w:rsidRDefault="008F5BC6" w:rsidP="008F5BC6">
      <w:pPr>
        <w:pStyle w:val="ListParagraph"/>
        <w:numPr>
          <w:ilvl w:val="0"/>
          <w:numId w:val="25"/>
        </w:numPr>
        <w:spacing w:after="0"/>
        <w:ind w:left="720"/>
        <w:rPr>
          <w:rFonts w:ascii="Arial" w:hAnsi="Arial"/>
          <w:sz w:val="20"/>
          <w:szCs w:val="20"/>
        </w:rPr>
      </w:pPr>
      <w:r>
        <w:rPr>
          <w:rFonts w:ascii="Arial" w:hAnsi="Arial"/>
          <w:sz w:val="20"/>
          <w:szCs w:val="20"/>
        </w:rPr>
        <w:t>Assign a complaint owner within the operation to manage complaints that require technical or substantive expertise, as necessary.</w:t>
      </w:r>
    </w:p>
    <w:p w14:paraId="3D8C5A86" w14:textId="77777777" w:rsidR="008F5BC6" w:rsidRDefault="008F5BC6" w:rsidP="008F5BC6">
      <w:pPr>
        <w:pStyle w:val="ListParagraph"/>
        <w:numPr>
          <w:ilvl w:val="0"/>
          <w:numId w:val="25"/>
        </w:numPr>
        <w:spacing w:after="0"/>
        <w:ind w:left="720"/>
        <w:rPr>
          <w:rFonts w:ascii="Arial" w:hAnsi="Arial"/>
          <w:sz w:val="20"/>
          <w:szCs w:val="20"/>
        </w:rPr>
      </w:pPr>
      <w:r w:rsidRPr="00C12434">
        <w:rPr>
          <w:rFonts w:ascii="Arial" w:hAnsi="Arial"/>
          <w:sz w:val="20"/>
          <w:szCs w:val="20"/>
        </w:rPr>
        <w:t xml:space="preserve">Work with </w:t>
      </w:r>
      <w:r>
        <w:rPr>
          <w:rFonts w:ascii="Arial" w:hAnsi="Arial"/>
          <w:sz w:val="20"/>
          <w:szCs w:val="20"/>
        </w:rPr>
        <w:t>complaint owners</w:t>
      </w:r>
      <w:r w:rsidRPr="00C12434">
        <w:rPr>
          <w:rFonts w:ascii="Arial" w:hAnsi="Arial"/>
          <w:sz w:val="20"/>
          <w:szCs w:val="20"/>
        </w:rPr>
        <w:t xml:space="preserve"> to help identify </w:t>
      </w:r>
      <w:r>
        <w:rPr>
          <w:rFonts w:ascii="Arial" w:hAnsi="Arial"/>
          <w:sz w:val="20"/>
          <w:szCs w:val="20"/>
        </w:rPr>
        <w:t>options for complaint resolution,</w:t>
      </w:r>
      <w:r w:rsidRPr="00C12434">
        <w:rPr>
          <w:rFonts w:ascii="Arial" w:hAnsi="Arial"/>
          <w:sz w:val="20"/>
          <w:szCs w:val="20"/>
        </w:rPr>
        <w:t xml:space="preserve"> </w:t>
      </w:r>
      <w:r>
        <w:rPr>
          <w:rFonts w:ascii="Arial" w:hAnsi="Arial"/>
          <w:sz w:val="20"/>
          <w:szCs w:val="20"/>
        </w:rPr>
        <w:t>as necessary.</w:t>
      </w:r>
    </w:p>
    <w:p w14:paraId="4C79AB4F" w14:textId="77777777" w:rsidR="008F5BC6" w:rsidRPr="005C5701" w:rsidRDefault="008F5BC6" w:rsidP="008F5BC6">
      <w:pPr>
        <w:pStyle w:val="ListParagraph"/>
        <w:numPr>
          <w:ilvl w:val="0"/>
          <w:numId w:val="25"/>
        </w:numPr>
        <w:spacing w:after="0"/>
        <w:ind w:left="720"/>
        <w:rPr>
          <w:rFonts w:ascii="Arial" w:hAnsi="Arial"/>
          <w:sz w:val="20"/>
          <w:szCs w:val="20"/>
        </w:rPr>
      </w:pPr>
      <w:r>
        <w:rPr>
          <w:rFonts w:ascii="Arial" w:hAnsi="Arial"/>
          <w:sz w:val="20"/>
          <w:szCs w:val="20"/>
        </w:rPr>
        <w:t>Track and document the complaint resolution process.</w:t>
      </w:r>
    </w:p>
    <w:p w14:paraId="72ADCD5D" w14:textId="77777777" w:rsidR="008F5BC6" w:rsidRPr="00C12434" w:rsidRDefault="008F5BC6" w:rsidP="008F5BC6">
      <w:pPr>
        <w:pStyle w:val="Heading2"/>
        <w:keepNext w:val="0"/>
        <w:widowControl w:val="0"/>
        <w:numPr>
          <w:ilvl w:val="0"/>
          <w:numId w:val="25"/>
        </w:numPr>
        <w:spacing w:before="0" w:after="0" w:line="240" w:lineRule="auto"/>
        <w:ind w:left="720"/>
        <w:rPr>
          <w:rFonts w:ascii="Arial" w:hAnsi="Arial"/>
          <w:sz w:val="20"/>
        </w:rPr>
      </w:pPr>
      <w:bookmarkStart w:id="2" w:name="_Toc323210201"/>
      <w:r w:rsidRPr="00C12434">
        <w:rPr>
          <w:rFonts w:ascii="Arial" w:hAnsi="Arial"/>
          <w:sz w:val="20"/>
        </w:rPr>
        <w:t xml:space="preserve">Develop and maintain </w:t>
      </w:r>
      <w:bookmarkEnd w:id="2"/>
      <w:r>
        <w:rPr>
          <w:rFonts w:ascii="Arial" w:hAnsi="Arial"/>
          <w:sz w:val="20"/>
        </w:rPr>
        <w:t>the grievance mechanism database.</w:t>
      </w:r>
    </w:p>
    <w:p w14:paraId="10AC568F" w14:textId="77777777" w:rsidR="008F5BC6" w:rsidRPr="00C12434" w:rsidRDefault="008F5BC6" w:rsidP="008F5BC6">
      <w:pPr>
        <w:pStyle w:val="Heading3"/>
        <w:keepNext w:val="0"/>
        <w:widowControl w:val="0"/>
        <w:numPr>
          <w:ilvl w:val="0"/>
          <w:numId w:val="25"/>
        </w:numPr>
        <w:tabs>
          <w:tab w:val="clear" w:pos="992"/>
        </w:tabs>
        <w:spacing w:before="0" w:after="0" w:line="240" w:lineRule="auto"/>
        <w:ind w:left="720"/>
        <w:rPr>
          <w:rFonts w:ascii="Arial" w:hAnsi="Arial"/>
          <w:sz w:val="20"/>
        </w:rPr>
      </w:pPr>
      <w:r w:rsidRPr="00C12434">
        <w:rPr>
          <w:rFonts w:ascii="Arial" w:hAnsi="Arial"/>
          <w:sz w:val="20"/>
        </w:rPr>
        <w:t xml:space="preserve">Perform </w:t>
      </w:r>
      <w:r>
        <w:rPr>
          <w:rFonts w:ascii="Arial" w:hAnsi="Arial"/>
          <w:sz w:val="20"/>
        </w:rPr>
        <w:t>data analysis and reporting.</w:t>
      </w:r>
    </w:p>
    <w:p w14:paraId="3E816379" w14:textId="77777777" w:rsidR="008F5BC6" w:rsidRPr="00C12434" w:rsidRDefault="008F5BC6" w:rsidP="008F5BC6">
      <w:pPr>
        <w:spacing w:after="0"/>
        <w:ind w:left="720" w:hanging="360"/>
        <w:rPr>
          <w:rFonts w:ascii="Arial" w:hAnsi="Arial"/>
          <w:sz w:val="20"/>
          <w:szCs w:val="20"/>
        </w:rPr>
      </w:pPr>
    </w:p>
    <w:p w14:paraId="04D1E34A" w14:textId="77777777" w:rsidR="008F5BC6" w:rsidRPr="00C12434" w:rsidRDefault="008F5BC6" w:rsidP="008F5BC6">
      <w:pPr>
        <w:spacing w:after="0"/>
        <w:rPr>
          <w:rFonts w:ascii="Arial" w:hAnsi="Arial"/>
          <w:b/>
          <w:sz w:val="20"/>
          <w:szCs w:val="20"/>
        </w:rPr>
      </w:pPr>
      <w:r w:rsidRPr="00C12434">
        <w:rPr>
          <w:rFonts w:ascii="Arial" w:hAnsi="Arial"/>
          <w:b/>
          <w:sz w:val="20"/>
          <w:szCs w:val="20"/>
        </w:rPr>
        <w:t>Experience and Qualifications</w:t>
      </w:r>
    </w:p>
    <w:p w14:paraId="0309488E" w14:textId="77777777" w:rsidR="008F5BC6" w:rsidRPr="00C12434" w:rsidRDefault="008F5BC6" w:rsidP="008F5BC6">
      <w:pPr>
        <w:pStyle w:val="ListParagraph"/>
        <w:numPr>
          <w:ilvl w:val="0"/>
          <w:numId w:val="26"/>
        </w:numPr>
        <w:adjustRightInd w:val="0"/>
        <w:spacing w:after="0"/>
        <w:rPr>
          <w:rFonts w:ascii="Arial" w:hAnsi="Arial"/>
          <w:sz w:val="20"/>
          <w:szCs w:val="20"/>
        </w:rPr>
      </w:pPr>
      <w:r w:rsidRPr="00C12434">
        <w:rPr>
          <w:rStyle w:val="generallabel"/>
          <w:rFonts w:ascii="Arial" w:hAnsi="Arial"/>
          <w:sz w:val="20"/>
          <w:szCs w:val="20"/>
        </w:rPr>
        <w:t xml:space="preserve">Knowledge of </w:t>
      </w:r>
      <w:r>
        <w:rPr>
          <w:rStyle w:val="generallabel"/>
          <w:rFonts w:ascii="Arial" w:hAnsi="Arial"/>
          <w:sz w:val="20"/>
          <w:szCs w:val="20"/>
        </w:rPr>
        <w:t>the elements of the business operations</w:t>
      </w:r>
    </w:p>
    <w:p w14:paraId="16312BAE" w14:textId="77777777" w:rsidR="008F5BC6" w:rsidRPr="00C12434" w:rsidRDefault="008F5BC6" w:rsidP="008F5BC6">
      <w:pPr>
        <w:pStyle w:val="ListParagraph"/>
        <w:numPr>
          <w:ilvl w:val="0"/>
          <w:numId w:val="26"/>
        </w:numPr>
        <w:spacing w:after="0"/>
        <w:rPr>
          <w:rFonts w:ascii="Arial" w:hAnsi="Arial"/>
          <w:sz w:val="20"/>
          <w:szCs w:val="20"/>
        </w:rPr>
      </w:pPr>
      <w:r w:rsidRPr="00C12434">
        <w:rPr>
          <w:rFonts w:ascii="Arial" w:hAnsi="Arial"/>
          <w:sz w:val="20"/>
          <w:szCs w:val="20"/>
        </w:rPr>
        <w:t>Dee</w:t>
      </w:r>
      <w:r>
        <w:rPr>
          <w:rFonts w:ascii="Arial" w:hAnsi="Arial"/>
          <w:sz w:val="20"/>
          <w:szCs w:val="20"/>
        </w:rPr>
        <w:t>p knowledge of potential conflict points for the company and community</w:t>
      </w:r>
    </w:p>
    <w:p w14:paraId="77657F9C" w14:textId="77777777" w:rsidR="008F5BC6" w:rsidRPr="00C12434" w:rsidRDefault="008F5BC6" w:rsidP="008F5BC6">
      <w:pPr>
        <w:pStyle w:val="ListParagraph"/>
        <w:numPr>
          <w:ilvl w:val="0"/>
          <w:numId w:val="26"/>
        </w:numPr>
        <w:adjustRightInd w:val="0"/>
        <w:spacing w:after="0"/>
        <w:rPr>
          <w:rFonts w:ascii="Arial" w:hAnsi="Arial"/>
          <w:sz w:val="20"/>
          <w:szCs w:val="20"/>
        </w:rPr>
      </w:pPr>
      <w:r>
        <w:rPr>
          <w:rStyle w:val="generallabel"/>
          <w:rFonts w:ascii="Arial" w:hAnsi="Arial"/>
          <w:sz w:val="20"/>
          <w:szCs w:val="20"/>
        </w:rPr>
        <w:t>Strong customer service focus</w:t>
      </w:r>
    </w:p>
    <w:p w14:paraId="0BDD8CDE" w14:textId="77777777" w:rsidR="008F5BC6" w:rsidRPr="00C12434" w:rsidRDefault="008F5BC6" w:rsidP="008F5BC6">
      <w:pPr>
        <w:pStyle w:val="ListParagraph"/>
        <w:numPr>
          <w:ilvl w:val="0"/>
          <w:numId w:val="26"/>
        </w:numPr>
        <w:adjustRightInd w:val="0"/>
        <w:spacing w:after="0"/>
        <w:rPr>
          <w:rFonts w:ascii="Arial" w:hAnsi="Arial"/>
          <w:sz w:val="20"/>
          <w:szCs w:val="20"/>
        </w:rPr>
      </w:pPr>
      <w:r>
        <w:rPr>
          <w:rStyle w:val="generallabel"/>
          <w:rFonts w:ascii="Arial" w:hAnsi="Arial"/>
          <w:sz w:val="20"/>
          <w:szCs w:val="20"/>
        </w:rPr>
        <w:t>Excellent</w:t>
      </w:r>
      <w:r w:rsidRPr="00C12434">
        <w:rPr>
          <w:rStyle w:val="generallabel"/>
          <w:rFonts w:ascii="Arial" w:hAnsi="Arial"/>
          <w:sz w:val="20"/>
          <w:szCs w:val="20"/>
        </w:rPr>
        <w:t xml:space="preserve"> communication skills</w:t>
      </w:r>
    </w:p>
    <w:p w14:paraId="4D71EA9A" w14:textId="77777777" w:rsidR="008F5BC6" w:rsidRPr="00C12434" w:rsidRDefault="008F5BC6" w:rsidP="008F5BC6">
      <w:pPr>
        <w:pStyle w:val="ListParagraph"/>
        <w:numPr>
          <w:ilvl w:val="0"/>
          <w:numId w:val="26"/>
        </w:numPr>
        <w:adjustRightInd w:val="0"/>
        <w:spacing w:after="0"/>
        <w:rPr>
          <w:rFonts w:ascii="Arial" w:hAnsi="Arial"/>
          <w:sz w:val="20"/>
          <w:szCs w:val="20"/>
        </w:rPr>
      </w:pPr>
      <w:r w:rsidRPr="00C12434">
        <w:rPr>
          <w:rStyle w:val="generallabel"/>
          <w:rFonts w:ascii="Arial" w:hAnsi="Arial"/>
          <w:sz w:val="20"/>
          <w:szCs w:val="20"/>
        </w:rPr>
        <w:t xml:space="preserve">Ability to work </w:t>
      </w:r>
      <w:r>
        <w:rPr>
          <w:rStyle w:val="generallabel"/>
          <w:rFonts w:ascii="Arial" w:hAnsi="Arial"/>
          <w:sz w:val="20"/>
          <w:szCs w:val="20"/>
        </w:rPr>
        <w:t xml:space="preserve">both </w:t>
      </w:r>
      <w:r w:rsidRPr="00C12434">
        <w:rPr>
          <w:rStyle w:val="generallabel"/>
          <w:rFonts w:ascii="Arial" w:hAnsi="Arial"/>
          <w:sz w:val="20"/>
          <w:szCs w:val="20"/>
        </w:rPr>
        <w:t>independently</w:t>
      </w:r>
      <w:r>
        <w:rPr>
          <w:rStyle w:val="generallabel"/>
          <w:rFonts w:ascii="Arial" w:hAnsi="Arial"/>
          <w:sz w:val="20"/>
          <w:szCs w:val="20"/>
        </w:rPr>
        <w:t xml:space="preserve"> and within teams</w:t>
      </w:r>
    </w:p>
    <w:p w14:paraId="2641FA80" w14:textId="77777777" w:rsidR="008F5BC6" w:rsidRDefault="008F5BC6" w:rsidP="008F5BC6">
      <w:pPr>
        <w:pStyle w:val="ListParagraph"/>
        <w:numPr>
          <w:ilvl w:val="0"/>
          <w:numId w:val="26"/>
        </w:numPr>
        <w:adjustRightInd w:val="0"/>
        <w:spacing w:after="0"/>
        <w:rPr>
          <w:rStyle w:val="generallabel"/>
          <w:rFonts w:ascii="Arial" w:hAnsi="Arial"/>
          <w:sz w:val="20"/>
          <w:szCs w:val="20"/>
        </w:rPr>
      </w:pPr>
      <w:r w:rsidRPr="00C12434">
        <w:rPr>
          <w:rStyle w:val="generallabel"/>
          <w:rFonts w:ascii="Arial" w:hAnsi="Arial"/>
          <w:sz w:val="20"/>
          <w:szCs w:val="20"/>
        </w:rPr>
        <w:t xml:space="preserve">Ability to </w:t>
      </w:r>
      <w:r>
        <w:rPr>
          <w:rStyle w:val="generallabel"/>
          <w:rFonts w:ascii="Arial" w:hAnsi="Arial"/>
          <w:sz w:val="20"/>
          <w:szCs w:val="20"/>
        </w:rPr>
        <w:t>work on issues that may lead to conflict or be emotionally charged</w:t>
      </w:r>
    </w:p>
    <w:p w14:paraId="4C33D133" w14:textId="77777777" w:rsidR="008F5BC6" w:rsidRPr="00C12434" w:rsidRDefault="008F5BC6" w:rsidP="008F5BC6">
      <w:pPr>
        <w:pStyle w:val="ListParagraph"/>
        <w:numPr>
          <w:ilvl w:val="0"/>
          <w:numId w:val="26"/>
        </w:numPr>
        <w:spacing w:after="0"/>
        <w:rPr>
          <w:rFonts w:ascii="Arial" w:hAnsi="Arial"/>
          <w:sz w:val="20"/>
          <w:szCs w:val="20"/>
        </w:rPr>
      </w:pPr>
      <w:r w:rsidRPr="00C12434">
        <w:rPr>
          <w:rFonts w:ascii="Arial" w:hAnsi="Arial"/>
          <w:sz w:val="20"/>
          <w:szCs w:val="20"/>
        </w:rPr>
        <w:t xml:space="preserve">Ability to influence </w:t>
      </w:r>
      <w:r>
        <w:rPr>
          <w:rFonts w:ascii="Arial" w:hAnsi="Arial"/>
          <w:sz w:val="20"/>
          <w:szCs w:val="20"/>
        </w:rPr>
        <w:t xml:space="preserve">decision making </w:t>
      </w:r>
      <w:r w:rsidRPr="00C12434">
        <w:rPr>
          <w:rFonts w:ascii="Arial" w:hAnsi="Arial"/>
          <w:sz w:val="20"/>
          <w:szCs w:val="20"/>
        </w:rPr>
        <w:t>at all levels</w:t>
      </w:r>
    </w:p>
    <w:p w14:paraId="0D9EE56D" w14:textId="1F362EE3" w:rsidR="00EC067A" w:rsidRPr="00852E10" w:rsidRDefault="008F5BC6" w:rsidP="008F5BC6">
      <w:pPr>
        <w:pStyle w:val="ListParagraph"/>
        <w:numPr>
          <w:ilvl w:val="0"/>
          <w:numId w:val="26"/>
        </w:numPr>
        <w:adjustRightInd w:val="0"/>
        <w:spacing w:after="0"/>
        <w:rPr>
          <w:rFonts w:ascii="Arial" w:hAnsi="Arial"/>
          <w:sz w:val="20"/>
          <w:szCs w:val="20"/>
        </w:rPr>
      </w:pPr>
      <w:r w:rsidRPr="00474B49">
        <w:rPr>
          <w:rStyle w:val="generallabel"/>
          <w:rFonts w:ascii="Arial" w:hAnsi="Arial"/>
          <w:sz w:val="20"/>
          <w:szCs w:val="20"/>
        </w:rPr>
        <w:t>Mastery of computer skills sufficient to maintain a database of community complaints and prepare reports and presentation of results</w:t>
      </w:r>
    </w:p>
    <w:sectPr w:rsidR="00EC067A" w:rsidRPr="00852E10" w:rsidSect="005C359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AB9" w14:textId="77777777" w:rsidR="00587537" w:rsidRDefault="00587537" w:rsidP="00CA78E4">
      <w:pPr>
        <w:spacing w:after="0"/>
      </w:pPr>
      <w:r>
        <w:separator/>
      </w:r>
    </w:p>
  </w:endnote>
  <w:endnote w:type="continuationSeparator" w:id="0">
    <w:p w14:paraId="0EEB55BD" w14:textId="77777777" w:rsidR="00587537" w:rsidRDefault="00587537" w:rsidP="00CA7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EE9" w14:textId="77777777" w:rsidR="00C207D1" w:rsidRDefault="00C207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CB622" w14:textId="77777777" w:rsidR="00C207D1" w:rsidRDefault="00C207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23ED" w14:textId="77777777" w:rsidR="00C207D1" w:rsidRDefault="00C207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6C778" w14:textId="77777777" w:rsidR="00587537" w:rsidRDefault="00587537" w:rsidP="00CA78E4">
      <w:pPr>
        <w:spacing w:after="0"/>
      </w:pPr>
      <w:r>
        <w:separator/>
      </w:r>
    </w:p>
  </w:footnote>
  <w:footnote w:type="continuationSeparator" w:id="0">
    <w:p w14:paraId="4D09CFC9" w14:textId="77777777" w:rsidR="00587537" w:rsidRDefault="00587537" w:rsidP="00CA78E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1615" w14:textId="77777777" w:rsidR="00C207D1" w:rsidRDefault="00C207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46769" w14:textId="44B8867E" w:rsidR="006349B7" w:rsidRDefault="006349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24415" w14:textId="77777777" w:rsidR="00C207D1" w:rsidRDefault="00C207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99A52A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b w:val="0"/>
        <w:color w:val="auto"/>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2430"/>
        </w:tabs>
        <w:ind w:left="243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102565D"/>
    <w:multiLevelType w:val="hybridMultilevel"/>
    <w:tmpl w:val="9A869A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14CF4"/>
    <w:multiLevelType w:val="hybridMultilevel"/>
    <w:tmpl w:val="15884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B06AE"/>
    <w:multiLevelType w:val="hybridMultilevel"/>
    <w:tmpl w:val="BE86BCFC"/>
    <w:lvl w:ilvl="0" w:tplc="918AFA5E">
      <w:start w:val="1"/>
      <w:numFmt w:val="bullet"/>
      <w:lvlText w:val=""/>
      <w:lvlJc w:val="left"/>
      <w:pPr>
        <w:tabs>
          <w:tab w:val="num" w:pos="720"/>
        </w:tabs>
        <w:ind w:left="720" w:hanging="360"/>
      </w:pPr>
      <w:rPr>
        <w:rFonts w:ascii="Symbol" w:hAnsi="Symbol" w:hint="default"/>
      </w:rPr>
    </w:lvl>
    <w:lvl w:ilvl="1" w:tplc="6F20BA54" w:tentative="1">
      <w:start w:val="1"/>
      <w:numFmt w:val="bullet"/>
      <w:lvlText w:val=""/>
      <w:lvlJc w:val="left"/>
      <w:pPr>
        <w:tabs>
          <w:tab w:val="num" w:pos="1440"/>
        </w:tabs>
        <w:ind w:left="1440" w:hanging="360"/>
      </w:pPr>
      <w:rPr>
        <w:rFonts w:ascii="Symbol" w:hAnsi="Symbol" w:hint="default"/>
      </w:rPr>
    </w:lvl>
    <w:lvl w:ilvl="2" w:tplc="E0EE95E4" w:tentative="1">
      <w:start w:val="1"/>
      <w:numFmt w:val="bullet"/>
      <w:lvlText w:val=""/>
      <w:lvlJc w:val="left"/>
      <w:pPr>
        <w:tabs>
          <w:tab w:val="num" w:pos="2160"/>
        </w:tabs>
        <w:ind w:left="2160" w:hanging="360"/>
      </w:pPr>
      <w:rPr>
        <w:rFonts w:ascii="Symbol" w:hAnsi="Symbol" w:hint="default"/>
      </w:rPr>
    </w:lvl>
    <w:lvl w:ilvl="3" w:tplc="B8E476C0" w:tentative="1">
      <w:start w:val="1"/>
      <w:numFmt w:val="bullet"/>
      <w:lvlText w:val=""/>
      <w:lvlJc w:val="left"/>
      <w:pPr>
        <w:tabs>
          <w:tab w:val="num" w:pos="2880"/>
        </w:tabs>
        <w:ind w:left="2880" w:hanging="360"/>
      </w:pPr>
      <w:rPr>
        <w:rFonts w:ascii="Symbol" w:hAnsi="Symbol" w:hint="default"/>
      </w:rPr>
    </w:lvl>
    <w:lvl w:ilvl="4" w:tplc="2DDCC42A" w:tentative="1">
      <w:start w:val="1"/>
      <w:numFmt w:val="bullet"/>
      <w:lvlText w:val=""/>
      <w:lvlJc w:val="left"/>
      <w:pPr>
        <w:tabs>
          <w:tab w:val="num" w:pos="3600"/>
        </w:tabs>
        <w:ind w:left="3600" w:hanging="360"/>
      </w:pPr>
      <w:rPr>
        <w:rFonts w:ascii="Symbol" w:hAnsi="Symbol" w:hint="default"/>
      </w:rPr>
    </w:lvl>
    <w:lvl w:ilvl="5" w:tplc="30DA903C" w:tentative="1">
      <w:start w:val="1"/>
      <w:numFmt w:val="bullet"/>
      <w:lvlText w:val=""/>
      <w:lvlJc w:val="left"/>
      <w:pPr>
        <w:tabs>
          <w:tab w:val="num" w:pos="4320"/>
        </w:tabs>
        <w:ind w:left="4320" w:hanging="360"/>
      </w:pPr>
      <w:rPr>
        <w:rFonts w:ascii="Symbol" w:hAnsi="Symbol" w:hint="default"/>
      </w:rPr>
    </w:lvl>
    <w:lvl w:ilvl="6" w:tplc="DB46AE3C" w:tentative="1">
      <w:start w:val="1"/>
      <w:numFmt w:val="bullet"/>
      <w:lvlText w:val=""/>
      <w:lvlJc w:val="left"/>
      <w:pPr>
        <w:tabs>
          <w:tab w:val="num" w:pos="5040"/>
        </w:tabs>
        <w:ind w:left="5040" w:hanging="360"/>
      </w:pPr>
      <w:rPr>
        <w:rFonts w:ascii="Symbol" w:hAnsi="Symbol" w:hint="default"/>
      </w:rPr>
    </w:lvl>
    <w:lvl w:ilvl="7" w:tplc="C2C21C30" w:tentative="1">
      <w:start w:val="1"/>
      <w:numFmt w:val="bullet"/>
      <w:lvlText w:val=""/>
      <w:lvlJc w:val="left"/>
      <w:pPr>
        <w:tabs>
          <w:tab w:val="num" w:pos="5760"/>
        </w:tabs>
        <w:ind w:left="5760" w:hanging="360"/>
      </w:pPr>
      <w:rPr>
        <w:rFonts w:ascii="Symbol" w:hAnsi="Symbol" w:hint="default"/>
      </w:rPr>
    </w:lvl>
    <w:lvl w:ilvl="8" w:tplc="9D3A31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EBB4F60"/>
    <w:multiLevelType w:val="hybridMultilevel"/>
    <w:tmpl w:val="A58E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B4915"/>
    <w:multiLevelType w:val="hybridMultilevel"/>
    <w:tmpl w:val="C44ACDD8"/>
    <w:lvl w:ilvl="0" w:tplc="93A83BD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DC86DCC">
      <w:start w:val="1"/>
      <w:numFmt w:val="bullet"/>
      <w:lvlText w:val=""/>
      <w:lvlJc w:val="left"/>
      <w:pPr>
        <w:tabs>
          <w:tab w:val="num" w:pos="2160"/>
        </w:tabs>
        <w:ind w:left="2160" w:hanging="360"/>
      </w:pPr>
      <w:rPr>
        <w:rFonts w:ascii="Symbol" w:hAnsi="Symbol" w:hint="default"/>
      </w:rPr>
    </w:lvl>
    <w:lvl w:ilvl="3" w:tplc="8D661116" w:tentative="1">
      <w:start w:val="1"/>
      <w:numFmt w:val="bullet"/>
      <w:lvlText w:val=""/>
      <w:lvlJc w:val="left"/>
      <w:pPr>
        <w:tabs>
          <w:tab w:val="num" w:pos="2880"/>
        </w:tabs>
        <w:ind w:left="2880" w:hanging="360"/>
      </w:pPr>
      <w:rPr>
        <w:rFonts w:ascii="Symbol" w:hAnsi="Symbol" w:hint="default"/>
      </w:rPr>
    </w:lvl>
    <w:lvl w:ilvl="4" w:tplc="C2DE4DFE" w:tentative="1">
      <w:start w:val="1"/>
      <w:numFmt w:val="bullet"/>
      <w:lvlText w:val=""/>
      <w:lvlJc w:val="left"/>
      <w:pPr>
        <w:tabs>
          <w:tab w:val="num" w:pos="3600"/>
        </w:tabs>
        <w:ind w:left="3600" w:hanging="360"/>
      </w:pPr>
      <w:rPr>
        <w:rFonts w:ascii="Symbol" w:hAnsi="Symbol" w:hint="default"/>
      </w:rPr>
    </w:lvl>
    <w:lvl w:ilvl="5" w:tplc="77D81FF8" w:tentative="1">
      <w:start w:val="1"/>
      <w:numFmt w:val="bullet"/>
      <w:lvlText w:val=""/>
      <w:lvlJc w:val="left"/>
      <w:pPr>
        <w:tabs>
          <w:tab w:val="num" w:pos="4320"/>
        </w:tabs>
        <w:ind w:left="4320" w:hanging="360"/>
      </w:pPr>
      <w:rPr>
        <w:rFonts w:ascii="Symbol" w:hAnsi="Symbol" w:hint="default"/>
      </w:rPr>
    </w:lvl>
    <w:lvl w:ilvl="6" w:tplc="D7BE4D88" w:tentative="1">
      <w:start w:val="1"/>
      <w:numFmt w:val="bullet"/>
      <w:lvlText w:val=""/>
      <w:lvlJc w:val="left"/>
      <w:pPr>
        <w:tabs>
          <w:tab w:val="num" w:pos="5040"/>
        </w:tabs>
        <w:ind w:left="5040" w:hanging="360"/>
      </w:pPr>
      <w:rPr>
        <w:rFonts w:ascii="Symbol" w:hAnsi="Symbol" w:hint="default"/>
      </w:rPr>
    </w:lvl>
    <w:lvl w:ilvl="7" w:tplc="C9100874" w:tentative="1">
      <w:start w:val="1"/>
      <w:numFmt w:val="bullet"/>
      <w:lvlText w:val=""/>
      <w:lvlJc w:val="left"/>
      <w:pPr>
        <w:tabs>
          <w:tab w:val="num" w:pos="5760"/>
        </w:tabs>
        <w:ind w:left="5760" w:hanging="360"/>
      </w:pPr>
      <w:rPr>
        <w:rFonts w:ascii="Symbol" w:hAnsi="Symbol" w:hint="default"/>
      </w:rPr>
    </w:lvl>
    <w:lvl w:ilvl="8" w:tplc="AAB45E2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3276408"/>
    <w:multiLevelType w:val="hybridMultilevel"/>
    <w:tmpl w:val="8B0A8FD6"/>
    <w:lvl w:ilvl="0" w:tplc="8F624C22">
      <w:start w:val="1"/>
      <w:numFmt w:val="bullet"/>
      <w:lvlText w:val=""/>
      <w:lvlJc w:val="left"/>
      <w:pPr>
        <w:tabs>
          <w:tab w:val="num" w:pos="720"/>
        </w:tabs>
        <w:ind w:left="720" w:hanging="360"/>
      </w:pPr>
      <w:rPr>
        <w:rFonts w:ascii="Symbol" w:hAnsi="Symbol" w:hint="default"/>
      </w:rPr>
    </w:lvl>
    <w:lvl w:ilvl="1" w:tplc="25967432" w:tentative="1">
      <w:start w:val="1"/>
      <w:numFmt w:val="bullet"/>
      <w:lvlText w:val=""/>
      <w:lvlJc w:val="left"/>
      <w:pPr>
        <w:tabs>
          <w:tab w:val="num" w:pos="1440"/>
        </w:tabs>
        <w:ind w:left="1440" w:hanging="360"/>
      </w:pPr>
      <w:rPr>
        <w:rFonts w:ascii="Symbol" w:hAnsi="Symbol" w:hint="default"/>
      </w:rPr>
    </w:lvl>
    <w:lvl w:ilvl="2" w:tplc="340637EA" w:tentative="1">
      <w:start w:val="1"/>
      <w:numFmt w:val="bullet"/>
      <w:lvlText w:val=""/>
      <w:lvlJc w:val="left"/>
      <w:pPr>
        <w:tabs>
          <w:tab w:val="num" w:pos="2160"/>
        </w:tabs>
        <w:ind w:left="2160" w:hanging="360"/>
      </w:pPr>
      <w:rPr>
        <w:rFonts w:ascii="Symbol" w:hAnsi="Symbol" w:hint="default"/>
      </w:rPr>
    </w:lvl>
    <w:lvl w:ilvl="3" w:tplc="7F323B12" w:tentative="1">
      <w:start w:val="1"/>
      <w:numFmt w:val="bullet"/>
      <w:lvlText w:val=""/>
      <w:lvlJc w:val="left"/>
      <w:pPr>
        <w:tabs>
          <w:tab w:val="num" w:pos="2880"/>
        </w:tabs>
        <w:ind w:left="2880" w:hanging="360"/>
      </w:pPr>
      <w:rPr>
        <w:rFonts w:ascii="Symbol" w:hAnsi="Symbol" w:hint="default"/>
      </w:rPr>
    </w:lvl>
    <w:lvl w:ilvl="4" w:tplc="95CC490E" w:tentative="1">
      <w:start w:val="1"/>
      <w:numFmt w:val="bullet"/>
      <w:lvlText w:val=""/>
      <w:lvlJc w:val="left"/>
      <w:pPr>
        <w:tabs>
          <w:tab w:val="num" w:pos="3600"/>
        </w:tabs>
        <w:ind w:left="3600" w:hanging="360"/>
      </w:pPr>
      <w:rPr>
        <w:rFonts w:ascii="Symbol" w:hAnsi="Symbol" w:hint="default"/>
      </w:rPr>
    </w:lvl>
    <w:lvl w:ilvl="5" w:tplc="2F540060" w:tentative="1">
      <w:start w:val="1"/>
      <w:numFmt w:val="bullet"/>
      <w:lvlText w:val=""/>
      <w:lvlJc w:val="left"/>
      <w:pPr>
        <w:tabs>
          <w:tab w:val="num" w:pos="4320"/>
        </w:tabs>
        <w:ind w:left="4320" w:hanging="360"/>
      </w:pPr>
      <w:rPr>
        <w:rFonts w:ascii="Symbol" w:hAnsi="Symbol" w:hint="default"/>
      </w:rPr>
    </w:lvl>
    <w:lvl w:ilvl="6" w:tplc="DF22A2DC" w:tentative="1">
      <w:start w:val="1"/>
      <w:numFmt w:val="bullet"/>
      <w:lvlText w:val=""/>
      <w:lvlJc w:val="left"/>
      <w:pPr>
        <w:tabs>
          <w:tab w:val="num" w:pos="5040"/>
        </w:tabs>
        <w:ind w:left="5040" w:hanging="360"/>
      </w:pPr>
      <w:rPr>
        <w:rFonts w:ascii="Symbol" w:hAnsi="Symbol" w:hint="default"/>
      </w:rPr>
    </w:lvl>
    <w:lvl w:ilvl="7" w:tplc="82463452" w:tentative="1">
      <w:start w:val="1"/>
      <w:numFmt w:val="bullet"/>
      <w:lvlText w:val=""/>
      <w:lvlJc w:val="left"/>
      <w:pPr>
        <w:tabs>
          <w:tab w:val="num" w:pos="5760"/>
        </w:tabs>
        <w:ind w:left="5760" w:hanging="360"/>
      </w:pPr>
      <w:rPr>
        <w:rFonts w:ascii="Symbol" w:hAnsi="Symbol" w:hint="default"/>
      </w:rPr>
    </w:lvl>
    <w:lvl w:ilvl="8" w:tplc="956CC9D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5144DFF"/>
    <w:multiLevelType w:val="hybridMultilevel"/>
    <w:tmpl w:val="59BC0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D70BF"/>
    <w:multiLevelType w:val="hybridMultilevel"/>
    <w:tmpl w:val="441C7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5578D"/>
    <w:multiLevelType w:val="hybridMultilevel"/>
    <w:tmpl w:val="F2B492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EE20D6"/>
    <w:multiLevelType w:val="hybridMultilevel"/>
    <w:tmpl w:val="BA04C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F60BA"/>
    <w:multiLevelType w:val="hybridMultilevel"/>
    <w:tmpl w:val="130E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FF0383"/>
    <w:multiLevelType w:val="hybridMultilevel"/>
    <w:tmpl w:val="9A869A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025C1"/>
    <w:multiLevelType w:val="hybridMultilevel"/>
    <w:tmpl w:val="0C6030DA"/>
    <w:lvl w:ilvl="0" w:tplc="7CD80886">
      <w:start w:val="1"/>
      <w:numFmt w:val="bullet"/>
      <w:lvlText w:val=""/>
      <w:lvlJc w:val="left"/>
      <w:pPr>
        <w:tabs>
          <w:tab w:val="num" w:pos="720"/>
        </w:tabs>
        <w:ind w:left="720" w:hanging="360"/>
      </w:pPr>
      <w:rPr>
        <w:rFonts w:ascii="Symbol" w:hAnsi="Symbol" w:hint="default"/>
      </w:rPr>
    </w:lvl>
    <w:lvl w:ilvl="1" w:tplc="7BC4ADF6" w:tentative="1">
      <w:start w:val="1"/>
      <w:numFmt w:val="bullet"/>
      <w:lvlText w:val=""/>
      <w:lvlJc w:val="left"/>
      <w:pPr>
        <w:tabs>
          <w:tab w:val="num" w:pos="1440"/>
        </w:tabs>
        <w:ind w:left="1440" w:hanging="360"/>
      </w:pPr>
      <w:rPr>
        <w:rFonts w:ascii="Symbol" w:hAnsi="Symbol" w:hint="default"/>
      </w:rPr>
    </w:lvl>
    <w:lvl w:ilvl="2" w:tplc="41D6117A" w:tentative="1">
      <w:start w:val="1"/>
      <w:numFmt w:val="bullet"/>
      <w:lvlText w:val=""/>
      <w:lvlJc w:val="left"/>
      <w:pPr>
        <w:tabs>
          <w:tab w:val="num" w:pos="2160"/>
        </w:tabs>
        <w:ind w:left="2160" w:hanging="360"/>
      </w:pPr>
      <w:rPr>
        <w:rFonts w:ascii="Symbol" w:hAnsi="Symbol" w:hint="default"/>
      </w:rPr>
    </w:lvl>
    <w:lvl w:ilvl="3" w:tplc="D44E3D6E" w:tentative="1">
      <w:start w:val="1"/>
      <w:numFmt w:val="bullet"/>
      <w:lvlText w:val=""/>
      <w:lvlJc w:val="left"/>
      <w:pPr>
        <w:tabs>
          <w:tab w:val="num" w:pos="2880"/>
        </w:tabs>
        <w:ind w:left="2880" w:hanging="360"/>
      </w:pPr>
      <w:rPr>
        <w:rFonts w:ascii="Symbol" w:hAnsi="Symbol" w:hint="default"/>
      </w:rPr>
    </w:lvl>
    <w:lvl w:ilvl="4" w:tplc="39FCF9C4" w:tentative="1">
      <w:start w:val="1"/>
      <w:numFmt w:val="bullet"/>
      <w:lvlText w:val=""/>
      <w:lvlJc w:val="left"/>
      <w:pPr>
        <w:tabs>
          <w:tab w:val="num" w:pos="3600"/>
        </w:tabs>
        <w:ind w:left="3600" w:hanging="360"/>
      </w:pPr>
      <w:rPr>
        <w:rFonts w:ascii="Symbol" w:hAnsi="Symbol" w:hint="default"/>
      </w:rPr>
    </w:lvl>
    <w:lvl w:ilvl="5" w:tplc="79EA94E0" w:tentative="1">
      <w:start w:val="1"/>
      <w:numFmt w:val="bullet"/>
      <w:lvlText w:val=""/>
      <w:lvlJc w:val="left"/>
      <w:pPr>
        <w:tabs>
          <w:tab w:val="num" w:pos="4320"/>
        </w:tabs>
        <w:ind w:left="4320" w:hanging="360"/>
      </w:pPr>
      <w:rPr>
        <w:rFonts w:ascii="Symbol" w:hAnsi="Symbol" w:hint="default"/>
      </w:rPr>
    </w:lvl>
    <w:lvl w:ilvl="6" w:tplc="E56AD60E" w:tentative="1">
      <w:start w:val="1"/>
      <w:numFmt w:val="bullet"/>
      <w:lvlText w:val=""/>
      <w:lvlJc w:val="left"/>
      <w:pPr>
        <w:tabs>
          <w:tab w:val="num" w:pos="5040"/>
        </w:tabs>
        <w:ind w:left="5040" w:hanging="360"/>
      </w:pPr>
      <w:rPr>
        <w:rFonts w:ascii="Symbol" w:hAnsi="Symbol" w:hint="default"/>
      </w:rPr>
    </w:lvl>
    <w:lvl w:ilvl="7" w:tplc="7A266F28" w:tentative="1">
      <w:start w:val="1"/>
      <w:numFmt w:val="bullet"/>
      <w:lvlText w:val=""/>
      <w:lvlJc w:val="left"/>
      <w:pPr>
        <w:tabs>
          <w:tab w:val="num" w:pos="5760"/>
        </w:tabs>
        <w:ind w:left="5760" w:hanging="360"/>
      </w:pPr>
      <w:rPr>
        <w:rFonts w:ascii="Symbol" w:hAnsi="Symbol" w:hint="default"/>
      </w:rPr>
    </w:lvl>
    <w:lvl w:ilvl="8" w:tplc="E4587E9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7BA6CBD"/>
    <w:multiLevelType w:val="hybridMultilevel"/>
    <w:tmpl w:val="C4EE5C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4E7826"/>
    <w:multiLevelType w:val="hybridMultilevel"/>
    <w:tmpl w:val="62780CF6"/>
    <w:lvl w:ilvl="0" w:tplc="93A83BD0">
      <w:start w:val="1"/>
      <w:numFmt w:val="bullet"/>
      <w:lvlText w:val=""/>
      <w:lvlJc w:val="left"/>
      <w:pPr>
        <w:tabs>
          <w:tab w:val="num" w:pos="720"/>
        </w:tabs>
        <w:ind w:left="720" w:hanging="360"/>
      </w:pPr>
      <w:rPr>
        <w:rFonts w:ascii="Symbol" w:hAnsi="Symbol" w:hint="default"/>
      </w:rPr>
    </w:lvl>
    <w:lvl w:ilvl="1" w:tplc="1C961212">
      <w:numFmt w:val="bullet"/>
      <w:lvlText w:val=""/>
      <w:lvlJc w:val="left"/>
      <w:pPr>
        <w:tabs>
          <w:tab w:val="num" w:pos="1440"/>
        </w:tabs>
        <w:ind w:left="1440" w:hanging="360"/>
      </w:pPr>
      <w:rPr>
        <w:rFonts w:ascii="Wingdings" w:hAnsi="Wingdings" w:hint="default"/>
      </w:rPr>
    </w:lvl>
    <w:lvl w:ilvl="2" w:tplc="9DC86DCC">
      <w:start w:val="1"/>
      <w:numFmt w:val="bullet"/>
      <w:lvlText w:val=""/>
      <w:lvlJc w:val="left"/>
      <w:pPr>
        <w:tabs>
          <w:tab w:val="num" w:pos="2160"/>
        </w:tabs>
        <w:ind w:left="2160" w:hanging="360"/>
      </w:pPr>
      <w:rPr>
        <w:rFonts w:ascii="Symbol" w:hAnsi="Symbol" w:hint="default"/>
      </w:rPr>
    </w:lvl>
    <w:lvl w:ilvl="3" w:tplc="8D661116" w:tentative="1">
      <w:start w:val="1"/>
      <w:numFmt w:val="bullet"/>
      <w:lvlText w:val=""/>
      <w:lvlJc w:val="left"/>
      <w:pPr>
        <w:tabs>
          <w:tab w:val="num" w:pos="2880"/>
        </w:tabs>
        <w:ind w:left="2880" w:hanging="360"/>
      </w:pPr>
      <w:rPr>
        <w:rFonts w:ascii="Symbol" w:hAnsi="Symbol" w:hint="default"/>
      </w:rPr>
    </w:lvl>
    <w:lvl w:ilvl="4" w:tplc="C2DE4DFE" w:tentative="1">
      <w:start w:val="1"/>
      <w:numFmt w:val="bullet"/>
      <w:lvlText w:val=""/>
      <w:lvlJc w:val="left"/>
      <w:pPr>
        <w:tabs>
          <w:tab w:val="num" w:pos="3600"/>
        </w:tabs>
        <w:ind w:left="3600" w:hanging="360"/>
      </w:pPr>
      <w:rPr>
        <w:rFonts w:ascii="Symbol" w:hAnsi="Symbol" w:hint="default"/>
      </w:rPr>
    </w:lvl>
    <w:lvl w:ilvl="5" w:tplc="77D81FF8" w:tentative="1">
      <w:start w:val="1"/>
      <w:numFmt w:val="bullet"/>
      <w:lvlText w:val=""/>
      <w:lvlJc w:val="left"/>
      <w:pPr>
        <w:tabs>
          <w:tab w:val="num" w:pos="4320"/>
        </w:tabs>
        <w:ind w:left="4320" w:hanging="360"/>
      </w:pPr>
      <w:rPr>
        <w:rFonts w:ascii="Symbol" w:hAnsi="Symbol" w:hint="default"/>
      </w:rPr>
    </w:lvl>
    <w:lvl w:ilvl="6" w:tplc="D7BE4D88" w:tentative="1">
      <w:start w:val="1"/>
      <w:numFmt w:val="bullet"/>
      <w:lvlText w:val=""/>
      <w:lvlJc w:val="left"/>
      <w:pPr>
        <w:tabs>
          <w:tab w:val="num" w:pos="5040"/>
        </w:tabs>
        <w:ind w:left="5040" w:hanging="360"/>
      </w:pPr>
      <w:rPr>
        <w:rFonts w:ascii="Symbol" w:hAnsi="Symbol" w:hint="default"/>
      </w:rPr>
    </w:lvl>
    <w:lvl w:ilvl="7" w:tplc="C9100874" w:tentative="1">
      <w:start w:val="1"/>
      <w:numFmt w:val="bullet"/>
      <w:lvlText w:val=""/>
      <w:lvlJc w:val="left"/>
      <w:pPr>
        <w:tabs>
          <w:tab w:val="num" w:pos="5760"/>
        </w:tabs>
        <w:ind w:left="5760" w:hanging="360"/>
      </w:pPr>
      <w:rPr>
        <w:rFonts w:ascii="Symbol" w:hAnsi="Symbol" w:hint="default"/>
      </w:rPr>
    </w:lvl>
    <w:lvl w:ilvl="8" w:tplc="AAB45E2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EDD040A"/>
    <w:multiLevelType w:val="hybridMultilevel"/>
    <w:tmpl w:val="3A7C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C1525"/>
    <w:multiLevelType w:val="hybridMultilevel"/>
    <w:tmpl w:val="DE5AAA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3E12BA"/>
    <w:multiLevelType w:val="hybridMultilevel"/>
    <w:tmpl w:val="35683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7E078C"/>
    <w:multiLevelType w:val="hybridMultilevel"/>
    <w:tmpl w:val="622817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A06FA7"/>
    <w:multiLevelType w:val="hybridMultilevel"/>
    <w:tmpl w:val="5928A462"/>
    <w:lvl w:ilvl="0" w:tplc="EEF03666">
      <w:start w:val="1"/>
      <w:numFmt w:val="bullet"/>
      <w:lvlText w:val=""/>
      <w:lvlJc w:val="left"/>
      <w:pPr>
        <w:tabs>
          <w:tab w:val="num" w:pos="720"/>
        </w:tabs>
        <w:ind w:left="720" w:hanging="360"/>
      </w:pPr>
      <w:rPr>
        <w:rFonts w:ascii="Symbol" w:hAnsi="Symbol" w:hint="default"/>
      </w:rPr>
    </w:lvl>
    <w:lvl w:ilvl="1" w:tplc="3B4A045C">
      <w:start w:val="1"/>
      <w:numFmt w:val="bullet"/>
      <w:lvlText w:val=""/>
      <w:lvlJc w:val="left"/>
      <w:pPr>
        <w:tabs>
          <w:tab w:val="num" w:pos="1440"/>
        </w:tabs>
        <w:ind w:left="1440" w:hanging="360"/>
      </w:pPr>
      <w:rPr>
        <w:rFonts w:ascii="Symbol" w:hAnsi="Symbol" w:hint="default"/>
      </w:rPr>
    </w:lvl>
    <w:lvl w:ilvl="2" w:tplc="B27CD144" w:tentative="1">
      <w:start w:val="1"/>
      <w:numFmt w:val="bullet"/>
      <w:lvlText w:val=""/>
      <w:lvlJc w:val="left"/>
      <w:pPr>
        <w:tabs>
          <w:tab w:val="num" w:pos="2160"/>
        </w:tabs>
        <w:ind w:left="2160" w:hanging="360"/>
      </w:pPr>
      <w:rPr>
        <w:rFonts w:ascii="Symbol" w:hAnsi="Symbol" w:hint="default"/>
      </w:rPr>
    </w:lvl>
    <w:lvl w:ilvl="3" w:tplc="C6704F9C" w:tentative="1">
      <w:start w:val="1"/>
      <w:numFmt w:val="bullet"/>
      <w:lvlText w:val=""/>
      <w:lvlJc w:val="left"/>
      <w:pPr>
        <w:tabs>
          <w:tab w:val="num" w:pos="2880"/>
        </w:tabs>
        <w:ind w:left="2880" w:hanging="360"/>
      </w:pPr>
      <w:rPr>
        <w:rFonts w:ascii="Symbol" w:hAnsi="Symbol" w:hint="default"/>
      </w:rPr>
    </w:lvl>
    <w:lvl w:ilvl="4" w:tplc="95600A54" w:tentative="1">
      <w:start w:val="1"/>
      <w:numFmt w:val="bullet"/>
      <w:lvlText w:val=""/>
      <w:lvlJc w:val="left"/>
      <w:pPr>
        <w:tabs>
          <w:tab w:val="num" w:pos="3600"/>
        </w:tabs>
        <w:ind w:left="3600" w:hanging="360"/>
      </w:pPr>
      <w:rPr>
        <w:rFonts w:ascii="Symbol" w:hAnsi="Symbol" w:hint="default"/>
      </w:rPr>
    </w:lvl>
    <w:lvl w:ilvl="5" w:tplc="7FC4210A" w:tentative="1">
      <w:start w:val="1"/>
      <w:numFmt w:val="bullet"/>
      <w:lvlText w:val=""/>
      <w:lvlJc w:val="left"/>
      <w:pPr>
        <w:tabs>
          <w:tab w:val="num" w:pos="4320"/>
        </w:tabs>
        <w:ind w:left="4320" w:hanging="360"/>
      </w:pPr>
      <w:rPr>
        <w:rFonts w:ascii="Symbol" w:hAnsi="Symbol" w:hint="default"/>
      </w:rPr>
    </w:lvl>
    <w:lvl w:ilvl="6" w:tplc="CB70133E" w:tentative="1">
      <w:start w:val="1"/>
      <w:numFmt w:val="bullet"/>
      <w:lvlText w:val=""/>
      <w:lvlJc w:val="left"/>
      <w:pPr>
        <w:tabs>
          <w:tab w:val="num" w:pos="5040"/>
        </w:tabs>
        <w:ind w:left="5040" w:hanging="360"/>
      </w:pPr>
      <w:rPr>
        <w:rFonts w:ascii="Symbol" w:hAnsi="Symbol" w:hint="default"/>
      </w:rPr>
    </w:lvl>
    <w:lvl w:ilvl="7" w:tplc="8B8C18E8" w:tentative="1">
      <w:start w:val="1"/>
      <w:numFmt w:val="bullet"/>
      <w:lvlText w:val=""/>
      <w:lvlJc w:val="left"/>
      <w:pPr>
        <w:tabs>
          <w:tab w:val="num" w:pos="5760"/>
        </w:tabs>
        <w:ind w:left="5760" w:hanging="360"/>
      </w:pPr>
      <w:rPr>
        <w:rFonts w:ascii="Symbol" w:hAnsi="Symbol" w:hint="default"/>
      </w:rPr>
    </w:lvl>
    <w:lvl w:ilvl="8" w:tplc="C59A3226"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F5445A1"/>
    <w:multiLevelType w:val="hybridMultilevel"/>
    <w:tmpl w:val="FD74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E294C"/>
    <w:multiLevelType w:val="hybridMultilevel"/>
    <w:tmpl w:val="010C8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B006FA"/>
    <w:multiLevelType w:val="hybridMultilevel"/>
    <w:tmpl w:val="C44A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92696F"/>
    <w:multiLevelType w:val="hybridMultilevel"/>
    <w:tmpl w:val="3DE020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E84570"/>
    <w:multiLevelType w:val="hybridMultilevel"/>
    <w:tmpl w:val="53B8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3"/>
  </w:num>
  <w:num w:numId="4">
    <w:abstractNumId w:val="15"/>
  </w:num>
  <w:num w:numId="5">
    <w:abstractNumId w:val="6"/>
  </w:num>
  <w:num w:numId="6">
    <w:abstractNumId w:val="20"/>
  </w:num>
  <w:num w:numId="7">
    <w:abstractNumId w:val="5"/>
  </w:num>
  <w:num w:numId="8">
    <w:abstractNumId w:val="0"/>
  </w:num>
  <w:num w:numId="9">
    <w:abstractNumId w:val="19"/>
  </w:num>
  <w:num w:numId="10">
    <w:abstractNumId w:val="7"/>
  </w:num>
  <w:num w:numId="11">
    <w:abstractNumId w:val="25"/>
  </w:num>
  <w:num w:numId="12">
    <w:abstractNumId w:val="23"/>
  </w:num>
  <w:num w:numId="13">
    <w:abstractNumId w:val="17"/>
  </w:num>
  <w:num w:numId="14">
    <w:abstractNumId w:val="10"/>
  </w:num>
  <w:num w:numId="15">
    <w:abstractNumId w:val="24"/>
  </w:num>
  <w:num w:numId="16">
    <w:abstractNumId w:val="8"/>
  </w:num>
  <w:num w:numId="17">
    <w:abstractNumId w:val="2"/>
  </w:num>
  <w:num w:numId="18">
    <w:abstractNumId w:val="18"/>
  </w:num>
  <w:num w:numId="19">
    <w:abstractNumId w:val="1"/>
  </w:num>
  <w:num w:numId="20">
    <w:abstractNumId w:val="12"/>
  </w:num>
  <w:num w:numId="21">
    <w:abstractNumId w:val="4"/>
  </w:num>
  <w:num w:numId="22">
    <w:abstractNumId w:val="11"/>
  </w:num>
  <w:num w:numId="23">
    <w:abstractNumId w:val="9"/>
  </w:num>
  <w:num w:numId="24">
    <w:abstractNumId w:val="14"/>
  </w:num>
  <w:num w:numId="25">
    <w:abstractNumId w:val="22"/>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BE1"/>
    <w:rsid w:val="000A2BDE"/>
    <w:rsid w:val="000B400E"/>
    <w:rsid w:val="000D15D6"/>
    <w:rsid w:val="001506DB"/>
    <w:rsid w:val="001610C0"/>
    <w:rsid w:val="001675A4"/>
    <w:rsid w:val="00193966"/>
    <w:rsid w:val="001D19D1"/>
    <w:rsid w:val="00214D35"/>
    <w:rsid w:val="00231B8D"/>
    <w:rsid w:val="002A3343"/>
    <w:rsid w:val="002A7C7D"/>
    <w:rsid w:val="002D22ED"/>
    <w:rsid w:val="00313661"/>
    <w:rsid w:val="003725C7"/>
    <w:rsid w:val="00375782"/>
    <w:rsid w:val="004063AB"/>
    <w:rsid w:val="00430E6F"/>
    <w:rsid w:val="004321B4"/>
    <w:rsid w:val="004402A7"/>
    <w:rsid w:val="0045629F"/>
    <w:rsid w:val="00474B49"/>
    <w:rsid w:val="00482FA9"/>
    <w:rsid w:val="004C079E"/>
    <w:rsid w:val="004C576D"/>
    <w:rsid w:val="004F281F"/>
    <w:rsid w:val="00506D65"/>
    <w:rsid w:val="00510AFB"/>
    <w:rsid w:val="0056284B"/>
    <w:rsid w:val="00587537"/>
    <w:rsid w:val="005C06E8"/>
    <w:rsid w:val="005C3593"/>
    <w:rsid w:val="005C5701"/>
    <w:rsid w:val="0062623B"/>
    <w:rsid w:val="006349B7"/>
    <w:rsid w:val="00651683"/>
    <w:rsid w:val="00654207"/>
    <w:rsid w:val="006E273F"/>
    <w:rsid w:val="007245A3"/>
    <w:rsid w:val="007259D0"/>
    <w:rsid w:val="007811B2"/>
    <w:rsid w:val="007A5DA2"/>
    <w:rsid w:val="00823C64"/>
    <w:rsid w:val="00836885"/>
    <w:rsid w:val="00837E8B"/>
    <w:rsid w:val="00844169"/>
    <w:rsid w:val="00852E10"/>
    <w:rsid w:val="008F26C3"/>
    <w:rsid w:val="008F5BC6"/>
    <w:rsid w:val="009A07FA"/>
    <w:rsid w:val="00A047A4"/>
    <w:rsid w:val="00A34214"/>
    <w:rsid w:val="00A431D2"/>
    <w:rsid w:val="00A664E6"/>
    <w:rsid w:val="00A769B7"/>
    <w:rsid w:val="00A87FFC"/>
    <w:rsid w:val="00A9762D"/>
    <w:rsid w:val="00AA75AC"/>
    <w:rsid w:val="00AB6BC3"/>
    <w:rsid w:val="00AF2BE1"/>
    <w:rsid w:val="00B47CCA"/>
    <w:rsid w:val="00BB1C72"/>
    <w:rsid w:val="00BC6802"/>
    <w:rsid w:val="00C12434"/>
    <w:rsid w:val="00C207D1"/>
    <w:rsid w:val="00C21941"/>
    <w:rsid w:val="00C230A0"/>
    <w:rsid w:val="00C304F3"/>
    <w:rsid w:val="00C92646"/>
    <w:rsid w:val="00CA63AC"/>
    <w:rsid w:val="00CA78E4"/>
    <w:rsid w:val="00CB38A1"/>
    <w:rsid w:val="00CD36CB"/>
    <w:rsid w:val="00CD4CE7"/>
    <w:rsid w:val="00CE30E4"/>
    <w:rsid w:val="00D57A69"/>
    <w:rsid w:val="00D93019"/>
    <w:rsid w:val="00D96B90"/>
    <w:rsid w:val="00DA6403"/>
    <w:rsid w:val="00DD5498"/>
    <w:rsid w:val="00E20FD8"/>
    <w:rsid w:val="00E3047E"/>
    <w:rsid w:val="00E47524"/>
    <w:rsid w:val="00E4791F"/>
    <w:rsid w:val="00EC067A"/>
    <w:rsid w:val="00F07411"/>
    <w:rsid w:val="00F249BD"/>
    <w:rsid w:val="00FB16A5"/>
    <w:rsid w:val="00FE3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9488E8"/>
  <w15:docId w15:val="{E82CF2BF-30AC-4DD0-9231-B7E9B7C2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BE1"/>
    <w:pPr>
      <w:spacing w:line="240" w:lineRule="auto"/>
    </w:pPr>
    <w:rPr>
      <w:rFonts w:eastAsiaTheme="minorEastAsia"/>
      <w:sz w:val="24"/>
      <w:szCs w:val="24"/>
      <w:lang w:eastAsia="ja-JP"/>
    </w:rPr>
  </w:style>
  <w:style w:type="paragraph" w:styleId="Heading1">
    <w:name w:val="heading 1"/>
    <w:basedOn w:val="Normal"/>
    <w:next w:val="Normal"/>
    <w:link w:val="Heading1Char"/>
    <w:qFormat/>
    <w:rsid w:val="00C304F3"/>
    <w:pPr>
      <w:keepNext/>
      <w:pageBreakBefore/>
      <w:numPr>
        <w:numId w:val="8"/>
      </w:numPr>
      <w:adjustRightInd w:val="0"/>
      <w:spacing w:before="220" w:after="100" w:line="280" w:lineRule="atLeast"/>
      <w:outlineLvl w:val="0"/>
    </w:pPr>
    <w:rPr>
      <w:rFonts w:ascii="Garamond" w:eastAsia="Times New Roman" w:hAnsi="Garamond" w:cs="Times New Roman"/>
      <w:b/>
      <w:color w:val="000000"/>
      <w:sz w:val="28"/>
      <w:szCs w:val="20"/>
      <w:lang w:val="en-GB" w:eastAsia="nl-NL"/>
    </w:rPr>
  </w:style>
  <w:style w:type="paragraph" w:styleId="Heading2">
    <w:name w:val="heading 2"/>
    <w:basedOn w:val="Heading1"/>
    <w:next w:val="Normal"/>
    <w:link w:val="Heading2Char"/>
    <w:qFormat/>
    <w:rsid w:val="00C304F3"/>
    <w:pPr>
      <w:pageBreakBefore w:val="0"/>
      <w:numPr>
        <w:ilvl w:val="1"/>
      </w:numPr>
      <w:tabs>
        <w:tab w:val="clear" w:pos="567"/>
        <w:tab w:val="num" w:pos="709"/>
      </w:tabs>
      <w:snapToGrid w:val="0"/>
      <w:ind w:left="709" w:hanging="709"/>
      <w:outlineLvl w:val="1"/>
    </w:pPr>
    <w:rPr>
      <w:b w:val="0"/>
      <w:sz w:val="24"/>
    </w:rPr>
  </w:style>
  <w:style w:type="paragraph" w:styleId="Heading3">
    <w:name w:val="heading 3"/>
    <w:basedOn w:val="Heading2"/>
    <w:next w:val="Normal"/>
    <w:link w:val="Heading3Char"/>
    <w:qFormat/>
    <w:rsid w:val="00C304F3"/>
    <w:pPr>
      <w:numPr>
        <w:ilvl w:val="2"/>
      </w:numPr>
      <w:tabs>
        <w:tab w:val="left" w:pos="992"/>
      </w:tabs>
      <w:outlineLvl w:val="2"/>
    </w:pPr>
    <w:rPr>
      <w:lang w:eastAsia="en-US"/>
    </w:rPr>
  </w:style>
  <w:style w:type="paragraph" w:styleId="Heading4">
    <w:name w:val="heading 4"/>
    <w:basedOn w:val="Heading3"/>
    <w:next w:val="Normal"/>
    <w:link w:val="Heading4Char"/>
    <w:qFormat/>
    <w:rsid w:val="00C304F3"/>
    <w:pPr>
      <w:numPr>
        <w:ilvl w:val="3"/>
      </w:numPr>
      <w:outlineLvl w:val="3"/>
    </w:pPr>
  </w:style>
  <w:style w:type="paragraph" w:styleId="Heading5">
    <w:name w:val="heading 5"/>
    <w:basedOn w:val="Heading4"/>
    <w:next w:val="Normal"/>
    <w:link w:val="Heading5Char"/>
    <w:qFormat/>
    <w:rsid w:val="00C304F3"/>
    <w:pPr>
      <w:numPr>
        <w:ilvl w:val="4"/>
      </w:numPr>
      <w:tabs>
        <w:tab w:val="clear" w:pos="992"/>
        <w:tab w:val="clear" w:pos="2430"/>
        <w:tab w:val="left" w:pos="1134"/>
      </w:tabs>
      <w:ind w:left="1134" w:hanging="1134"/>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BE1"/>
    <w:pPr>
      <w:ind w:left="720"/>
      <w:contextualSpacing/>
    </w:pPr>
  </w:style>
  <w:style w:type="character" w:styleId="CommentReference">
    <w:name w:val="annotation reference"/>
    <w:basedOn w:val="DefaultParagraphFont"/>
    <w:uiPriority w:val="99"/>
    <w:semiHidden/>
    <w:unhideWhenUsed/>
    <w:rsid w:val="00AF2BE1"/>
    <w:rPr>
      <w:sz w:val="16"/>
      <w:szCs w:val="16"/>
    </w:rPr>
  </w:style>
  <w:style w:type="paragraph" w:styleId="CommentText">
    <w:name w:val="annotation text"/>
    <w:basedOn w:val="Normal"/>
    <w:link w:val="CommentTextChar"/>
    <w:uiPriority w:val="99"/>
    <w:semiHidden/>
    <w:unhideWhenUsed/>
    <w:rsid w:val="00AF2BE1"/>
    <w:rPr>
      <w:sz w:val="20"/>
      <w:szCs w:val="20"/>
    </w:rPr>
  </w:style>
  <w:style w:type="character" w:customStyle="1" w:styleId="CommentTextChar">
    <w:name w:val="Comment Text Char"/>
    <w:basedOn w:val="DefaultParagraphFont"/>
    <w:link w:val="CommentText"/>
    <w:uiPriority w:val="99"/>
    <w:semiHidden/>
    <w:rsid w:val="00AF2BE1"/>
    <w:rPr>
      <w:rFonts w:eastAsiaTheme="minorEastAsia"/>
      <w:sz w:val="20"/>
      <w:szCs w:val="20"/>
      <w:lang w:eastAsia="ja-JP"/>
    </w:rPr>
  </w:style>
  <w:style w:type="paragraph" w:styleId="BalloonText">
    <w:name w:val="Balloon Text"/>
    <w:basedOn w:val="Normal"/>
    <w:link w:val="BalloonTextChar"/>
    <w:uiPriority w:val="99"/>
    <w:semiHidden/>
    <w:unhideWhenUsed/>
    <w:rsid w:val="00AF2B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BE1"/>
    <w:rPr>
      <w:rFonts w:ascii="Tahoma" w:eastAsiaTheme="minorEastAsia" w:hAnsi="Tahoma" w:cs="Tahoma"/>
      <w:sz w:val="16"/>
      <w:szCs w:val="16"/>
      <w:lang w:eastAsia="ja-JP"/>
    </w:rPr>
  </w:style>
  <w:style w:type="paragraph" w:styleId="Header">
    <w:name w:val="header"/>
    <w:basedOn w:val="Normal"/>
    <w:link w:val="HeaderChar"/>
    <w:uiPriority w:val="99"/>
    <w:unhideWhenUsed/>
    <w:rsid w:val="00CA78E4"/>
    <w:pPr>
      <w:tabs>
        <w:tab w:val="center" w:pos="4680"/>
        <w:tab w:val="right" w:pos="9360"/>
      </w:tabs>
      <w:spacing w:after="0"/>
    </w:pPr>
  </w:style>
  <w:style w:type="character" w:customStyle="1" w:styleId="HeaderChar">
    <w:name w:val="Header Char"/>
    <w:basedOn w:val="DefaultParagraphFont"/>
    <w:link w:val="Header"/>
    <w:uiPriority w:val="99"/>
    <w:rsid w:val="00CA78E4"/>
    <w:rPr>
      <w:rFonts w:eastAsiaTheme="minorEastAsia"/>
      <w:sz w:val="24"/>
      <w:szCs w:val="24"/>
      <w:lang w:eastAsia="ja-JP"/>
    </w:rPr>
  </w:style>
  <w:style w:type="paragraph" w:styleId="Footer">
    <w:name w:val="footer"/>
    <w:basedOn w:val="Normal"/>
    <w:link w:val="FooterChar"/>
    <w:uiPriority w:val="99"/>
    <w:unhideWhenUsed/>
    <w:rsid w:val="00CA78E4"/>
    <w:pPr>
      <w:tabs>
        <w:tab w:val="center" w:pos="4680"/>
        <w:tab w:val="right" w:pos="9360"/>
      </w:tabs>
      <w:spacing w:after="0"/>
    </w:pPr>
  </w:style>
  <w:style w:type="character" w:customStyle="1" w:styleId="FooterChar">
    <w:name w:val="Footer Char"/>
    <w:basedOn w:val="DefaultParagraphFont"/>
    <w:link w:val="Footer"/>
    <w:uiPriority w:val="99"/>
    <w:rsid w:val="00CA78E4"/>
    <w:rPr>
      <w:rFonts w:eastAsiaTheme="minorEastAsia"/>
      <w:sz w:val="24"/>
      <w:szCs w:val="24"/>
      <w:lang w:eastAsia="ja-JP"/>
    </w:rPr>
  </w:style>
  <w:style w:type="character" w:customStyle="1" w:styleId="Heading1Char">
    <w:name w:val="Heading 1 Char"/>
    <w:basedOn w:val="DefaultParagraphFont"/>
    <w:link w:val="Heading1"/>
    <w:rsid w:val="00C304F3"/>
    <w:rPr>
      <w:rFonts w:ascii="Garamond" w:eastAsia="Times New Roman" w:hAnsi="Garamond" w:cs="Times New Roman"/>
      <w:b/>
      <w:color w:val="000000"/>
      <w:sz w:val="28"/>
      <w:szCs w:val="20"/>
      <w:lang w:val="en-GB" w:eastAsia="nl-NL"/>
    </w:rPr>
  </w:style>
  <w:style w:type="character" w:customStyle="1" w:styleId="Heading2Char">
    <w:name w:val="Heading 2 Char"/>
    <w:basedOn w:val="DefaultParagraphFont"/>
    <w:link w:val="Heading2"/>
    <w:rsid w:val="00C304F3"/>
    <w:rPr>
      <w:rFonts w:ascii="Garamond" w:eastAsia="Times New Roman" w:hAnsi="Garamond" w:cs="Times New Roman"/>
      <w:color w:val="000000"/>
      <w:sz w:val="24"/>
      <w:szCs w:val="20"/>
      <w:lang w:val="en-GB" w:eastAsia="nl-NL"/>
    </w:rPr>
  </w:style>
  <w:style w:type="character" w:customStyle="1" w:styleId="Heading3Char">
    <w:name w:val="Heading 3 Char"/>
    <w:basedOn w:val="DefaultParagraphFont"/>
    <w:link w:val="Heading3"/>
    <w:rsid w:val="00C304F3"/>
    <w:rPr>
      <w:rFonts w:ascii="Garamond" w:eastAsia="Times New Roman" w:hAnsi="Garamond" w:cs="Times New Roman"/>
      <w:color w:val="000000"/>
      <w:sz w:val="24"/>
      <w:szCs w:val="20"/>
      <w:lang w:val="en-GB"/>
    </w:rPr>
  </w:style>
  <w:style w:type="character" w:customStyle="1" w:styleId="Heading4Char">
    <w:name w:val="Heading 4 Char"/>
    <w:basedOn w:val="DefaultParagraphFont"/>
    <w:link w:val="Heading4"/>
    <w:rsid w:val="00C304F3"/>
    <w:rPr>
      <w:rFonts w:ascii="Garamond" w:eastAsia="Times New Roman" w:hAnsi="Garamond" w:cs="Times New Roman"/>
      <w:color w:val="000000"/>
      <w:sz w:val="24"/>
      <w:szCs w:val="20"/>
      <w:lang w:val="en-GB"/>
    </w:rPr>
  </w:style>
  <w:style w:type="character" w:customStyle="1" w:styleId="Heading5Char">
    <w:name w:val="Heading 5 Char"/>
    <w:basedOn w:val="DefaultParagraphFont"/>
    <w:link w:val="Heading5"/>
    <w:rsid w:val="00C304F3"/>
    <w:rPr>
      <w:rFonts w:ascii="Garamond" w:eastAsia="Times New Roman" w:hAnsi="Garamond" w:cs="Times New Roman"/>
      <w:color w:val="000000"/>
      <w:sz w:val="24"/>
      <w:szCs w:val="20"/>
      <w:lang w:val="en-GB"/>
    </w:rPr>
  </w:style>
  <w:style w:type="character" w:customStyle="1" w:styleId="generallabel">
    <w:name w:val="generallabel"/>
    <w:basedOn w:val="DefaultParagraphFont"/>
    <w:rsid w:val="00C304F3"/>
  </w:style>
  <w:style w:type="character" w:customStyle="1" w:styleId="subheading">
    <w:name w:val="subheading"/>
    <w:basedOn w:val="DefaultParagraphFont"/>
    <w:rsid w:val="00C304F3"/>
  </w:style>
  <w:style w:type="paragraph" w:styleId="CommentSubject">
    <w:name w:val="annotation subject"/>
    <w:basedOn w:val="CommentText"/>
    <w:next w:val="CommentText"/>
    <w:link w:val="CommentSubjectChar"/>
    <w:uiPriority w:val="99"/>
    <w:semiHidden/>
    <w:unhideWhenUsed/>
    <w:rsid w:val="00654207"/>
    <w:rPr>
      <w:b/>
      <w:bCs/>
    </w:rPr>
  </w:style>
  <w:style w:type="character" w:customStyle="1" w:styleId="CommentSubjectChar">
    <w:name w:val="Comment Subject Char"/>
    <w:basedOn w:val="CommentTextChar"/>
    <w:link w:val="CommentSubject"/>
    <w:uiPriority w:val="99"/>
    <w:semiHidden/>
    <w:rsid w:val="00654207"/>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35109-304B-49B2-A598-EF8386B48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7605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Afua Laura Mensah</dc:creator>
  <cp:lastModifiedBy>Elizabeth Afua Laura Mensah</cp:lastModifiedBy>
  <cp:revision>10</cp:revision>
  <dcterms:created xsi:type="dcterms:W3CDTF">2016-05-11T13:46:00Z</dcterms:created>
  <dcterms:modified xsi:type="dcterms:W3CDTF">2016-05-20T20:49:00Z</dcterms:modified>
</cp:coreProperties>
</file>