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96AA" w14:textId="20EC07C0" w:rsidR="00432C5C" w:rsidRPr="00B068A7" w:rsidRDefault="00B068A7" w:rsidP="009229A0">
      <w:pPr>
        <w:pStyle w:val="Ttulo1"/>
        <w:spacing w:before="0"/>
        <w:jc w:val="center"/>
        <w:rPr>
          <w:rFonts w:cstheme="majorHAnsi"/>
          <w:b/>
          <w:bCs/>
          <w:color w:val="auto"/>
          <w:sz w:val="52"/>
          <w:szCs w:val="52"/>
        </w:rPr>
      </w:pPr>
      <w:bookmarkStart w:id="0" w:name="_Toc190963764"/>
      <w:r>
        <w:rPr>
          <w:rFonts w:cstheme="majorHAnsi"/>
          <w:b/>
          <w:bCs/>
          <w:color w:val="auto"/>
          <w:sz w:val="52"/>
          <w:szCs w:val="52"/>
        </w:rPr>
        <w:t>Development configuration r</w:t>
      </w:r>
      <w:r w:rsidR="00B53F11" w:rsidRPr="00B068A7">
        <w:rPr>
          <w:rFonts w:cstheme="majorHAnsi"/>
          <w:b/>
          <w:bCs/>
          <w:color w:val="auto"/>
          <w:sz w:val="52"/>
          <w:szCs w:val="52"/>
        </w:rPr>
        <w:t>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End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End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EndPr/>
              <w:sdtContent>
                <w:r w:rsidRPr="00EC6096">
                  <w:rPr>
                    <w:rFonts w:asciiTheme="majorHAnsi" w:hAnsiTheme="majorHAnsi" w:cstheme="majorHAnsi"/>
                    <w:lang w:val="es-ES"/>
                  </w:rPr>
                  <w:t xml:space="preserve">Miranda </w:t>
                </w:r>
                <w:proofErr w:type="spellStart"/>
                <w:r w:rsidRPr="00EC6096">
                  <w:rPr>
                    <w:rFonts w:asciiTheme="majorHAnsi" w:hAnsiTheme="majorHAnsi" w:cstheme="majorHAnsi"/>
                    <w:lang w:val="es-ES"/>
                  </w:rPr>
                  <w:t>Balastegui</w:t>
                </w:r>
                <w:proofErr w:type="spellEnd"/>
                <w:r w:rsidRPr="00EC6096">
                  <w:rPr>
                    <w:rFonts w:asciiTheme="majorHAnsi" w:hAnsiTheme="majorHAnsi" w:cstheme="majorHAnsi"/>
                    <w:lang w:val="es-ES"/>
                  </w:rPr>
                  <w:t xml:space="preserve">,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End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63DD142D"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EndPr/>
              <w:sdtContent>
                <w:r w:rsidR="009A747A">
                  <w:rPr>
                    <w:rFonts w:asciiTheme="majorHAnsi" w:hAnsiTheme="majorHAnsi" w:cstheme="majorHAnsi"/>
                  </w:rPr>
                  <w:t xml:space="preserve">Seville </w:t>
                </w:r>
                <w:r w:rsidR="00B068A7">
                  <w:rPr>
                    <w:rFonts w:asciiTheme="majorHAnsi" w:hAnsiTheme="majorHAnsi" w:cstheme="majorHAnsi"/>
                  </w:rPr>
                  <w:t>February</w:t>
                </w:r>
                <w:r w:rsidR="009A747A">
                  <w:rPr>
                    <w:rFonts w:asciiTheme="majorHAnsi" w:hAnsiTheme="majorHAnsi" w:cstheme="majorHAnsi"/>
                  </w:rPr>
                  <w:t xml:space="preserve"> </w:t>
                </w:r>
                <w:r w:rsidR="00B068A7">
                  <w:rPr>
                    <w:rFonts w:asciiTheme="majorHAnsi" w:hAnsiTheme="majorHAnsi" w:cstheme="majorHAnsi"/>
                  </w:rPr>
                  <w:t>20</w:t>
                </w:r>
                <w:r w:rsidR="009A747A">
                  <w:rPr>
                    <w:rFonts w:asciiTheme="majorHAnsi" w:hAnsiTheme="majorHAnsi" w:cstheme="majorHAnsi"/>
                  </w:rPr>
                  <w:t xml:space="preserve">, </w:t>
                </w:r>
                <w:r w:rsidR="00B068A7">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B068A7" w:rsidRDefault="006E0F72">
          <w:pPr>
            <w:pStyle w:val="TtuloTDC"/>
            <w:rPr>
              <w:b/>
              <w:bCs/>
              <w:color w:val="auto"/>
              <w:sz w:val="40"/>
              <w:szCs w:val="40"/>
            </w:rPr>
          </w:pPr>
          <w:r w:rsidRPr="00B068A7">
            <w:rPr>
              <w:b/>
              <w:bCs/>
              <w:color w:val="auto"/>
              <w:sz w:val="40"/>
              <w:szCs w:val="40"/>
            </w:rPr>
            <w:t xml:space="preserve">Table </w:t>
          </w:r>
          <w:proofErr w:type="spellStart"/>
          <w:r w:rsidRPr="00B068A7">
            <w:rPr>
              <w:b/>
              <w:bCs/>
              <w:color w:val="auto"/>
              <w:sz w:val="40"/>
              <w:szCs w:val="40"/>
            </w:rPr>
            <w:t>of</w:t>
          </w:r>
          <w:proofErr w:type="spellEnd"/>
          <w:r w:rsidRPr="00B068A7">
            <w:rPr>
              <w:b/>
              <w:bCs/>
              <w:color w:val="auto"/>
              <w:sz w:val="40"/>
              <w:szCs w:val="40"/>
            </w:rPr>
            <w:t xml:space="preserve"> </w:t>
          </w:r>
          <w:proofErr w:type="spellStart"/>
          <w:r w:rsidRPr="00B068A7">
            <w:rPr>
              <w:b/>
              <w:bCs/>
              <w:color w:val="auto"/>
              <w:sz w:val="40"/>
              <w:szCs w:val="40"/>
            </w:rPr>
            <w:t>Contents</w:t>
          </w:r>
          <w:proofErr w:type="spellEnd"/>
        </w:p>
        <w:p w14:paraId="2BBB8B25" w14:textId="19672C36" w:rsidR="00FD176D" w:rsidRDefault="006E0F72">
          <w:pPr>
            <w:pStyle w:val="TDC1"/>
            <w:tabs>
              <w:tab w:val="right" w:leader="dot" w:pos="9016"/>
            </w:tabs>
            <w:rPr>
              <w:rFonts w:eastAsiaTheme="minorEastAsia"/>
              <w:noProof/>
              <w:kern w:val="0"/>
              <w:sz w:val="22"/>
              <w:szCs w:val="22"/>
              <w:lang w:val="es-ES" w:eastAsia="es-ES"/>
              <w14:ligatures w14:val="none"/>
            </w:rPr>
          </w:pPr>
          <w:r>
            <w:fldChar w:fldCharType="begin"/>
          </w:r>
          <w:r>
            <w:instrText xml:space="preserve"> TOC \o "1-3" \h \z \u </w:instrText>
          </w:r>
          <w:r>
            <w:fldChar w:fldCharType="separate"/>
          </w:r>
          <w:hyperlink w:anchor="_Toc190963764" w:history="1">
            <w:r w:rsidR="00FD176D" w:rsidRPr="00D7541D">
              <w:rPr>
                <w:rStyle w:val="Hipervnculo"/>
                <w:rFonts w:cstheme="majorHAnsi"/>
                <w:b/>
                <w:bCs/>
                <w:noProof/>
              </w:rPr>
              <w:t>Development configuration report</w:t>
            </w:r>
            <w:r w:rsidR="00FD176D">
              <w:rPr>
                <w:noProof/>
                <w:webHidden/>
              </w:rPr>
              <w:tab/>
            </w:r>
            <w:r w:rsidR="00FD176D">
              <w:rPr>
                <w:noProof/>
                <w:webHidden/>
              </w:rPr>
              <w:fldChar w:fldCharType="begin"/>
            </w:r>
            <w:r w:rsidR="00FD176D">
              <w:rPr>
                <w:noProof/>
                <w:webHidden/>
              </w:rPr>
              <w:instrText xml:space="preserve"> PAGEREF _Toc190963764 \h </w:instrText>
            </w:r>
            <w:r w:rsidR="00FD176D">
              <w:rPr>
                <w:noProof/>
                <w:webHidden/>
              </w:rPr>
            </w:r>
            <w:r w:rsidR="00FD176D">
              <w:rPr>
                <w:noProof/>
                <w:webHidden/>
              </w:rPr>
              <w:fldChar w:fldCharType="separate"/>
            </w:r>
            <w:r w:rsidR="00FD176D">
              <w:rPr>
                <w:noProof/>
                <w:webHidden/>
              </w:rPr>
              <w:t>1</w:t>
            </w:r>
            <w:r w:rsidR="00FD176D">
              <w:rPr>
                <w:noProof/>
                <w:webHidden/>
              </w:rPr>
              <w:fldChar w:fldCharType="end"/>
            </w:r>
          </w:hyperlink>
        </w:p>
        <w:p w14:paraId="54D5CD47" w14:textId="2AC21423" w:rsidR="00FD176D" w:rsidRDefault="00FD176D">
          <w:pPr>
            <w:pStyle w:val="TDC1"/>
            <w:tabs>
              <w:tab w:val="right" w:leader="dot" w:pos="9016"/>
            </w:tabs>
            <w:rPr>
              <w:rFonts w:eastAsiaTheme="minorEastAsia"/>
              <w:noProof/>
              <w:kern w:val="0"/>
              <w:sz w:val="22"/>
              <w:szCs w:val="22"/>
              <w:lang w:val="es-ES" w:eastAsia="es-ES"/>
              <w14:ligatures w14:val="none"/>
            </w:rPr>
          </w:pPr>
          <w:hyperlink w:anchor="_Toc190963765" w:history="1">
            <w:r w:rsidRPr="00D7541D">
              <w:rPr>
                <w:rStyle w:val="Hipervnculo"/>
                <w:rFonts w:cstheme="majorHAnsi"/>
                <w:b/>
                <w:bCs/>
                <w:noProof/>
              </w:rPr>
              <w:t>Executive Summary</w:t>
            </w:r>
            <w:r>
              <w:rPr>
                <w:noProof/>
                <w:webHidden/>
              </w:rPr>
              <w:tab/>
            </w:r>
            <w:r>
              <w:rPr>
                <w:noProof/>
                <w:webHidden/>
              </w:rPr>
              <w:fldChar w:fldCharType="begin"/>
            </w:r>
            <w:r>
              <w:rPr>
                <w:noProof/>
                <w:webHidden/>
              </w:rPr>
              <w:instrText xml:space="preserve"> PAGEREF _Toc190963765 \h </w:instrText>
            </w:r>
            <w:r>
              <w:rPr>
                <w:noProof/>
                <w:webHidden/>
              </w:rPr>
            </w:r>
            <w:r>
              <w:rPr>
                <w:noProof/>
                <w:webHidden/>
              </w:rPr>
              <w:fldChar w:fldCharType="separate"/>
            </w:r>
            <w:r>
              <w:rPr>
                <w:noProof/>
                <w:webHidden/>
              </w:rPr>
              <w:t>3</w:t>
            </w:r>
            <w:r>
              <w:rPr>
                <w:noProof/>
                <w:webHidden/>
              </w:rPr>
              <w:fldChar w:fldCharType="end"/>
            </w:r>
          </w:hyperlink>
        </w:p>
        <w:p w14:paraId="2930F788" w14:textId="745ACBEF" w:rsidR="00FD176D" w:rsidRDefault="00FD176D">
          <w:pPr>
            <w:pStyle w:val="TDC1"/>
            <w:tabs>
              <w:tab w:val="right" w:leader="dot" w:pos="9016"/>
            </w:tabs>
            <w:rPr>
              <w:rFonts w:eastAsiaTheme="minorEastAsia"/>
              <w:noProof/>
              <w:kern w:val="0"/>
              <w:sz w:val="22"/>
              <w:szCs w:val="22"/>
              <w:lang w:val="es-ES" w:eastAsia="es-ES"/>
              <w14:ligatures w14:val="none"/>
            </w:rPr>
          </w:pPr>
          <w:hyperlink w:anchor="_Toc190963766" w:history="1">
            <w:r w:rsidRPr="00D7541D">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_Toc190963766 \h </w:instrText>
            </w:r>
            <w:r>
              <w:rPr>
                <w:noProof/>
                <w:webHidden/>
              </w:rPr>
            </w:r>
            <w:r>
              <w:rPr>
                <w:noProof/>
                <w:webHidden/>
              </w:rPr>
              <w:fldChar w:fldCharType="separate"/>
            </w:r>
            <w:r>
              <w:rPr>
                <w:noProof/>
                <w:webHidden/>
              </w:rPr>
              <w:t>3</w:t>
            </w:r>
            <w:r>
              <w:rPr>
                <w:noProof/>
                <w:webHidden/>
              </w:rPr>
              <w:fldChar w:fldCharType="end"/>
            </w:r>
          </w:hyperlink>
        </w:p>
        <w:p w14:paraId="5694F4F8" w14:textId="2049E606" w:rsidR="00FD176D" w:rsidRDefault="00FD176D">
          <w:pPr>
            <w:pStyle w:val="TDC1"/>
            <w:tabs>
              <w:tab w:val="right" w:leader="dot" w:pos="9016"/>
            </w:tabs>
            <w:rPr>
              <w:rFonts w:eastAsiaTheme="minorEastAsia"/>
              <w:noProof/>
              <w:kern w:val="0"/>
              <w:sz w:val="22"/>
              <w:szCs w:val="22"/>
              <w:lang w:val="es-ES" w:eastAsia="es-ES"/>
              <w14:ligatures w14:val="none"/>
            </w:rPr>
          </w:pPr>
          <w:hyperlink w:anchor="_Toc190963767" w:history="1">
            <w:r w:rsidRPr="00D7541D">
              <w:rPr>
                <w:rStyle w:val="Hipervnculo"/>
                <w:rFonts w:cstheme="majorHAnsi"/>
                <w:b/>
                <w:bCs/>
                <w:noProof/>
              </w:rPr>
              <w:t>Introduction</w:t>
            </w:r>
            <w:r>
              <w:rPr>
                <w:noProof/>
                <w:webHidden/>
              </w:rPr>
              <w:tab/>
            </w:r>
            <w:r>
              <w:rPr>
                <w:noProof/>
                <w:webHidden/>
              </w:rPr>
              <w:fldChar w:fldCharType="begin"/>
            </w:r>
            <w:r>
              <w:rPr>
                <w:noProof/>
                <w:webHidden/>
              </w:rPr>
              <w:instrText xml:space="preserve"> PAGEREF _Toc190963767 \h </w:instrText>
            </w:r>
            <w:r>
              <w:rPr>
                <w:noProof/>
                <w:webHidden/>
              </w:rPr>
            </w:r>
            <w:r>
              <w:rPr>
                <w:noProof/>
                <w:webHidden/>
              </w:rPr>
              <w:fldChar w:fldCharType="separate"/>
            </w:r>
            <w:r>
              <w:rPr>
                <w:noProof/>
                <w:webHidden/>
              </w:rPr>
              <w:t>3</w:t>
            </w:r>
            <w:r>
              <w:rPr>
                <w:noProof/>
                <w:webHidden/>
              </w:rPr>
              <w:fldChar w:fldCharType="end"/>
            </w:r>
          </w:hyperlink>
        </w:p>
        <w:p w14:paraId="2B86C2C2" w14:textId="3A12896D" w:rsidR="00FD176D" w:rsidRDefault="00FD176D">
          <w:pPr>
            <w:pStyle w:val="TDC1"/>
            <w:tabs>
              <w:tab w:val="right" w:leader="dot" w:pos="9016"/>
            </w:tabs>
            <w:rPr>
              <w:rFonts w:eastAsiaTheme="minorEastAsia"/>
              <w:noProof/>
              <w:kern w:val="0"/>
              <w:sz w:val="22"/>
              <w:szCs w:val="22"/>
              <w:lang w:val="es-ES" w:eastAsia="es-ES"/>
              <w14:ligatures w14:val="none"/>
            </w:rPr>
          </w:pPr>
          <w:hyperlink w:anchor="_Toc190963768" w:history="1">
            <w:r w:rsidRPr="00D7541D">
              <w:rPr>
                <w:rStyle w:val="Hipervnculo"/>
                <w:rFonts w:cstheme="majorHAnsi"/>
                <w:b/>
                <w:bCs/>
                <w:noProof/>
              </w:rPr>
              <w:t>Contents</w:t>
            </w:r>
            <w:r>
              <w:rPr>
                <w:noProof/>
                <w:webHidden/>
              </w:rPr>
              <w:tab/>
            </w:r>
            <w:r>
              <w:rPr>
                <w:noProof/>
                <w:webHidden/>
              </w:rPr>
              <w:fldChar w:fldCharType="begin"/>
            </w:r>
            <w:r>
              <w:rPr>
                <w:noProof/>
                <w:webHidden/>
              </w:rPr>
              <w:instrText xml:space="preserve"> PAGEREF _Toc190963768 \h </w:instrText>
            </w:r>
            <w:r>
              <w:rPr>
                <w:noProof/>
                <w:webHidden/>
              </w:rPr>
            </w:r>
            <w:r>
              <w:rPr>
                <w:noProof/>
                <w:webHidden/>
              </w:rPr>
              <w:fldChar w:fldCharType="separate"/>
            </w:r>
            <w:r>
              <w:rPr>
                <w:noProof/>
                <w:webHidden/>
              </w:rPr>
              <w:t>3</w:t>
            </w:r>
            <w:r>
              <w:rPr>
                <w:noProof/>
                <w:webHidden/>
              </w:rPr>
              <w:fldChar w:fldCharType="end"/>
            </w:r>
          </w:hyperlink>
        </w:p>
        <w:p w14:paraId="6BEA5F32" w14:textId="080CA445" w:rsidR="00FD176D" w:rsidRDefault="00FD176D">
          <w:pPr>
            <w:pStyle w:val="TDC2"/>
            <w:tabs>
              <w:tab w:val="right" w:leader="dot" w:pos="9016"/>
            </w:tabs>
            <w:rPr>
              <w:rFonts w:eastAsiaTheme="minorEastAsia"/>
              <w:noProof/>
              <w:kern w:val="0"/>
              <w:sz w:val="22"/>
              <w:szCs w:val="22"/>
              <w:lang w:val="es-ES" w:eastAsia="es-ES"/>
              <w14:ligatures w14:val="none"/>
            </w:rPr>
          </w:pPr>
          <w:hyperlink w:anchor="_Toc190963769" w:history="1">
            <w:r w:rsidRPr="00D7541D">
              <w:rPr>
                <w:rStyle w:val="Hipervnculo"/>
                <w:b/>
                <w:bCs/>
                <w:noProof/>
              </w:rPr>
              <w:t>Java</w:t>
            </w:r>
            <w:r>
              <w:rPr>
                <w:noProof/>
                <w:webHidden/>
              </w:rPr>
              <w:tab/>
            </w:r>
            <w:r>
              <w:rPr>
                <w:noProof/>
                <w:webHidden/>
              </w:rPr>
              <w:fldChar w:fldCharType="begin"/>
            </w:r>
            <w:r>
              <w:rPr>
                <w:noProof/>
                <w:webHidden/>
              </w:rPr>
              <w:instrText xml:space="preserve"> PAGEREF _Toc190963769 \h </w:instrText>
            </w:r>
            <w:r>
              <w:rPr>
                <w:noProof/>
                <w:webHidden/>
              </w:rPr>
            </w:r>
            <w:r>
              <w:rPr>
                <w:noProof/>
                <w:webHidden/>
              </w:rPr>
              <w:fldChar w:fldCharType="separate"/>
            </w:r>
            <w:r>
              <w:rPr>
                <w:noProof/>
                <w:webHidden/>
              </w:rPr>
              <w:t>3</w:t>
            </w:r>
            <w:r>
              <w:rPr>
                <w:noProof/>
                <w:webHidden/>
              </w:rPr>
              <w:fldChar w:fldCharType="end"/>
            </w:r>
          </w:hyperlink>
        </w:p>
        <w:p w14:paraId="1952EF63" w14:textId="00AB86CA" w:rsidR="00FD176D" w:rsidRDefault="00FD176D">
          <w:pPr>
            <w:pStyle w:val="TDC2"/>
            <w:tabs>
              <w:tab w:val="right" w:leader="dot" w:pos="9016"/>
            </w:tabs>
            <w:rPr>
              <w:rFonts w:eastAsiaTheme="minorEastAsia"/>
              <w:noProof/>
              <w:kern w:val="0"/>
              <w:sz w:val="22"/>
              <w:szCs w:val="22"/>
              <w:lang w:val="es-ES" w:eastAsia="es-ES"/>
              <w14:ligatures w14:val="none"/>
            </w:rPr>
          </w:pPr>
          <w:hyperlink w:anchor="_Toc190963770" w:history="1">
            <w:r w:rsidRPr="00D7541D">
              <w:rPr>
                <w:rStyle w:val="Hipervnculo"/>
                <w:b/>
                <w:bCs/>
                <w:noProof/>
              </w:rPr>
              <w:t>Firefox and the Gecko driver</w:t>
            </w:r>
            <w:r>
              <w:rPr>
                <w:noProof/>
                <w:webHidden/>
              </w:rPr>
              <w:tab/>
            </w:r>
            <w:r>
              <w:rPr>
                <w:noProof/>
                <w:webHidden/>
              </w:rPr>
              <w:fldChar w:fldCharType="begin"/>
            </w:r>
            <w:r>
              <w:rPr>
                <w:noProof/>
                <w:webHidden/>
              </w:rPr>
              <w:instrText xml:space="preserve"> PAGEREF _Toc190963770 \h </w:instrText>
            </w:r>
            <w:r>
              <w:rPr>
                <w:noProof/>
                <w:webHidden/>
              </w:rPr>
            </w:r>
            <w:r>
              <w:rPr>
                <w:noProof/>
                <w:webHidden/>
              </w:rPr>
              <w:fldChar w:fldCharType="separate"/>
            </w:r>
            <w:r>
              <w:rPr>
                <w:noProof/>
                <w:webHidden/>
              </w:rPr>
              <w:t>3</w:t>
            </w:r>
            <w:r>
              <w:rPr>
                <w:noProof/>
                <w:webHidden/>
              </w:rPr>
              <w:fldChar w:fldCharType="end"/>
            </w:r>
          </w:hyperlink>
        </w:p>
        <w:p w14:paraId="1DB663F0" w14:textId="487340F4" w:rsidR="00FD176D" w:rsidRDefault="00FD176D">
          <w:pPr>
            <w:pStyle w:val="TDC2"/>
            <w:tabs>
              <w:tab w:val="right" w:leader="dot" w:pos="9016"/>
            </w:tabs>
            <w:rPr>
              <w:rFonts w:eastAsiaTheme="minorEastAsia"/>
              <w:noProof/>
              <w:kern w:val="0"/>
              <w:sz w:val="22"/>
              <w:szCs w:val="22"/>
              <w:lang w:val="es-ES" w:eastAsia="es-ES"/>
              <w14:ligatures w14:val="none"/>
            </w:rPr>
          </w:pPr>
          <w:hyperlink w:anchor="_Toc190963771" w:history="1">
            <w:r w:rsidRPr="00D7541D">
              <w:rPr>
                <w:rStyle w:val="Hipervnculo"/>
                <w:b/>
                <w:bCs/>
                <w:noProof/>
              </w:rPr>
              <w:t>MariaDB and DBeaver</w:t>
            </w:r>
            <w:r>
              <w:rPr>
                <w:noProof/>
                <w:webHidden/>
              </w:rPr>
              <w:tab/>
            </w:r>
            <w:r>
              <w:rPr>
                <w:noProof/>
                <w:webHidden/>
              </w:rPr>
              <w:fldChar w:fldCharType="begin"/>
            </w:r>
            <w:r>
              <w:rPr>
                <w:noProof/>
                <w:webHidden/>
              </w:rPr>
              <w:instrText xml:space="preserve"> PAGEREF _Toc190963771 \h </w:instrText>
            </w:r>
            <w:r>
              <w:rPr>
                <w:noProof/>
                <w:webHidden/>
              </w:rPr>
            </w:r>
            <w:r>
              <w:rPr>
                <w:noProof/>
                <w:webHidden/>
              </w:rPr>
              <w:fldChar w:fldCharType="separate"/>
            </w:r>
            <w:r>
              <w:rPr>
                <w:noProof/>
                <w:webHidden/>
              </w:rPr>
              <w:t>3</w:t>
            </w:r>
            <w:r>
              <w:rPr>
                <w:noProof/>
                <w:webHidden/>
              </w:rPr>
              <w:fldChar w:fldCharType="end"/>
            </w:r>
          </w:hyperlink>
        </w:p>
        <w:p w14:paraId="79249FC9" w14:textId="27DB0655" w:rsidR="00FD176D" w:rsidRDefault="00FD176D">
          <w:pPr>
            <w:pStyle w:val="TDC2"/>
            <w:tabs>
              <w:tab w:val="right" w:leader="dot" w:pos="9016"/>
            </w:tabs>
            <w:rPr>
              <w:rFonts w:eastAsiaTheme="minorEastAsia"/>
              <w:noProof/>
              <w:kern w:val="0"/>
              <w:sz w:val="22"/>
              <w:szCs w:val="22"/>
              <w:lang w:val="es-ES" w:eastAsia="es-ES"/>
              <w14:ligatures w14:val="none"/>
            </w:rPr>
          </w:pPr>
          <w:hyperlink w:anchor="_Toc190963772" w:history="1">
            <w:r w:rsidRPr="00D7541D">
              <w:rPr>
                <w:rStyle w:val="Hipervnculo"/>
                <w:b/>
                <w:bCs/>
                <w:noProof/>
              </w:rPr>
              <w:t>Eclipse, Lombock and plugins</w:t>
            </w:r>
            <w:r>
              <w:rPr>
                <w:noProof/>
                <w:webHidden/>
              </w:rPr>
              <w:tab/>
            </w:r>
            <w:r>
              <w:rPr>
                <w:noProof/>
                <w:webHidden/>
              </w:rPr>
              <w:fldChar w:fldCharType="begin"/>
            </w:r>
            <w:r>
              <w:rPr>
                <w:noProof/>
                <w:webHidden/>
              </w:rPr>
              <w:instrText xml:space="preserve"> PAGEREF _Toc190963772 \h </w:instrText>
            </w:r>
            <w:r>
              <w:rPr>
                <w:noProof/>
                <w:webHidden/>
              </w:rPr>
            </w:r>
            <w:r>
              <w:rPr>
                <w:noProof/>
                <w:webHidden/>
              </w:rPr>
              <w:fldChar w:fldCharType="separate"/>
            </w:r>
            <w:r>
              <w:rPr>
                <w:noProof/>
                <w:webHidden/>
              </w:rPr>
              <w:t>4</w:t>
            </w:r>
            <w:r>
              <w:rPr>
                <w:noProof/>
                <w:webHidden/>
              </w:rPr>
              <w:fldChar w:fldCharType="end"/>
            </w:r>
          </w:hyperlink>
        </w:p>
        <w:p w14:paraId="0D12EBAB" w14:textId="132D6597" w:rsidR="00FD176D" w:rsidRDefault="00FD176D">
          <w:pPr>
            <w:pStyle w:val="TDC2"/>
            <w:tabs>
              <w:tab w:val="right" w:leader="dot" w:pos="9016"/>
            </w:tabs>
            <w:rPr>
              <w:rFonts w:eastAsiaTheme="minorEastAsia"/>
              <w:noProof/>
              <w:kern w:val="0"/>
              <w:sz w:val="22"/>
              <w:szCs w:val="22"/>
              <w:lang w:val="es-ES" w:eastAsia="es-ES"/>
              <w14:ligatures w14:val="none"/>
            </w:rPr>
          </w:pPr>
          <w:hyperlink w:anchor="_Toc190963773" w:history="1">
            <w:r w:rsidRPr="00D7541D">
              <w:rPr>
                <w:rStyle w:val="Hipervnculo"/>
                <w:b/>
                <w:bCs/>
                <w:noProof/>
              </w:rPr>
              <w:t>Repository creation</w:t>
            </w:r>
            <w:r>
              <w:rPr>
                <w:noProof/>
                <w:webHidden/>
              </w:rPr>
              <w:tab/>
            </w:r>
            <w:r>
              <w:rPr>
                <w:noProof/>
                <w:webHidden/>
              </w:rPr>
              <w:fldChar w:fldCharType="begin"/>
            </w:r>
            <w:r>
              <w:rPr>
                <w:noProof/>
                <w:webHidden/>
              </w:rPr>
              <w:instrText xml:space="preserve"> PAGEREF _Toc190963773 \h </w:instrText>
            </w:r>
            <w:r>
              <w:rPr>
                <w:noProof/>
                <w:webHidden/>
              </w:rPr>
            </w:r>
            <w:r>
              <w:rPr>
                <w:noProof/>
                <w:webHidden/>
              </w:rPr>
              <w:fldChar w:fldCharType="separate"/>
            </w:r>
            <w:r>
              <w:rPr>
                <w:noProof/>
                <w:webHidden/>
              </w:rPr>
              <w:t>4</w:t>
            </w:r>
            <w:r>
              <w:rPr>
                <w:noProof/>
                <w:webHidden/>
              </w:rPr>
              <w:fldChar w:fldCharType="end"/>
            </w:r>
          </w:hyperlink>
        </w:p>
        <w:p w14:paraId="29E7A629" w14:textId="04D1D060" w:rsidR="00FD176D" w:rsidRDefault="00FD176D">
          <w:pPr>
            <w:pStyle w:val="TDC2"/>
            <w:tabs>
              <w:tab w:val="right" w:leader="dot" w:pos="9016"/>
            </w:tabs>
            <w:rPr>
              <w:rFonts w:eastAsiaTheme="minorEastAsia"/>
              <w:noProof/>
              <w:kern w:val="0"/>
              <w:sz w:val="22"/>
              <w:szCs w:val="22"/>
              <w:lang w:val="es-ES" w:eastAsia="es-ES"/>
              <w14:ligatures w14:val="none"/>
            </w:rPr>
          </w:pPr>
          <w:hyperlink w:anchor="_Toc190963774" w:history="1">
            <w:r w:rsidRPr="00D7541D">
              <w:rPr>
                <w:rStyle w:val="Hipervnculo"/>
                <w:b/>
                <w:bCs/>
                <w:noProof/>
              </w:rPr>
              <w:t>Conflicts</w:t>
            </w:r>
            <w:r>
              <w:rPr>
                <w:noProof/>
                <w:webHidden/>
              </w:rPr>
              <w:tab/>
            </w:r>
            <w:r>
              <w:rPr>
                <w:noProof/>
                <w:webHidden/>
              </w:rPr>
              <w:fldChar w:fldCharType="begin"/>
            </w:r>
            <w:r>
              <w:rPr>
                <w:noProof/>
                <w:webHidden/>
              </w:rPr>
              <w:instrText xml:space="preserve"> PAGEREF _Toc190963774 \h </w:instrText>
            </w:r>
            <w:r>
              <w:rPr>
                <w:noProof/>
                <w:webHidden/>
              </w:rPr>
            </w:r>
            <w:r>
              <w:rPr>
                <w:noProof/>
                <w:webHidden/>
              </w:rPr>
              <w:fldChar w:fldCharType="separate"/>
            </w:r>
            <w:r>
              <w:rPr>
                <w:noProof/>
                <w:webHidden/>
              </w:rPr>
              <w:t>4</w:t>
            </w:r>
            <w:r>
              <w:rPr>
                <w:noProof/>
                <w:webHidden/>
              </w:rPr>
              <w:fldChar w:fldCharType="end"/>
            </w:r>
          </w:hyperlink>
        </w:p>
        <w:p w14:paraId="36DE3EB9" w14:textId="72852778" w:rsidR="00FD176D" w:rsidRDefault="00FD176D">
          <w:pPr>
            <w:pStyle w:val="TDC1"/>
            <w:tabs>
              <w:tab w:val="right" w:leader="dot" w:pos="9016"/>
            </w:tabs>
            <w:rPr>
              <w:rFonts w:eastAsiaTheme="minorEastAsia"/>
              <w:noProof/>
              <w:kern w:val="0"/>
              <w:sz w:val="22"/>
              <w:szCs w:val="22"/>
              <w:lang w:val="es-ES" w:eastAsia="es-ES"/>
              <w14:ligatures w14:val="none"/>
            </w:rPr>
          </w:pPr>
          <w:hyperlink w:anchor="_Toc190963775" w:history="1">
            <w:r w:rsidRPr="00D7541D">
              <w:rPr>
                <w:rStyle w:val="Hipervnculo"/>
                <w:rFonts w:cstheme="majorHAnsi"/>
                <w:b/>
                <w:bCs/>
                <w:noProof/>
              </w:rPr>
              <w:t>Conclusion</w:t>
            </w:r>
            <w:r>
              <w:rPr>
                <w:noProof/>
                <w:webHidden/>
              </w:rPr>
              <w:tab/>
            </w:r>
            <w:r>
              <w:rPr>
                <w:noProof/>
                <w:webHidden/>
              </w:rPr>
              <w:fldChar w:fldCharType="begin"/>
            </w:r>
            <w:r>
              <w:rPr>
                <w:noProof/>
                <w:webHidden/>
              </w:rPr>
              <w:instrText xml:space="preserve"> PAGEREF _Toc190963775 \h </w:instrText>
            </w:r>
            <w:r>
              <w:rPr>
                <w:noProof/>
                <w:webHidden/>
              </w:rPr>
            </w:r>
            <w:r>
              <w:rPr>
                <w:noProof/>
                <w:webHidden/>
              </w:rPr>
              <w:fldChar w:fldCharType="separate"/>
            </w:r>
            <w:r>
              <w:rPr>
                <w:noProof/>
                <w:webHidden/>
              </w:rPr>
              <w:t>4</w:t>
            </w:r>
            <w:r>
              <w:rPr>
                <w:noProof/>
                <w:webHidden/>
              </w:rPr>
              <w:fldChar w:fldCharType="end"/>
            </w:r>
          </w:hyperlink>
        </w:p>
        <w:p w14:paraId="07191228" w14:textId="40E04AA5" w:rsidR="00FD176D" w:rsidRDefault="00FD176D">
          <w:pPr>
            <w:pStyle w:val="TDC1"/>
            <w:tabs>
              <w:tab w:val="right" w:leader="dot" w:pos="9016"/>
            </w:tabs>
            <w:rPr>
              <w:rFonts w:eastAsiaTheme="minorEastAsia"/>
              <w:noProof/>
              <w:kern w:val="0"/>
              <w:sz w:val="22"/>
              <w:szCs w:val="22"/>
              <w:lang w:val="es-ES" w:eastAsia="es-ES"/>
              <w14:ligatures w14:val="none"/>
            </w:rPr>
          </w:pPr>
          <w:hyperlink w:anchor="_Toc190963776" w:history="1">
            <w:r w:rsidRPr="00D7541D">
              <w:rPr>
                <w:rStyle w:val="Hipervnculo"/>
                <w:rFonts w:cstheme="majorHAnsi"/>
                <w:b/>
                <w:bCs/>
                <w:noProof/>
              </w:rPr>
              <w:t>Bibliography</w:t>
            </w:r>
            <w:r>
              <w:rPr>
                <w:noProof/>
                <w:webHidden/>
              </w:rPr>
              <w:tab/>
            </w:r>
            <w:r>
              <w:rPr>
                <w:noProof/>
                <w:webHidden/>
              </w:rPr>
              <w:fldChar w:fldCharType="begin"/>
            </w:r>
            <w:r>
              <w:rPr>
                <w:noProof/>
                <w:webHidden/>
              </w:rPr>
              <w:instrText xml:space="preserve"> PAGEREF _Toc190963776 \h </w:instrText>
            </w:r>
            <w:r>
              <w:rPr>
                <w:noProof/>
                <w:webHidden/>
              </w:rPr>
            </w:r>
            <w:r>
              <w:rPr>
                <w:noProof/>
                <w:webHidden/>
              </w:rPr>
              <w:fldChar w:fldCharType="separate"/>
            </w:r>
            <w:r>
              <w:rPr>
                <w:noProof/>
                <w:webHidden/>
              </w:rPr>
              <w:t>4</w:t>
            </w:r>
            <w:r>
              <w:rPr>
                <w:noProof/>
                <w:webHidden/>
              </w:rPr>
              <w:fldChar w:fldCharType="end"/>
            </w:r>
          </w:hyperlink>
        </w:p>
        <w:p w14:paraId="79D78840" w14:textId="67DA3EED"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8C0A422" w14:textId="3340B939" w:rsidR="00D94CD3" w:rsidRDefault="006E0F72" w:rsidP="00EC6096">
      <w:pPr>
        <w:pStyle w:val="Ttulo1"/>
        <w:rPr>
          <w:rFonts w:cstheme="majorHAnsi"/>
          <w:b/>
          <w:bCs/>
          <w:color w:val="auto"/>
        </w:rPr>
      </w:pPr>
      <w:bookmarkStart w:id="1" w:name="_Toc190963765"/>
      <w:r w:rsidRPr="00B068A7">
        <w:rPr>
          <w:rFonts w:cstheme="majorHAnsi"/>
          <w:b/>
          <w:bCs/>
          <w:color w:val="auto"/>
        </w:rPr>
        <w:lastRenderedPageBreak/>
        <w:t>Executive Summary</w:t>
      </w:r>
      <w:bookmarkEnd w:id="1"/>
    </w:p>
    <w:p w14:paraId="550E9EDD" w14:textId="16F16865" w:rsidR="00B068A7" w:rsidRPr="00B068A7" w:rsidRDefault="00B068A7" w:rsidP="00B068A7">
      <w:r>
        <w:t>This report talks about how the group configured their environments in order to start with the Acme Ans project. It will dissert about how we set up each component of the environment, including the database server, the IDE and the starter project.</w:t>
      </w:r>
    </w:p>
    <w:p w14:paraId="66CBE390" w14:textId="77777777" w:rsidR="00B068A7" w:rsidRPr="00B068A7" w:rsidRDefault="00B068A7" w:rsidP="00B068A7"/>
    <w:p w14:paraId="09153921" w14:textId="77F519B0" w:rsidR="00D94CD3" w:rsidRPr="00B068A7" w:rsidRDefault="006E0F72" w:rsidP="00D94CD3">
      <w:pPr>
        <w:pStyle w:val="Ttulo1"/>
        <w:tabs>
          <w:tab w:val="left" w:pos="284"/>
        </w:tabs>
        <w:spacing w:before="0"/>
        <w:rPr>
          <w:rFonts w:cstheme="majorHAnsi"/>
          <w:b/>
          <w:bCs/>
          <w:color w:val="auto"/>
        </w:rPr>
      </w:pPr>
      <w:bookmarkStart w:id="2" w:name="_Toc190963766"/>
      <w:r w:rsidRPr="00B068A7">
        <w:rPr>
          <w:rFonts w:cstheme="majorHAnsi"/>
          <w:b/>
          <w:bCs/>
          <w:color w:val="auto"/>
        </w:rPr>
        <w:t>Revision Table</w:t>
      </w:r>
      <w:bookmarkEnd w:id="2"/>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22F87249" w:rsidR="00B53F11" w:rsidRDefault="00B068A7" w:rsidP="00432C5C">
            <w:pPr>
              <w:jc w:val="center"/>
            </w:pPr>
            <w:r>
              <w:t>20</w:t>
            </w:r>
            <w:r w:rsidR="00B53F11">
              <w:t>/02/2025</w:t>
            </w:r>
          </w:p>
        </w:tc>
        <w:tc>
          <w:tcPr>
            <w:tcW w:w="3006" w:type="dxa"/>
            <w:vAlign w:val="center"/>
          </w:tcPr>
          <w:p w14:paraId="3FBDCC89" w14:textId="44F186C2" w:rsidR="00B53F11" w:rsidRDefault="00B53F11" w:rsidP="00432C5C">
            <w:pPr>
              <w:jc w:val="center"/>
            </w:pPr>
            <w:r>
              <w:t>In</w:t>
            </w:r>
            <w:r w:rsidR="00B068A7">
              <w:t>i</w:t>
            </w:r>
            <w:r>
              <w:t>tial version – all sections added</w:t>
            </w:r>
          </w:p>
        </w:tc>
      </w:tr>
    </w:tbl>
    <w:p w14:paraId="7426F0C1" w14:textId="4260D8BC" w:rsidR="006E0F72" w:rsidRPr="006E0F72" w:rsidRDefault="006E0F72" w:rsidP="006E0F72"/>
    <w:p w14:paraId="27E1BADB" w14:textId="463E9F5E" w:rsidR="006E0F72" w:rsidRDefault="006E0F72" w:rsidP="00EC6096">
      <w:pPr>
        <w:pStyle w:val="Ttulo1"/>
        <w:tabs>
          <w:tab w:val="left" w:pos="284"/>
        </w:tabs>
        <w:spacing w:before="0"/>
        <w:rPr>
          <w:rFonts w:cstheme="majorHAnsi"/>
          <w:b/>
          <w:bCs/>
          <w:color w:val="auto"/>
        </w:rPr>
      </w:pPr>
      <w:bookmarkStart w:id="3" w:name="_Toc190963767"/>
      <w:r w:rsidRPr="00B068A7">
        <w:rPr>
          <w:rFonts w:cstheme="majorHAnsi"/>
          <w:b/>
          <w:bCs/>
          <w:color w:val="auto"/>
        </w:rPr>
        <w:t>Introduction</w:t>
      </w:r>
      <w:bookmarkEnd w:id="3"/>
    </w:p>
    <w:p w14:paraId="6B74A739" w14:textId="4549D6F5" w:rsidR="00B068A7" w:rsidRDefault="00B068A7" w:rsidP="00B068A7">
      <w:r>
        <w:t xml:space="preserve">This report </w:t>
      </w:r>
      <w:r w:rsidR="008D5068">
        <w:t>documents how we followed the provided guidelines to set up our projects, as well as how we solved the problems that showed up.</w:t>
      </w:r>
    </w:p>
    <w:p w14:paraId="352067DB" w14:textId="3617C5DC" w:rsidR="008D5068" w:rsidRPr="00B068A7" w:rsidRDefault="008D5068" w:rsidP="00B068A7">
      <w:r>
        <w:t>The report will be divided into sections</w:t>
      </w:r>
      <w:r w:rsidR="00CC5F52">
        <w:t>:</w:t>
      </w:r>
      <w:r>
        <w:t xml:space="preserve"> one for each of the components of the environment (</w:t>
      </w:r>
      <w:r w:rsidR="006101B7">
        <w:t>Java</w:t>
      </w:r>
      <w:r>
        <w:t xml:space="preserve">, </w:t>
      </w:r>
      <w:r w:rsidR="006101B7">
        <w:t>Firefox and the Gecko driver</w:t>
      </w:r>
      <w:r>
        <w:t>,</w:t>
      </w:r>
      <w:r w:rsidR="006101B7">
        <w:t xml:space="preserve"> MariaDB and </w:t>
      </w:r>
      <w:proofErr w:type="spellStart"/>
      <w:r w:rsidR="006101B7">
        <w:t>DBeaver</w:t>
      </w:r>
      <w:proofErr w:type="spellEnd"/>
      <w:r w:rsidR="006101B7">
        <w:t>, Eclipse</w:t>
      </w:r>
      <w:r>
        <w:t>),</w:t>
      </w:r>
      <w:r w:rsidR="00CC5F52">
        <w:t xml:space="preserve"> another for repository the creation,</w:t>
      </w:r>
      <w:r>
        <w:t xml:space="preserve"> and a final one for the conflicts we found and how we solved them. T</w:t>
      </w:r>
      <w:r>
        <w:t xml:space="preserve">o </w:t>
      </w:r>
      <w:r>
        <w:t>finish off, this report will also include a conclusion.</w:t>
      </w:r>
    </w:p>
    <w:p w14:paraId="13BC61F9" w14:textId="7E2B8365" w:rsidR="00432C5C" w:rsidRDefault="006E0F72" w:rsidP="00EC6096">
      <w:pPr>
        <w:pStyle w:val="Ttulo1"/>
        <w:tabs>
          <w:tab w:val="left" w:pos="284"/>
        </w:tabs>
        <w:spacing w:before="0"/>
        <w:rPr>
          <w:rFonts w:cstheme="majorHAnsi"/>
          <w:b/>
          <w:bCs/>
          <w:color w:val="auto"/>
        </w:rPr>
      </w:pPr>
      <w:bookmarkStart w:id="4" w:name="_Toc190963768"/>
      <w:r w:rsidRPr="00B068A7">
        <w:rPr>
          <w:rFonts w:cstheme="majorHAnsi"/>
          <w:b/>
          <w:bCs/>
          <w:color w:val="auto"/>
        </w:rPr>
        <w:t>Contents</w:t>
      </w:r>
      <w:bookmarkEnd w:id="4"/>
    </w:p>
    <w:p w14:paraId="665CB4A6" w14:textId="6FDF0B49" w:rsidR="006101B7" w:rsidRPr="006101B7" w:rsidRDefault="006101B7" w:rsidP="006101B7">
      <w:r>
        <w:t>To start the configuration, every student downloaded the workspace from the EV platform. Then, we started following the guide.</w:t>
      </w:r>
    </w:p>
    <w:p w14:paraId="2CC7FDC9" w14:textId="5AC0E66E" w:rsidR="006101B7" w:rsidRDefault="006101B7" w:rsidP="006101B7">
      <w:pPr>
        <w:pStyle w:val="Ttulo2"/>
        <w:rPr>
          <w:b/>
          <w:bCs/>
          <w:color w:val="auto"/>
          <w:sz w:val="40"/>
          <w:szCs w:val="40"/>
        </w:rPr>
      </w:pPr>
      <w:bookmarkStart w:id="5" w:name="_Toc190963769"/>
      <w:r w:rsidRPr="006101B7">
        <w:rPr>
          <w:b/>
          <w:bCs/>
          <w:color w:val="auto"/>
          <w:sz w:val="40"/>
          <w:szCs w:val="40"/>
        </w:rPr>
        <w:t>Java</w:t>
      </w:r>
      <w:bookmarkEnd w:id="5"/>
    </w:p>
    <w:p w14:paraId="3554EDFE" w14:textId="66DB7013" w:rsidR="006101B7" w:rsidRDefault="006101B7" w:rsidP="006101B7">
      <w:r>
        <w:t xml:space="preserve">To ensure the environment will use the right version of java, we modified our computer’s environment variables so they will point to the location of the </w:t>
      </w:r>
      <w:proofErr w:type="spellStart"/>
      <w:r>
        <w:t>jdk</w:t>
      </w:r>
      <w:proofErr w:type="spellEnd"/>
      <w:r>
        <w:t xml:space="preserve"> files stored in the workspace.</w:t>
      </w:r>
    </w:p>
    <w:p w14:paraId="0B6780DE" w14:textId="38407856" w:rsidR="006101B7" w:rsidRPr="006101B7" w:rsidRDefault="006101B7" w:rsidP="006101B7">
      <w:pPr>
        <w:pStyle w:val="Ttulo2"/>
        <w:rPr>
          <w:b/>
          <w:bCs/>
          <w:color w:val="auto"/>
          <w:sz w:val="40"/>
          <w:szCs w:val="40"/>
        </w:rPr>
      </w:pPr>
      <w:bookmarkStart w:id="6" w:name="_Toc190963770"/>
      <w:r w:rsidRPr="006101B7">
        <w:rPr>
          <w:b/>
          <w:bCs/>
          <w:color w:val="auto"/>
          <w:sz w:val="40"/>
          <w:szCs w:val="40"/>
        </w:rPr>
        <w:t>Firefox</w:t>
      </w:r>
      <w:r>
        <w:rPr>
          <w:b/>
          <w:bCs/>
          <w:color w:val="auto"/>
          <w:sz w:val="40"/>
          <w:szCs w:val="40"/>
        </w:rPr>
        <w:t xml:space="preserve"> and the Gecko driver</w:t>
      </w:r>
      <w:bookmarkEnd w:id="6"/>
    </w:p>
    <w:p w14:paraId="5394AF08" w14:textId="528849F0" w:rsidR="00B53F11" w:rsidRDefault="006101B7" w:rsidP="006E0F72">
      <w:r>
        <w:t xml:space="preserve">We installed the Firefox’s Developer’s Edition from the .exe installer included in the workspace and we added gecko driver to our computer’s path, so we can use the browser </w:t>
      </w:r>
      <w:r w:rsidRPr="006101B7">
        <w:t>programmatically</w:t>
      </w:r>
      <w:r>
        <w:t>.</w:t>
      </w:r>
    </w:p>
    <w:p w14:paraId="51895A39" w14:textId="7A6F519B" w:rsidR="006101B7" w:rsidRDefault="006101B7" w:rsidP="00FD176D">
      <w:pPr>
        <w:pStyle w:val="Ttulo2"/>
        <w:rPr>
          <w:b/>
          <w:bCs/>
          <w:color w:val="auto"/>
          <w:sz w:val="40"/>
          <w:szCs w:val="40"/>
        </w:rPr>
      </w:pPr>
      <w:bookmarkStart w:id="7" w:name="_Toc190963771"/>
      <w:r w:rsidRPr="006101B7">
        <w:rPr>
          <w:b/>
          <w:bCs/>
          <w:color w:val="auto"/>
          <w:sz w:val="40"/>
          <w:szCs w:val="40"/>
        </w:rPr>
        <w:t xml:space="preserve">MariaDB and </w:t>
      </w:r>
      <w:proofErr w:type="spellStart"/>
      <w:r w:rsidRPr="006101B7">
        <w:rPr>
          <w:b/>
          <w:bCs/>
          <w:color w:val="auto"/>
          <w:sz w:val="40"/>
          <w:szCs w:val="40"/>
        </w:rPr>
        <w:t>DBeaver</w:t>
      </w:r>
      <w:bookmarkEnd w:id="7"/>
      <w:proofErr w:type="spellEnd"/>
    </w:p>
    <w:p w14:paraId="1B9AA93D" w14:textId="15F46C69" w:rsidR="006101B7" w:rsidRDefault="001D529F" w:rsidP="006101B7">
      <w:r>
        <w:t xml:space="preserve">In order to set up the database server, we launched the </w:t>
      </w:r>
      <w:proofErr w:type="spellStart"/>
      <w:r>
        <w:t>cmd</w:t>
      </w:r>
      <w:proofErr w:type="spellEnd"/>
      <w:r>
        <w:t xml:space="preserve"> script that was included in the workspace. Some of us had to kill processes that were already running in port 3306 for this to work properly. Once this was done, we opened up </w:t>
      </w:r>
      <w:proofErr w:type="spellStart"/>
      <w:r>
        <w:t>DBeaver</w:t>
      </w:r>
      <w:proofErr w:type="spellEnd"/>
      <w:r>
        <w:t xml:space="preserve"> and created the root conne</w:t>
      </w:r>
      <w:r w:rsidR="00743A2B">
        <w:t>ct</w:t>
      </w:r>
      <w:r>
        <w:t xml:space="preserve">ion to our new database server. This did not produce any issues, but for some of us, the creation </w:t>
      </w:r>
      <w:r>
        <w:lastRenderedPageBreak/>
        <w:t>of the user connection caused serious trouble, (more on this in the conflicts section below). Thankfully, this was not a problem for most of us, and we could simply create a new user connection and go on.</w:t>
      </w:r>
    </w:p>
    <w:p w14:paraId="60CA0070" w14:textId="39EFB353" w:rsidR="001D529F" w:rsidRPr="001D529F" w:rsidRDefault="001D529F" w:rsidP="001D529F">
      <w:pPr>
        <w:pStyle w:val="Ttulo2"/>
        <w:rPr>
          <w:b/>
          <w:bCs/>
          <w:color w:val="auto"/>
          <w:sz w:val="40"/>
          <w:szCs w:val="40"/>
        </w:rPr>
      </w:pPr>
      <w:bookmarkStart w:id="8" w:name="_Toc190963772"/>
      <w:r w:rsidRPr="001D529F">
        <w:rPr>
          <w:b/>
          <w:bCs/>
          <w:color w:val="auto"/>
          <w:sz w:val="40"/>
          <w:szCs w:val="40"/>
        </w:rPr>
        <w:t xml:space="preserve">Eclipse, </w:t>
      </w:r>
      <w:proofErr w:type="spellStart"/>
      <w:r w:rsidRPr="001D529F">
        <w:rPr>
          <w:b/>
          <w:bCs/>
          <w:color w:val="auto"/>
          <w:sz w:val="40"/>
          <w:szCs w:val="40"/>
        </w:rPr>
        <w:t>Lombock</w:t>
      </w:r>
      <w:proofErr w:type="spellEnd"/>
      <w:r w:rsidRPr="001D529F">
        <w:rPr>
          <w:b/>
          <w:bCs/>
          <w:color w:val="auto"/>
          <w:sz w:val="40"/>
          <w:szCs w:val="40"/>
        </w:rPr>
        <w:t xml:space="preserve"> and plugins</w:t>
      </w:r>
      <w:bookmarkEnd w:id="8"/>
    </w:p>
    <w:p w14:paraId="3BBF50FE" w14:textId="4035C484" w:rsidR="001D529F" w:rsidRDefault="00CC5F52" w:rsidP="006101B7">
      <w:r>
        <w:t xml:space="preserve">For this part, we only had to launch eclipse, install the plugins and configure the compiler and </w:t>
      </w:r>
      <w:proofErr w:type="spellStart"/>
      <w:r>
        <w:t>jdk</w:t>
      </w:r>
      <w:proofErr w:type="spellEnd"/>
      <w:r>
        <w:t xml:space="preserve"> version it needed to use. Then, we launched the installer for Lombok and followed the steps to get it going.</w:t>
      </w:r>
    </w:p>
    <w:p w14:paraId="69C0E3BA" w14:textId="3E746745" w:rsidR="00CC5F52" w:rsidRDefault="00CC5F52" w:rsidP="00CC5F52">
      <w:pPr>
        <w:pStyle w:val="Ttulo2"/>
        <w:rPr>
          <w:b/>
          <w:bCs/>
          <w:color w:val="auto"/>
          <w:sz w:val="40"/>
          <w:szCs w:val="40"/>
        </w:rPr>
      </w:pPr>
      <w:bookmarkStart w:id="9" w:name="_Toc190963773"/>
      <w:r w:rsidRPr="00CC5F52">
        <w:rPr>
          <w:b/>
          <w:bCs/>
          <w:color w:val="auto"/>
          <w:sz w:val="40"/>
          <w:szCs w:val="40"/>
        </w:rPr>
        <w:t>Repository creation</w:t>
      </w:r>
      <w:bookmarkEnd w:id="9"/>
    </w:p>
    <w:p w14:paraId="12AA9B62" w14:textId="40845CCF" w:rsidR="00CC5F52" w:rsidRDefault="00CC5F52" w:rsidP="00CC5F52">
      <w:r>
        <w:t xml:space="preserve">Once one of us </w:t>
      </w:r>
      <w:r w:rsidR="00743A2B">
        <w:t>achieved to create a project from the starters, they uploaded it to git and the rest of us cloned it. Since this created a handful of problems, we will continue the explanation in the following section.</w:t>
      </w:r>
    </w:p>
    <w:p w14:paraId="30E956CE" w14:textId="043E506D" w:rsidR="00743A2B" w:rsidRDefault="00743A2B" w:rsidP="00743A2B">
      <w:pPr>
        <w:pStyle w:val="Ttulo2"/>
        <w:rPr>
          <w:b/>
          <w:bCs/>
          <w:color w:val="auto"/>
          <w:sz w:val="40"/>
          <w:szCs w:val="40"/>
        </w:rPr>
      </w:pPr>
      <w:bookmarkStart w:id="10" w:name="_Toc190963774"/>
      <w:r w:rsidRPr="00743A2B">
        <w:rPr>
          <w:b/>
          <w:bCs/>
          <w:color w:val="auto"/>
          <w:sz w:val="40"/>
          <w:szCs w:val="40"/>
        </w:rPr>
        <w:t>Conflicts</w:t>
      </w:r>
      <w:bookmarkEnd w:id="10"/>
    </w:p>
    <w:p w14:paraId="65A0224A" w14:textId="6BF7D93D" w:rsidR="00743A2B" w:rsidRPr="00743A2B" w:rsidRDefault="00743A2B" w:rsidP="00743A2B">
      <w:r>
        <w:t xml:space="preserve">As previously stated, we found trouble with the creation of the user connection in </w:t>
      </w:r>
      <w:proofErr w:type="spellStart"/>
      <w:r>
        <w:t>DBeaver</w:t>
      </w:r>
      <w:proofErr w:type="spellEnd"/>
      <w:r>
        <w:t xml:space="preserve"> and the cloning of the repository. The first problem consisted in the inability of creating a working user connection, since it will throw an “Access denied” exception no matter how many times we installed the database server. We solved it by creating a folder with all the configuration files of MariaDB once both connections were created, and replacing those files in the computers where we were unable to create the connections. The second problem </w:t>
      </w:r>
      <w:r w:rsidR="00FD176D">
        <w:t xml:space="preserve">was pretty unique for each member. In most cases it solved by clearing the workspace and modifying </w:t>
      </w:r>
      <w:proofErr w:type="gramStart"/>
      <w:r w:rsidR="00FD176D">
        <w:t>the .project</w:t>
      </w:r>
      <w:proofErr w:type="gramEnd"/>
      <w:r w:rsidR="00FD176D">
        <w:t xml:space="preserve"> file. In other cases, we needed to delete the project, clean the workspace and import it again.</w:t>
      </w:r>
    </w:p>
    <w:p w14:paraId="34BACB6A" w14:textId="06A6EC23" w:rsidR="00D94CD3" w:rsidRDefault="006E0F72" w:rsidP="00D94CD3">
      <w:pPr>
        <w:pStyle w:val="Ttulo1"/>
        <w:spacing w:before="0"/>
        <w:rPr>
          <w:rFonts w:cstheme="majorHAnsi"/>
          <w:b/>
          <w:bCs/>
          <w:color w:val="auto"/>
        </w:rPr>
      </w:pPr>
      <w:bookmarkStart w:id="11" w:name="_Toc190963775"/>
      <w:r w:rsidRPr="00B068A7">
        <w:rPr>
          <w:rFonts w:cstheme="majorHAnsi"/>
          <w:b/>
          <w:bCs/>
          <w:color w:val="auto"/>
        </w:rPr>
        <w:t>Conclusion</w:t>
      </w:r>
      <w:bookmarkEnd w:id="11"/>
    </w:p>
    <w:p w14:paraId="34EA72B9" w14:textId="3824F3DD" w:rsidR="00FD176D" w:rsidRPr="00FD176D" w:rsidRDefault="00FD176D" w:rsidP="00FD176D">
      <w:pPr>
        <w:pStyle w:val="NormalWeb"/>
        <w:rPr>
          <w:rFonts w:asciiTheme="minorHAnsi" w:hAnsiTheme="minorHAnsi"/>
          <w:lang w:val="en-GB"/>
        </w:rPr>
      </w:pPr>
      <w:r w:rsidRPr="00FD176D">
        <w:rPr>
          <w:rFonts w:asciiTheme="minorHAnsi" w:hAnsiTheme="minorHAnsi"/>
          <w:lang w:val="en-GB"/>
        </w:rPr>
        <w:t>By following the provided guidelines, we were able to successfully configure our development environments and set up all necessary components for the project. While the process was mostly straightforward, we encountered several challenges</w:t>
      </w:r>
      <w:r w:rsidR="0049746C">
        <w:rPr>
          <w:rFonts w:asciiTheme="minorHAnsi" w:hAnsiTheme="minorHAnsi"/>
          <w:lang w:val="en-GB"/>
        </w:rPr>
        <w:t xml:space="preserve">, </w:t>
      </w:r>
      <w:r w:rsidRPr="00FD176D">
        <w:rPr>
          <w:rFonts w:asciiTheme="minorHAnsi" w:hAnsiTheme="minorHAnsi"/>
          <w:lang w:val="en-GB"/>
        </w:rPr>
        <w:t>particularly with database connections and repository cloning</w:t>
      </w:r>
      <w:r w:rsidR="0049746C">
        <w:rPr>
          <w:rFonts w:asciiTheme="minorHAnsi" w:hAnsiTheme="minorHAnsi"/>
          <w:lang w:val="en-GB"/>
        </w:rPr>
        <w:t xml:space="preserve">, </w:t>
      </w:r>
      <w:r w:rsidRPr="00FD176D">
        <w:rPr>
          <w:rFonts w:asciiTheme="minorHAnsi" w:hAnsiTheme="minorHAnsi"/>
          <w:lang w:val="en-GB"/>
        </w:rPr>
        <w:t>that required troubleshooting and collaboration to resolve.</w:t>
      </w:r>
    </w:p>
    <w:p w14:paraId="213FED03" w14:textId="139CCB85" w:rsidR="00FD176D" w:rsidRPr="00FD176D" w:rsidRDefault="00FD176D" w:rsidP="00FD176D">
      <w:pPr>
        <w:pStyle w:val="NormalWeb"/>
        <w:rPr>
          <w:rFonts w:asciiTheme="minorHAnsi" w:hAnsiTheme="minorHAnsi"/>
          <w:lang w:val="en-GB"/>
        </w:rPr>
      </w:pPr>
      <w:r w:rsidRPr="00FD176D">
        <w:rPr>
          <w:rFonts w:asciiTheme="minorHAnsi" w:hAnsiTheme="minorHAnsi"/>
          <w:lang w:val="en-GB"/>
        </w:rPr>
        <w:t xml:space="preserve">Through problem-solving and knowledge-sharing, we found effective solutions that allowed us to move forward without compromising the integrity of our setups. </w:t>
      </w:r>
    </w:p>
    <w:p w14:paraId="2C7462B5" w14:textId="77777777" w:rsidR="00FD176D" w:rsidRPr="00FD176D" w:rsidRDefault="00FD176D" w:rsidP="00FD176D">
      <w:pPr>
        <w:pStyle w:val="NormalWeb"/>
        <w:rPr>
          <w:rFonts w:asciiTheme="minorHAnsi" w:hAnsiTheme="minorHAnsi"/>
          <w:lang w:val="en-GB"/>
        </w:rPr>
      </w:pPr>
      <w:r w:rsidRPr="00FD176D">
        <w:rPr>
          <w:rFonts w:asciiTheme="minorHAnsi" w:hAnsiTheme="minorHAnsi"/>
          <w:lang w:val="en-GB"/>
        </w:rPr>
        <w:t>In the end, this experience not only provided us with a functional development environment but also strengthened our ability to diagnose and resolve technical issues as a team. The lessons learned throughout this process will be valuable for future projects, where similar configurations and problem-solving skills will undoubtedly be required.</w:t>
      </w:r>
    </w:p>
    <w:p w14:paraId="4CBDAB6B" w14:textId="77777777" w:rsidR="00FD176D" w:rsidRPr="00FD176D" w:rsidRDefault="00FD176D" w:rsidP="00FD176D"/>
    <w:p w14:paraId="1B0A1EF4" w14:textId="2714B230" w:rsidR="00D94CD3" w:rsidRPr="00B068A7" w:rsidRDefault="006E0F72" w:rsidP="00D94CD3">
      <w:pPr>
        <w:pStyle w:val="Ttulo1"/>
        <w:tabs>
          <w:tab w:val="left" w:pos="284"/>
        </w:tabs>
        <w:spacing w:before="0"/>
        <w:rPr>
          <w:rFonts w:cstheme="majorHAnsi"/>
          <w:b/>
          <w:bCs/>
          <w:color w:val="auto"/>
          <w:lang w:val="en-US"/>
        </w:rPr>
      </w:pPr>
      <w:bookmarkStart w:id="12" w:name="_Toc190963776"/>
      <w:r w:rsidRPr="00B068A7">
        <w:rPr>
          <w:rFonts w:cstheme="majorHAnsi"/>
          <w:b/>
          <w:bCs/>
          <w:color w:val="auto"/>
        </w:rPr>
        <w:t>Bibliography</w:t>
      </w:r>
      <w:bookmarkEnd w:id="12"/>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1458B" w14:textId="77777777" w:rsidR="00CE547E" w:rsidRDefault="00CE547E" w:rsidP="00D74F9C">
      <w:pPr>
        <w:spacing w:before="0" w:after="0"/>
      </w:pPr>
      <w:r>
        <w:separator/>
      </w:r>
    </w:p>
  </w:endnote>
  <w:endnote w:type="continuationSeparator" w:id="0">
    <w:p w14:paraId="1ECBF8E1" w14:textId="77777777" w:rsidR="00CE547E" w:rsidRDefault="00CE547E"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125192"/>
      <w:docPartObj>
        <w:docPartGallery w:val="Page Numbers (Bottom of Page)"/>
        <w:docPartUnique/>
      </w:docPartObj>
    </w:sdtPr>
    <w:sdtEnd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4D83D" w14:textId="77777777" w:rsidR="00CE547E" w:rsidRDefault="00CE547E" w:rsidP="00D74F9C">
      <w:pPr>
        <w:spacing w:before="0" w:after="0"/>
      </w:pPr>
      <w:r>
        <w:separator/>
      </w:r>
    </w:p>
  </w:footnote>
  <w:footnote w:type="continuationSeparator" w:id="0">
    <w:p w14:paraId="135A3243" w14:textId="77777777" w:rsidR="00CE547E" w:rsidRDefault="00CE547E"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F1DE0"/>
    <w:rsid w:val="001D529F"/>
    <w:rsid w:val="00432C5C"/>
    <w:rsid w:val="0049746C"/>
    <w:rsid w:val="006101B7"/>
    <w:rsid w:val="006E0F72"/>
    <w:rsid w:val="00743A2B"/>
    <w:rsid w:val="007548F7"/>
    <w:rsid w:val="008275DB"/>
    <w:rsid w:val="008D5068"/>
    <w:rsid w:val="008E6937"/>
    <w:rsid w:val="009229A0"/>
    <w:rsid w:val="009A747A"/>
    <w:rsid w:val="00B068A7"/>
    <w:rsid w:val="00B53F11"/>
    <w:rsid w:val="00CB27FC"/>
    <w:rsid w:val="00CC5F52"/>
    <w:rsid w:val="00CE547E"/>
    <w:rsid w:val="00D74F9C"/>
    <w:rsid w:val="00D94CD3"/>
    <w:rsid w:val="00EC6096"/>
    <w:rsid w:val="00FD1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176D"/>
    <w:pPr>
      <w:spacing w:before="100" w:beforeAutospacing="1" w:after="100" w:afterAutospacing="1"/>
      <w:jc w:val="left"/>
    </w:pPr>
    <w:rPr>
      <w:rFonts w:ascii="Times New Roman" w:eastAsia="Times New Roman" w:hAnsi="Times New Roman" w:cs="Times New Roman"/>
      <w:kern w:val="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783765414">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stangpos@alum.us.es" TargetMode="Externa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72C42"/>
    <w:rsid w:val="00331082"/>
    <w:rsid w:val="0062745A"/>
    <w:rsid w:val="008275DB"/>
    <w:rsid w:val="00872B12"/>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917</Words>
  <Characters>5047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Aarón Mayoral</cp:lastModifiedBy>
  <cp:revision>3</cp:revision>
  <dcterms:created xsi:type="dcterms:W3CDTF">2025-02-19T15:21:00Z</dcterms:created>
  <dcterms:modified xsi:type="dcterms:W3CDTF">2025-02-20T16:12:00Z</dcterms:modified>
</cp:coreProperties>
</file>