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480" w:lineRule="auto"/>
      </w:pPr>
      <w:r>
        <w:rPr>
          <w:rtl w:val="0"/>
          <w:lang w:val="en-US"/>
        </w:rPr>
        <w:t>Aaron Minkov</w:t>
      </w:r>
    </w:p>
    <w:p>
      <w:pPr>
        <w:pStyle w:val="Body A"/>
        <w:spacing w:line="480" w:lineRule="auto"/>
      </w:pPr>
      <w:r>
        <w:rPr>
          <w:rtl w:val="0"/>
          <w:lang w:val="en-US"/>
        </w:rPr>
        <w:t>CS 32</w:t>
      </w:r>
    </w:p>
    <w:p>
      <w:pPr>
        <w:pStyle w:val="Body A"/>
        <w:spacing w:line="480" w:lineRule="auto"/>
        <w:jc w:val="center"/>
      </w:pPr>
      <w:r>
        <w:rPr>
          <w:rtl w:val="0"/>
          <w:lang w:val="en-US"/>
        </w:rPr>
        <w:t>Project 4 Report</w:t>
      </w:r>
    </w:p>
    <w:p>
      <w:pPr>
        <w:pStyle w:val="Body A"/>
        <w:spacing w:line="480" w:lineRule="auto"/>
      </w:pPr>
      <w:r>
        <w:rPr>
          <w:rtl w:val="0"/>
          <w:lang w:val="en-US"/>
        </w:rPr>
        <w:t>StreetMap Analysis</w:t>
      </w:r>
    </w:p>
    <w:p>
      <w:pPr>
        <w:pStyle w:val="Body A"/>
        <w:spacing w:line="480" w:lineRule="auto"/>
      </w:pPr>
      <w:r>
        <w:rPr>
          <w:rtl w:val="0"/>
        </w:rPr>
        <w:tab/>
        <w:t>load()</w:t>
      </w:r>
    </w:p>
    <w:p>
      <w:pPr>
        <w:pStyle w:val="Body A"/>
        <w:spacing w:line="480" w:lineRule="auto"/>
      </w:pPr>
      <w:r>
        <w:rPr>
          <w:rtl w:val="0"/>
        </w:rPr>
        <w:tab/>
        <w:tab/>
        <w:t xml:space="preserve">If the mapFile content has N </w:t>
      </w:r>
      <w:r>
        <w:rPr>
          <w:rtl w:val="0"/>
          <w:lang w:val="en-US"/>
        </w:rPr>
        <w:t>lines, then the Big-O is</w:t>
      </w:r>
      <w:r>
        <w:rPr>
          <w:rtl w:val="0"/>
          <w:lang w:val="en-US"/>
        </w:rPr>
        <w:t xml:space="preserve"> O(N).</w:t>
      </w:r>
    </w:p>
    <w:p>
      <w:pPr>
        <w:pStyle w:val="Body A"/>
        <w:spacing w:line="480" w:lineRule="auto"/>
      </w:pPr>
      <w:r>
        <w:rPr>
          <w:rtl w:val="0"/>
        </w:rPr>
        <w:tab/>
        <w:t>getSegmentsThatStartWith()</w:t>
      </w:r>
    </w:p>
    <w:p>
      <w:pPr>
        <w:pStyle w:val="Body A"/>
        <w:spacing w:line="480" w:lineRule="auto"/>
      </w:pPr>
      <w:r>
        <w:tab/>
        <w:tab/>
      </w:r>
      <w:r>
        <w:rPr>
          <w:rtl w:val="0"/>
          <w:lang w:val="en-US"/>
        </w:rPr>
        <w:t xml:space="preserve">Since the function simply retrieves the segments via the ExpandableHashMap </w:t>
        <w:tab/>
        <w:tab/>
        <w:tab/>
        <w:tab/>
        <w:t xml:space="preserve">find() function which is O(1) and then sets the resulting vector to the return </w:t>
      </w:r>
    </w:p>
    <w:p>
      <w:pPr>
        <w:pStyle w:val="Body A"/>
        <w:spacing w:line="480" w:lineRule="auto"/>
      </w:pPr>
      <w:r>
        <w:rPr>
          <w:rtl w:val="0"/>
        </w:rPr>
        <w:tab/>
        <w:tab/>
        <w:t>vector, the Big-O is O(1).</w:t>
      </w:r>
    </w:p>
    <w:p>
      <w:pPr>
        <w:pStyle w:val="Body A"/>
        <w:spacing w:line="480" w:lineRule="auto"/>
      </w:pPr>
      <w:r>
        <w:rPr>
          <w:rtl w:val="0"/>
          <w:lang w:val="en-US"/>
        </w:rPr>
        <w:t>PointToPointRouter Analysis</w:t>
      </w:r>
    </w:p>
    <w:p>
      <w:pPr>
        <w:pStyle w:val="Body A"/>
        <w:spacing w:line="480" w:lineRule="auto"/>
      </w:pPr>
      <w:r>
        <w:rPr>
          <w:rtl w:val="0"/>
        </w:rPr>
        <w:tab/>
        <w:t>generatePointToPointRoute()</w:t>
      </w:r>
    </w:p>
    <w:p>
      <w:pPr>
        <w:pStyle w:val="Body A"/>
        <w:spacing w:line="480" w:lineRule="auto"/>
      </w:pPr>
      <w:r>
        <w:rPr>
          <w:rtl w:val="0"/>
        </w:rPr>
        <w:tab/>
        <w:tab/>
        <w:t xml:space="preserve">I used A* for this method, and the data structures I used was a </w:t>
        <w:tab/>
        <w:tab/>
        <w:tab/>
        <w:tab/>
        <w:tab/>
        <w:tab/>
        <w:t xml:space="preserve">set&lt;OrderedCoord&gt; for the open list, and list&lt;OrderedCoord&gt; for the closed set </w:t>
        <w:tab/>
        <w:tab/>
        <w:tab/>
        <w:tab/>
        <w:t xml:space="preserve">where OrderedCoord has an f, g, and h data member (all doubles) and a </w:t>
        <w:tab/>
        <w:tab/>
        <w:tab/>
        <w:tab/>
        <w:tab/>
        <w:t>GeoCoord coord. They are ordered by size of f.</w:t>
      </w:r>
    </w:p>
    <w:p>
      <w:pPr>
        <w:pStyle w:val="Body A"/>
        <w:spacing w:line="480" w:lineRule="auto"/>
      </w:pPr>
      <w:r>
        <w:rPr>
          <w:rtl w:val="0"/>
          <w:lang w:val="en-US"/>
        </w:rPr>
        <w:t>DeliveryOptimizer Analysis</w:t>
      </w:r>
    </w:p>
    <w:p>
      <w:pPr>
        <w:pStyle w:val="Body A"/>
        <w:spacing w:line="480" w:lineRule="auto"/>
      </w:pPr>
      <w:r>
        <w:rPr>
          <w:rtl w:val="0"/>
        </w:rPr>
        <w:tab/>
        <w:t>optimizeDeliveryOrder()</w:t>
      </w:r>
    </w:p>
    <w:p>
      <w:pPr>
        <w:pStyle w:val="Body A"/>
        <w:spacing w:line="480" w:lineRule="auto"/>
      </w:pPr>
      <w:r>
        <w:rPr>
          <w:rtl w:val="0"/>
        </w:rPr>
        <w:tab/>
        <w:tab/>
        <w:t>If the deliveries vector has N deliveries, then the Big-O is O(N^2).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