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5A5D" w:rsidRDefault="002F2138">
      <w:r>
        <w:t>Homework 1</w:t>
      </w:r>
    </w:p>
    <w:p w:rsidR="002F2138" w:rsidRDefault="002F2138" w:rsidP="002F2138">
      <w:pPr>
        <w:pStyle w:val="ListParagraph"/>
        <w:numPr>
          <w:ilvl w:val="0"/>
          <w:numId w:val="1"/>
        </w:numPr>
      </w:pPr>
      <w:r>
        <w:t xml:space="preserve">The theatre category was responsible for the largest number of </w:t>
      </w:r>
      <w:proofErr w:type="spellStart"/>
      <w:r>
        <w:t>kickstarter</w:t>
      </w:r>
      <w:proofErr w:type="spellEnd"/>
      <w:r>
        <w:t xml:space="preserve"> campaigns, followed by music and then film/video.</w:t>
      </w:r>
    </w:p>
    <w:p w:rsidR="002F2138" w:rsidRDefault="002F2138" w:rsidP="002F2138">
      <w:pPr>
        <w:pStyle w:val="ListParagraph"/>
        <w:numPr>
          <w:ilvl w:val="0"/>
          <w:numId w:val="1"/>
        </w:numPr>
      </w:pPr>
      <w:r>
        <w:t xml:space="preserve">The music category for </w:t>
      </w:r>
      <w:proofErr w:type="spellStart"/>
      <w:r>
        <w:t>kickstarter</w:t>
      </w:r>
      <w:proofErr w:type="spellEnd"/>
      <w:r>
        <w:t xml:space="preserve"> campaigns was the most likely to succeed, with over 77% of music campaigns becoming “successful”. </w:t>
      </w:r>
    </w:p>
    <w:p w:rsidR="002F2138" w:rsidRDefault="002F2138" w:rsidP="002F2138">
      <w:pPr>
        <w:pStyle w:val="ListParagraph"/>
        <w:numPr>
          <w:ilvl w:val="0"/>
          <w:numId w:val="1"/>
        </w:numPr>
      </w:pPr>
      <w:r>
        <w:t xml:space="preserve">The food category was by far the least successful category, with only 17% of food campaigns becoming “successful”. </w:t>
      </w:r>
    </w:p>
    <w:p w:rsidR="002F2138" w:rsidRDefault="002F2138" w:rsidP="002F2138"/>
    <w:p w:rsidR="002F2138" w:rsidRDefault="002F2138" w:rsidP="002F2138">
      <w:pPr>
        <w:pStyle w:val="ListParagraph"/>
        <w:numPr>
          <w:ilvl w:val="0"/>
          <w:numId w:val="2"/>
        </w:numPr>
      </w:pPr>
      <w:r>
        <w:t xml:space="preserve">In my opinion, the most significant limitation to the data is </w:t>
      </w:r>
      <w:r w:rsidR="004A3F74">
        <w:t xml:space="preserve">its small sample size. The data provides information for about 1% of all </w:t>
      </w:r>
      <w:proofErr w:type="spellStart"/>
      <w:r w:rsidR="004A3F74">
        <w:t>kickstarter</w:t>
      </w:r>
      <w:proofErr w:type="spellEnd"/>
      <w:r w:rsidR="004A3F74">
        <w:t xml:space="preserve"> campaigns but I feel that 300,000 is a small enough number that you might as well look at data for every campaign or at the least, a much larger portion of the campaigns. The data suggests that various categories of the arts are wildly successful such as music, with an astonishing 77% success rate. With more data I would hypothesize that success rate would fall dramatically. </w:t>
      </w:r>
    </w:p>
    <w:p w:rsidR="004A3F74" w:rsidRDefault="004A3F74" w:rsidP="004A3F74"/>
    <w:p w:rsidR="004A3F74" w:rsidRDefault="004A3F74" w:rsidP="004A3F74">
      <w:pPr>
        <w:pStyle w:val="ListParagraph"/>
        <w:numPr>
          <w:ilvl w:val="0"/>
          <w:numId w:val="3"/>
        </w:numPr>
      </w:pPr>
      <w:r>
        <w:t xml:space="preserve">A histogram which shows the probability of success and failure for all sub categories would be a useful addition to the study. </w:t>
      </w:r>
      <w:bookmarkStart w:id="0" w:name="_GoBack"/>
      <w:bookmarkEnd w:id="0"/>
    </w:p>
    <w:sectPr w:rsidR="004A3F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64675F"/>
    <w:multiLevelType w:val="hybridMultilevel"/>
    <w:tmpl w:val="9516E424"/>
    <w:lvl w:ilvl="0" w:tplc="E564B60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490A7C"/>
    <w:multiLevelType w:val="hybridMultilevel"/>
    <w:tmpl w:val="6196384A"/>
    <w:lvl w:ilvl="0" w:tplc="654C796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8C2721"/>
    <w:multiLevelType w:val="hybridMultilevel"/>
    <w:tmpl w:val="E228A076"/>
    <w:lvl w:ilvl="0" w:tplc="2B0E0E8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138"/>
    <w:rsid w:val="002F2138"/>
    <w:rsid w:val="004A3F74"/>
    <w:rsid w:val="00E15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7044E"/>
  <w15:chartTrackingRefBased/>
  <w15:docId w15:val="{94A498D8-23D7-4EBF-B371-F256C04C3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21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Ponzi</dc:creator>
  <cp:keywords/>
  <dc:description/>
  <cp:lastModifiedBy>Ponzi</cp:lastModifiedBy>
  <cp:revision>1</cp:revision>
  <dcterms:created xsi:type="dcterms:W3CDTF">2017-12-09T14:38:00Z</dcterms:created>
  <dcterms:modified xsi:type="dcterms:W3CDTF">2017-12-09T14:57:00Z</dcterms:modified>
</cp:coreProperties>
</file>