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
        <w:tblOverlap w:val="neve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5"/>
        <w:gridCol w:w="1379"/>
        <w:gridCol w:w="4705"/>
        <w:gridCol w:w="2478"/>
      </w:tblGrid>
      <w:tr w:rsidR="00F913FE" w:rsidRPr="00766E65" w14:paraId="26A42268" w14:textId="77777777" w:rsidTr="003E63FD">
        <w:trPr>
          <w:trHeight w:val="1125"/>
        </w:trPr>
        <w:tc>
          <w:tcPr>
            <w:tcW w:w="8149" w:type="dxa"/>
            <w:gridSpan w:val="3"/>
            <w:tcBorders>
              <w:top w:val="single" w:sz="4" w:space="0" w:color="auto"/>
            </w:tcBorders>
            <w:shd w:val="clear" w:color="auto" w:fill="FFFFFF"/>
          </w:tcPr>
          <w:p w14:paraId="66EEA8FE" w14:textId="77777777" w:rsidR="00F913FE" w:rsidRPr="00766E65" w:rsidRDefault="00F913FE" w:rsidP="00F913FE">
            <w:pPr>
              <w:spacing w:after="0" w:line="240" w:lineRule="auto"/>
              <w:jc w:val="center"/>
              <w:rPr>
                <w:rFonts w:eastAsia="SimSun" w:cs="Times New Roman"/>
                <w:b/>
                <w:bCs/>
                <w:sz w:val="40"/>
                <w:szCs w:val="40"/>
                <w:lang w:val="en-AU" w:eastAsia="zh-CN" w:bidi="pa-IN"/>
              </w:rPr>
            </w:pPr>
            <w:r>
              <w:rPr>
                <w:rFonts w:eastAsia="SimSun" w:cs="Times New Roman"/>
                <w:b/>
                <w:bCs/>
                <w:sz w:val="40"/>
                <w:szCs w:val="40"/>
                <w:lang w:val="en-AU" w:eastAsia="zh-CN" w:bidi="pa-IN"/>
              </w:rPr>
              <w:t>Mycelium</w:t>
            </w:r>
            <w:r w:rsidRPr="00766E65">
              <w:rPr>
                <w:rFonts w:eastAsia="SimSun" w:cs="Times New Roman"/>
                <w:b/>
                <w:bCs/>
                <w:sz w:val="40"/>
                <w:szCs w:val="40"/>
                <w:lang w:val="en-AU" w:eastAsia="zh-CN" w:bidi="pa-IN"/>
              </w:rPr>
              <w:t xml:space="preserve"> Contract </w:t>
            </w:r>
          </w:p>
          <w:p w14:paraId="6CD60F1B" w14:textId="77777777" w:rsidR="00F913FE" w:rsidRPr="00766E65" w:rsidRDefault="00F913FE" w:rsidP="00F913FE">
            <w:pPr>
              <w:spacing w:after="0" w:line="240" w:lineRule="auto"/>
              <w:jc w:val="center"/>
              <w:rPr>
                <w:rFonts w:eastAsia="SimSun" w:cs="Times New Roman"/>
                <w:sz w:val="16"/>
                <w:szCs w:val="16"/>
                <w:lang w:val="en-AU" w:eastAsia="zh-CN" w:bidi="pa-IN"/>
              </w:rPr>
            </w:pPr>
            <w:r w:rsidRPr="00766E65">
              <w:rPr>
                <w:rFonts w:eastAsia="SimSun" w:cs="Times New Roman"/>
                <w:b/>
                <w:bCs/>
                <w:sz w:val="40"/>
                <w:szCs w:val="40"/>
                <w:lang w:val="en-AU" w:eastAsia="zh-CN" w:bidi="pa-IN"/>
              </w:rPr>
              <w:t>Supply of Goods and/or Services</w:t>
            </w:r>
          </w:p>
        </w:tc>
        <w:tc>
          <w:tcPr>
            <w:tcW w:w="2478" w:type="dxa"/>
            <w:tcBorders>
              <w:top w:val="single" w:sz="4" w:space="0" w:color="auto"/>
            </w:tcBorders>
            <w:shd w:val="clear" w:color="auto" w:fill="FFFFFF"/>
          </w:tcPr>
          <w:p w14:paraId="6B0E8228" w14:textId="5CB79A74" w:rsidR="00F913FE" w:rsidRPr="00766E65" w:rsidRDefault="00F913FE" w:rsidP="00F913FE">
            <w:pPr>
              <w:spacing w:before="60" w:after="60" w:line="240" w:lineRule="auto"/>
              <w:jc w:val="center"/>
              <w:rPr>
                <w:rFonts w:eastAsia="SimSun" w:cs="Times New Roman"/>
                <w:b/>
                <w:bCs/>
                <w:sz w:val="28"/>
                <w:szCs w:val="28"/>
                <w:lang w:val="en-AU" w:eastAsia="zh-CN" w:bidi="pa-IN"/>
              </w:rPr>
            </w:pPr>
            <w:r>
              <w:rPr>
                <w:rFonts w:eastAsia="SimSun" w:cs="Times New Roman"/>
                <w:b/>
                <w:bCs/>
                <w:noProof/>
                <w:sz w:val="28"/>
                <w:szCs w:val="28"/>
                <w:lang w:val="en-AU" w:eastAsia="zh-CN" w:bidi="pa-IN"/>
              </w:rPr>
              <w:drawing>
                <wp:inline distT="0" distB="0" distL="0" distR="0" wp14:anchorId="03EF9E97" wp14:editId="246181F1">
                  <wp:extent cx="786810" cy="616405"/>
                  <wp:effectExtent l="0" t="0" r="0" b="0"/>
                  <wp:docPr id="170698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5324" cy="623075"/>
                          </a:xfrm>
                          <a:prstGeom prst="rect">
                            <a:avLst/>
                          </a:prstGeom>
                          <a:noFill/>
                          <a:ln>
                            <a:noFill/>
                          </a:ln>
                        </pic:spPr>
                      </pic:pic>
                    </a:graphicData>
                  </a:graphic>
                </wp:inline>
              </w:drawing>
            </w:r>
          </w:p>
        </w:tc>
      </w:tr>
      <w:tr w:rsidR="00F913FE" w:rsidRPr="00766E65" w14:paraId="0CF780F1" w14:textId="77777777" w:rsidTr="00F913FE">
        <w:trPr>
          <w:trHeight w:val="457"/>
        </w:trPr>
        <w:tc>
          <w:tcPr>
            <w:tcW w:w="10627" w:type="dxa"/>
            <w:gridSpan w:val="4"/>
            <w:tcBorders>
              <w:top w:val="single" w:sz="4" w:space="0" w:color="auto"/>
            </w:tcBorders>
            <w:shd w:val="clear" w:color="auto" w:fill="FFFFFF"/>
          </w:tcPr>
          <w:p w14:paraId="01C8BC96" w14:textId="77777777" w:rsidR="00F913FE" w:rsidRPr="00766E65" w:rsidRDefault="00F913FE" w:rsidP="00F913FE">
            <w:pPr>
              <w:spacing w:before="60" w:after="60" w:line="240" w:lineRule="auto"/>
              <w:jc w:val="center"/>
              <w:rPr>
                <w:rFonts w:eastAsia="SimSun" w:cs="Times New Roman"/>
                <w:b/>
                <w:bCs/>
                <w:sz w:val="20"/>
                <w:szCs w:val="20"/>
                <w:lang w:val="en-AU" w:eastAsia="zh-CN" w:bidi="pa-IN"/>
              </w:rPr>
            </w:pPr>
            <w:r w:rsidRPr="00766E65">
              <w:rPr>
                <w:rFonts w:eastAsia="SimSun" w:cs="Times New Roman"/>
                <w:b/>
                <w:bCs/>
                <w:sz w:val="28"/>
                <w:szCs w:val="28"/>
                <w:lang w:val="en-AU" w:eastAsia="zh-CN" w:bidi="pa-IN"/>
              </w:rPr>
              <w:t>Contract Details</w:t>
            </w:r>
          </w:p>
        </w:tc>
      </w:tr>
      <w:tr w:rsidR="00F913FE" w:rsidRPr="00766E65" w14:paraId="4BDF9CA0" w14:textId="77777777" w:rsidTr="00583619">
        <w:trPr>
          <w:trHeight w:val="229"/>
        </w:trPr>
        <w:tc>
          <w:tcPr>
            <w:tcW w:w="2065" w:type="dxa"/>
            <w:tcBorders>
              <w:top w:val="single" w:sz="4" w:space="0" w:color="auto"/>
            </w:tcBorders>
            <w:shd w:val="clear" w:color="auto" w:fill="FFFFFF"/>
            <w:vAlign w:val="center"/>
          </w:tcPr>
          <w:p w14:paraId="0E1A44BE" w14:textId="77777777" w:rsidR="00F913FE" w:rsidRPr="00766E65" w:rsidRDefault="00F913FE" w:rsidP="00F913FE">
            <w:pPr>
              <w:spacing w:before="120" w:after="120" w:line="240" w:lineRule="auto"/>
              <w:rPr>
                <w:rFonts w:eastAsia="SimSun" w:cs="Times New Roman"/>
                <w:b/>
                <w:bCs/>
                <w:sz w:val="20"/>
                <w:szCs w:val="20"/>
                <w:lang w:val="en-AU" w:eastAsia="zh-CN" w:bidi="pa-IN"/>
              </w:rPr>
            </w:pPr>
            <w:r w:rsidRPr="00766E65">
              <w:rPr>
                <w:rFonts w:eastAsia="SimSun" w:cs="Times New Roman"/>
                <w:b/>
                <w:bCs/>
                <w:sz w:val="20"/>
                <w:szCs w:val="20"/>
                <w:lang w:val="en-AU" w:eastAsia="zh-CN" w:bidi="pa-IN"/>
              </w:rPr>
              <w:t>Contract Number</w:t>
            </w:r>
          </w:p>
        </w:tc>
        <w:tc>
          <w:tcPr>
            <w:tcW w:w="8562" w:type="dxa"/>
            <w:gridSpan w:val="3"/>
            <w:tcBorders>
              <w:top w:val="single" w:sz="4" w:space="0" w:color="auto"/>
            </w:tcBorders>
            <w:vAlign w:val="center"/>
          </w:tcPr>
          <w:p w14:paraId="20CBF76C" w14:textId="019E33AC" w:rsidR="00F913FE" w:rsidRPr="00766E65" w:rsidRDefault="00F913FE" w:rsidP="00F913FE">
            <w:pPr>
              <w:spacing w:before="120" w:after="120" w:line="240" w:lineRule="auto"/>
              <w:rPr>
                <w:rFonts w:eastAsia="SimSun" w:cs="Times New Roman"/>
                <w:b/>
                <w:bCs/>
                <w:sz w:val="20"/>
                <w:szCs w:val="20"/>
                <w:lang w:val="en-AU" w:eastAsia="zh-CN" w:bidi="pa-IN"/>
              </w:rPr>
            </w:pPr>
            <w:r w:rsidRPr="00766E65">
              <w:rPr>
                <w:rFonts w:eastAsia="SimSun" w:cs="Times New Roman"/>
                <w:b/>
                <w:bCs/>
                <w:sz w:val="20"/>
                <w:szCs w:val="20"/>
                <w:lang w:val="en-AU" w:eastAsia="zh-CN" w:bidi="pa-IN"/>
              </w:rPr>
              <w:t>CW</w:t>
            </w:r>
            <w:r w:rsidR="00583619">
              <w:rPr>
                <w:rFonts w:eastAsia="SimSun" w:cs="Times New Roman"/>
                <w:b/>
                <w:bCs/>
                <w:sz w:val="20"/>
                <w:szCs w:val="20"/>
                <w:lang w:val="en-AU" w:eastAsia="zh-CN" w:bidi="pa-IN"/>
              </w:rPr>
              <w:t>-</w:t>
            </w:r>
            <w:r w:rsidRPr="00583619">
              <w:rPr>
                <w:rFonts w:eastAsia="SimSun" w:cs="Times New Roman"/>
                <w:b/>
                <w:bCs/>
                <w:sz w:val="20"/>
                <w:szCs w:val="20"/>
                <w:lang w:val="en-AU" w:eastAsia="zh-CN" w:bidi="pa-IN"/>
              </w:rPr>
              <w:t>01</w:t>
            </w:r>
          </w:p>
        </w:tc>
      </w:tr>
      <w:tr w:rsidR="00F913FE" w:rsidRPr="00766E65" w14:paraId="19EF8548" w14:textId="77777777" w:rsidTr="00583619">
        <w:trPr>
          <w:trHeight w:val="746"/>
        </w:trPr>
        <w:tc>
          <w:tcPr>
            <w:tcW w:w="2065" w:type="dxa"/>
            <w:tcBorders>
              <w:top w:val="single" w:sz="4" w:space="0" w:color="auto"/>
            </w:tcBorders>
            <w:shd w:val="clear" w:color="auto" w:fill="FFFFFF"/>
            <w:vAlign w:val="center"/>
          </w:tcPr>
          <w:p w14:paraId="5C8872AA" w14:textId="77777777" w:rsidR="00F913FE" w:rsidRPr="00766E65" w:rsidRDefault="00F913FE" w:rsidP="00583619">
            <w:pPr>
              <w:spacing w:after="120" w:line="240" w:lineRule="auto"/>
              <w:rPr>
                <w:rFonts w:eastAsia="SimSun" w:cs="Times New Roman"/>
                <w:b/>
                <w:bCs/>
                <w:sz w:val="20"/>
                <w:szCs w:val="20"/>
                <w:lang w:val="en-AU" w:eastAsia="zh-CN" w:bidi="pa-IN"/>
              </w:rPr>
            </w:pPr>
            <w:r w:rsidRPr="00766E65">
              <w:rPr>
                <w:rFonts w:eastAsia="SimSun" w:cs="Times New Roman"/>
                <w:b/>
                <w:bCs/>
                <w:sz w:val="20"/>
                <w:szCs w:val="20"/>
                <w:lang w:val="en-AU" w:eastAsia="zh-CN" w:bidi="pa-IN"/>
              </w:rPr>
              <w:t>Summary of Goods and Services</w:t>
            </w:r>
          </w:p>
        </w:tc>
        <w:tc>
          <w:tcPr>
            <w:tcW w:w="8562" w:type="dxa"/>
            <w:gridSpan w:val="3"/>
            <w:tcBorders>
              <w:top w:val="single" w:sz="4" w:space="0" w:color="auto"/>
            </w:tcBorders>
            <w:vAlign w:val="center"/>
          </w:tcPr>
          <w:p w14:paraId="79A3BF51" w14:textId="3F5A953C" w:rsidR="00583619" w:rsidRPr="00766E65" w:rsidRDefault="00583619" w:rsidP="00583619">
            <w:pPr>
              <w:spacing w:after="0" w:line="240" w:lineRule="auto"/>
              <w:rPr>
                <w:rFonts w:eastAsia="SimSun" w:cs="Times New Roman"/>
                <w:sz w:val="16"/>
                <w:szCs w:val="16"/>
                <w:lang w:val="en-AU" w:eastAsia="zh-CN" w:bidi="pa-IN"/>
              </w:rPr>
            </w:pPr>
            <w:r>
              <w:rPr>
                <w:rFonts w:eastAsia="SimSun" w:cs="Times New Roman"/>
                <w:sz w:val="16"/>
                <w:szCs w:val="16"/>
                <w:lang w:val="en-AU" w:eastAsia="zh-CN" w:bidi="pa-IN"/>
              </w:rPr>
              <w:t>Development of a</w:t>
            </w:r>
            <w:r w:rsidRPr="00583619">
              <w:rPr>
                <w:rFonts w:eastAsia="SimSun" w:cs="Times New Roman"/>
                <w:sz w:val="16"/>
                <w:szCs w:val="16"/>
                <w:lang w:val="en-AU" w:eastAsia="zh-CN" w:bidi="pa-IN"/>
              </w:rPr>
              <w:t xml:space="preserve"> Power BI retention analytics dashboard ("the Dashboard") for Client's Pilates studio business, integrating with Momence CRM to provide actionable member retention insights, churn prediction, and engagement analytics.</w:t>
            </w:r>
          </w:p>
        </w:tc>
      </w:tr>
      <w:tr w:rsidR="00F913FE" w:rsidRPr="00766E65" w14:paraId="74A92AB2" w14:textId="77777777" w:rsidTr="00F913FE">
        <w:trPr>
          <w:trHeight w:val="438"/>
        </w:trPr>
        <w:tc>
          <w:tcPr>
            <w:tcW w:w="2065" w:type="dxa"/>
            <w:vMerge w:val="restart"/>
            <w:tcBorders>
              <w:top w:val="single" w:sz="4" w:space="0" w:color="auto"/>
            </w:tcBorders>
            <w:shd w:val="clear" w:color="auto" w:fill="FFFFFF"/>
            <w:vAlign w:val="center"/>
          </w:tcPr>
          <w:p w14:paraId="14D8E291" w14:textId="77777777" w:rsidR="00F913FE" w:rsidRPr="00766E65" w:rsidRDefault="00F913FE" w:rsidP="00F913FE">
            <w:pPr>
              <w:keepNext/>
              <w:spacing w:before="360" w:after="120" w:line="240" w:lineRule="auto"/>
              <w:jc w:val="both"/>
              <w:rPr>
                <w:rFonts w:eastAsia="SimSun" w:cs="Times New Roman"/>
                <w:b/>
                <w:bCs/>
                <w:sz w:val="20"/>
                <w:szCs w:val="20"/>
                <w:lang w:val="en-AU" w:eastAsia="zh-CN" w:bidi="pa-IN"/>
              </w:rPr>
            </w:pPr>
            <w:r>
              <w:rPr>
                <w:rFonts w:eastAsia="SimSun" w:cs="Times New Roman"/>
                <w:b/>
                <w:bCs/>
                <w:sz w:val="20"/>
                <w:szCs w:val="20"/>
                <w:lang w:val="en-AU" w:eastAsia="zh-CN" w:bidi="pa-IN"/>
              </w:rPr>
              <w:t>Mycelium</w:t>
            </w:r>
          </w:p>
        </w:tc>
        <w:tc>
          <w:tcPr>
            <w:tcW w:w="1379" w:type="dxa"/>
            <w:tcBorders>
              <w:top w:val="single" w:sz="4" w:space="0" w:color="auto"/>
            </w:tcBorders>
            <w:vAlign w:val="center"/>
          </w:tcPr>
          <w:p w14:paraId="5F788C1F" w14:textId="18BBBA42" w:rsidR="00F913FE" w:rsidRPr="00766E65" w:rsidRDefault="00F913FE" w:rsidP="00F913FE">
            <w:pPr>
              <w:spacing w:after="0" w:line="240" w:lineRule="auto"/>
              <w:rPr>
                <w:rFonts w:eastAsia="SimSun" w:cs="Times New Roman"/>
                <w:b/>
                <w:bCs/>
                <w:sz w:val="16"/>
                <w:szCs w:val="16"/>
                <w:lang w:val="en-AU" w:eastAsia="zh-CN" w:bidi="pa-IN"/>
              </w:rPr>
            </w:pPr>
            <w:r>
              <w:rPr>
                <w:rFonts w:eastAsia="SimSun" w:cs="Times New Roman"/>
                <w:b/>
                <w:bCs/>
                <w:sz w:val="16"/>
                <w:szCs w:val="16"/>
                <w:lang w:val="en-AU" w:eastAsia="zh-CN" w:bidi="pa-IN"/>
              </w:rPr>
              <w:t>Mycelium</w:t>
            </w:r>
          </w:p>
        </w:tc>
        <w:tc>
          <w:tcPr>
            <w:tcW w:w="7183" w:type="dxa"/>
            <w:gridSpan w:val="2"/>
            <w:tcBorders>
              <w:top w:val="single" w:sz="4" w:space="0" w:color="auto"/>
            </w:tcBorders>
            <w:vAlign w:val="center"/>
          </w:tcPr>
          <w:p w14:paraId="286A9A05" w14:textId="1E1DD4F9" w:rsidR="00F913FE" w:rsidRPr="003E63FD" w:rsidRDefault="00583619" w:rsidP="00F913FE">
            <w:pPr>
              <w:spacing w:before="60" w:after="60" w:line="240" w:lineRule="auto"/>
              <w:rPr>
                <w:rFonts w:eastAsia="SimSun" w:cs="Times New Roman"/>
                <w:b/>
                <w:bCs/>
                <w:sz w:val="16"/>
                <w:szCs w:val="16"/>
                <w:lang w:val="en-AU" w:eastAsia="zh-CN" w:bidi="pa-IN"/>
              </w:rPr>
            </w:pPr>
            <w:r>
              <w:rPr>
                <w:rFonts w:eastAsia="SimSun" w:cs="Times New Roman"/>
                <w:b/>
                <w:bCs/>
                <w:sz w:val="16"/>
                <w:szCs w:val="16"/>
                <w:lang w:val="en-AU" w:eastAsia="zh-CN" w:bidi="pa-IN"/>
              </w:rPr>
              <w:t>MYCELIUM AI</w:t>
            </w:r>
          </w:p>
          <w:p w14:paraId="2EA46AFD" w14:textId="19C1EA4A" w:rsidR="003E63FD" w:rsidRPr="00766E65" w:rsidRDefault="003E63FD" w:rsidP="00F913FE">
            <w:pPr>
              <w:spacing w:before="60" w:after="60" w:line="240" w:lineRule="auto"/>
              <w:rPr>
                <w:rFonts w:eastAsia="SimSun" w:cs="Times New Roman"/>
                <w:sz w:val="16"/>
                <w:szCs w:val="16"/>
                <w:lang w:val="en-AU" w:eastAsia="zh-CN" w:bidi="pa-IN"/>
              </w:rPr>
            </w:pPr>
            <w:r>
              <w:rPr>
                <w:rFonts w:eastAsia="SimSun" w:cs="Times New Roman"/>
                <w:sz w:val="16"/>
                <w:szCs w:val="16"/>
                <w:lang w:val="en-AU" w:eastAsia="zh-CN" w:bidi="pa-IN"/>
              </w:rPr>
              <w:t>Located at 15 Nelligan St, Dianella, Western Australia 6059.</w:t>
            </w:r>
          </w:p>
        </w:tc>
      </w:tr>
      <w:tr w:rsidR="00F913FE" w:rsidRPr="00766E65" w14:paraId="270D3622" w14:textId="77777777" w:rsidTr="00F913FE">
        <w:trPr>
          <w:trHeight w:val="438"/>
        </w:trPr>
        <w:tc>
          <w:tcPr>
            <w:tcW w:w="2065" w:type="dxa"/>
            <w:vMerge/>
            <w:shd w:val="clear" w:color="auto" w:fill="FFFFFF"/>
            <w:vAlign w:val="center"/>
          </w:tcPr>
          <w:p w14:paraId="18D7F71C"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302FBE2C"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ABN:</w:t>
            </w:r>
          </w:p>
        </w:tc>
        <w:tc>
          <w:tcPr>
            <w:tcW w:w="7183" w:type="dxa"/>
            <w:gridSpan w:val="2"/>
            <w:vAlign w:val="center"/>
          </w:tcPr>
          <w:p w14:paraId="329F5F06" w14:textId="0802872B" w:rsidR="00F913FE" w:rsidRPr="00766E65" w:rsidRDefault="003E63FD" w:rsidP="00F913FE">
            <w:pPr>
              <w:spacing w:after="0" w:line="240" w:lineRule="auto"/>
              <w:rPr>
                <w:rFonts w:eastAsia="SimSun" w:cs="Times New Roman"/>
                <w:sz w:val="16"/>
                <w:szCs w:val="16"/>
                <w:lang w:val="en-AU" w:eastAsia="zh-CN" w:bidi="pa-IN"/>
              </w:rPr>
            </w:pPr>
            <w:r w:rsidRPr="003E63FD">
              <w:rPr>
                <w:rFonts w:eastAsia="SimSun" w:cs="Times New Roman"/>
                <w:sz w:val="16"/>
                <w:szCs w:val="16"/>
                <w:lang w:val="en-AU" w:eastAsia="zh-CN" w:bidi="pa-IN"/>
              </w:rPr>
              <w:t>30 520 399 153</w:t>
            </w:r>
          </w:p>
        </w:tc>
      </w:tr>
      <w:tr w:rsidR="00F913FE" w:rsidRPr="00766E65" w14:paraId="3F2E5550" w14:textId="77777777" w:rsidTr="00F913FE">
        <w:trPr>
          <w:trHeight w:val="438"/>
        </w:trPr>
        <w:tc>
          <w:tcPr>
            <w:tcW w:w="2065" w:type="dxa"/>
            <w:vMerge/>
            <w:shd w:val="clear" w:color="auto" w:fill="FFFFFF"/>
            <w:vAlign w:val="center"/>
          </w:tcPr>
          <w:p w14:paraId="40E27EBC"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4C24B79B"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ACN:</w:t>
            </w:r>
          </w:p>
        </w:tc>
        <w:tc>
          <w:tcPr>
            <w:tcW w:w="7183" w:type="dxa"/>
            <w:gridSpan w:val="2"/>
            <w:vAlign w:val="center"/>
          </w:tcPr>
          <w:p w14:paraId="37A48FD3" w14:textId="5C61BCF7" w:rsidR="00F913FE" w:rsidRPr="00766E65" w:rsidRDefault="003E63FD" w:rsidP="00F913FE">
            <w:pPr>
              <w:spacing w:after="0" w:line="240" w:lineRule="auto"/>
              <w:rPr>
                <w:rFonts w:eastAsia="SimSun" w:cs="Times New Roman"/>
                <w:sz w:val="16"/>
                <w:szCs w:val="16"/>
                <w:lang w:val="en-AU" w:eastAsia="zh-CN" w:bidi="pa-IN"/>
              </w:rPr>
            </w:pPr>
            <w:r w:rsidRPr="003E63FD">
              <w:rPr>
                <w:rFonts w:eastAsia="SimSun" w:cs="Times New Roman"/>
                <w:sz w:val="16"/>
                <w:szCs w:val="16"/>
                <w:lang w:val="en-AU" w:eastAsia="zh-CN" w:bidi="pa-IN"/>
              </w:rPr>
              <w:t>520 399 153</w:t>
            </w:r>
          </w:p>
        </w:tc>
      </w:tr>
      <w:tr w:rsidR="00F913FE" w:rsidRPr="00766E65" w14:paraId="37439D37" w14:textId="77777777" w:rsidTr="00F913FE">
        <w:trPr>
          <w:trHeight w:val="438"/>
        </w:trPr>
        <w:tc>
          <w:tcPr>
            <w:tcW w:w="2065" w:type="dxa"/>
            <w:vMerge/>
            <w:shd w:val="clear" w:color="auto" w:fill="FFFFFF"/>
            <w:vAlign w:val="center"/>
          </w:tcPr>
          <w:p w14:paraId="6F8BB8B9"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5E3A892A"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Address for Notices:</w:t>
            </w:r>
          </w:p>
        </w:tc>
        <w:tc>
          <w:tcPr>
            <w:tcW w:w="7183" w:type="dxa"/>
            <w:gridSpan w:val="2"/>
            <w:vAlign w:val="center"/>
          </w:tcPr>
          <w:p w14:paraId="06AD091F" w14:textId="0911469D" w:rsidR="00F913FE" w:rsidRPr="00766E65" w:rsidRDefault="003E63FD" w:rsidP="00F913FE">
            <w:pPr>
              <w:spacing w:after="0" w:line="240" w:lineRule="auto"/>
              <w:rPr>
                <w:rFonts w:eastAsia="SimSun" w:cs="Times New Roman"/>
                <w:sz w:val="16"/>
                <w:szCs w:val="16"/>
                <w:lang w:val="en-AU" w:eastAsia="zh-CN" w:bidi="pa-IN"/>
              </w:rPr>
            </w:pPr>
            <w:r>
              <w:rPr>
                <w:rFonts w:eastAsia="SimSun" w:cs="Times New Roman"/>
                <w:sz w:val="16"/>
                <w:szCs w:val="16"/>
                <w:lang w:val="en-AU" w:eastAsia="zh-CN" w:bidi="pa-IN"/>
              </w:rPr>
              <w:t>15 Nelligan St, Dianella, Western Australia 6059.</w:t>
            </w:r>
          </w:p>
        </w:tc>
      </w:tr>
      <w:tr w:rsidR="00F913FE" w:rsidRPr="00766E65" w14:paraId="12B93D6C" w14:textId="77777777" w:rsidTr="00F913FE">
        <w:trPr>
          <w:trHeight w:val="438"/>
        </w:trPr>
        <w:tc>
          <w:tcPr>
            <w:tcW w:w="2065" w:type="dxa"/>
            <w:vMerge/>
            <w:shd w:val="clear" w:color="auto" w:fill="FFFFFF"/>
            <w:vAlign w:val="center"/>
          </w:tcPr>
          <w:p w14:paraId="37F30E3D"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02760A0A"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Representative name:</w:t>
            </w:r>
          </w:p>
        </w:tc>
        <w:tc>
          <w:tcPr>
            <w:tcW w:w="7183" w:type="dxa"/>
            <w:gridSpan w:val="2"/>
            <w:vAlign w:val="center"/>
          </w:tcPr>
          <w:p w14:paraId="056BC6E0" w14:textId="2E5318FD" w:rsidR="00F913FE" w:rsidRPr="00766E65" w:rsidRDefault="003E63FD" w:rsidP="00F913FE">
            <w:pPr>
              <w:spacing w:after="0" w:line="240" w:lineRule="auto"/>
              <w:rPr>
                <w:rFonts w:eastAsia="SimSun" w:cs="Times New Roman"/>
                <w:sz w:val="16"/>
                <w:szCs w:val="16"/>
                <w:lang w:val="en-AU" w:eastAsia="zh-CN" w:bidi="pa-IN"/>
              </w:rPr>
            </w:pPr>
            <w:r>
              <w:rPr>
                <w:rFonts w:eastAsia="SimSun" w:cs="Times New Roman"/>
                <w:sz w:val="16"/>
                <w:szCs w:val="16"/>
                <w:lang w:val="en-AU" w:eastAsia="zh-CN" w:bidi="pa-IN"/>
              </w:rPr>
              <w:t>Aaron Parton</w:t>
            </w:r>
          </w:p>
        </w:tc>
      </w:tr>
      <w:tr w:rsidR="00F913FE" w:rsidRPr="00766E65" w14:paraId="7DB52939" w14:textId="77777777" w:rsidTr="00F913FE">
        <w:trPr>
          <w:trHeight w:val="438"/>
        </w:trPr>
        <w:tc>
          <w:tcPr>
            <w:tcW w:w="2065" w:type="dxa"/>
            <w:vMerge/>
            <w:shd w:val="clear" w:color="auto" w:fill="FFFFFF"/>
            <w:vAlign w:val="center"/>
          </w:tcPr>
          <w:p w14:paraId="67760BA0"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36A8DAF2"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Representative title:</w:t>
            </w:r>
          </w:p>
        </w:tc>
        <w:tc>
          <w:tcPr>
            <w:tcW w:w="7183" w:type="dxa"/>
            <w:gridSpan w:val="2"/>
            <w:vAlign w:val="center"/>
          </w:tcPr>
          <w:p w14:paraId="06E44198" w14:textId="5D7B5180" w:rsidR="00F913FE" w:rsidRPr="00766E65" w:rsidRDefault="003E63FD" w:rsidP="00F913FE">
            <w:pPr>
              <w:spacing w:after="0" w:line="240" w:lineRule="auto"/>
              <w:rPr>
                <w:rFonts w:eastAsia="SimSun" w:cs="Times New Roman"/>
                <w:sz w:val="16"/>
                <w:szCs w:val="16"/>
                <w:lang w:val="en-AU" w:eastAsia="zh-CN" w:bidi="pa-IN"/>
              </w:rPr>
            </w:pPr>
            <w:r>
              <w:rPr>
                <w:rFonts w:eastAsia="SimSun" w:cs="Times New Roman"/>
                <w:sz w:val="16"/>
                <w:szCs w:val="16"/>
                <w:lang w:val="en-AU" w:eastAsia="zh-CN" w:bidi="pa-IN"/>
              </w:rPr>
              <w:t>Founder &amp; Automation Consultant</w:t>
            </w:r>
          </w:p>
        </w:tc>
      </w:tr>
      <w:tr w:rsidR="00F913FE" w:rsidRPr="00766E65" w14:paraId="2BFA215D" w14:textId="77777777" w:rsidTr="00F913FE">
        <w:trPr>
          <w:trHeight w:val="438"/>
        </w:trPr>
        <w:tc>
          <w:tcPr>
            <w:tcW w:w="2065" w:type="dxa"/>
            <w:vMerge/>
            <w:shd w:val="clear" w:color="auto" w:fill="FFFFFF"/>
            <w:vAlign w:val="center"/>
          </w:tcPr>
          <w:p w14:paraId="29FB7B13"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2FAD5C0C"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Email address:</w:t>
            </w:r>
          </w:p>
        </w:tc>
        <w:tc>
          <w:tcPr>
            <w:tcW w:w="7183" w:type="dxa"/>
            <w:gridSpan w:val="2"/>
            <w:vAlign w:val="center"/>
          </w:tcPr>
          <w:p w14:paraId="28B11187" w14:textId="1EAA9B2D" w:rsidR="00F913FE" w:rsidRPr="00766E65" w:rsidRDefault="003E63FD" w:rsidP="00F913FE">
            <w:pPr>
              <w:spacing w:after="0" w:line="240" w:lineRule="auto"/>
              <w:rPr>
                <w:rFonts w:eastAsia="SimSun" w:cs="Times New Roman"/>
                <w:sz w:val="16"/>
                <w:szCs w:val="16"/>
                <w:lang w:val="en-AU" w:eastAsia="zh-CN" w:bidi="pa-IN"/>
              </w:rPr>
            </w:pPr>
            <w:r>
              <w:rPr>
                <w:rFonts w:eastAsia="SimSun" w:cs="Times New Roman"/>
                <w:sz w:val="16"/>
                <w:szCs w:val="16"/>
                <w:lang w:val="en-AU" w:eastAsia="zh-CN" w:bidi="pa-IN"/>
              </w:rPr>
              <w:t>aaron.parton@myceliumai.com.au</w:t>
            </w:r>
          </w:p>
        </w:tc>
      </w:tr>
      <w:tr w:rsidR="00F913FE" w:rsidRPr="00766E65" w14:paraId="58B8E80F" w14:textId="77777777" w:rsidTr="00F913FE">
        <w:trPr>
          <w:trHeight w:val="438"/>
        </w:trPr>
        <w:tc>
          <w:tcPr>
            <w:tcW w:w="2065" w:type="dxa"/>
            <w:vMerge/>
            <w:shd w:val="clear" w:color="auto" w:fill="FFFFFF"/>
            <w:vAlign w:val="center"/>
          </w:tcPr>
          <w:p w14:paraId="35DEC4E7"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3E349CC6"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Telephone number:</w:t>
            </w:r>
          </w:p>
        </w:tc>
        <w:tc>
          <w:tcPr>
            <w:tcW w:w="7183" w:type="dxa"/>
            <w:gridSpan w:val="2"/>
            <w:vAlign w:val="center"/>
          </w:tcPr>
          <w:p w14:paraId="036F1D05" w14:textId="11D99C53" w:rsidR="00F913FE" w:rsidRPr="00766E65" w:rsidRDefault="003E63FD" w:rsidP="00F913FE">
            <w:pPr>
              <w:spacing w:after="0" w:line="240" w:lineRule="auto"/>
              <w:rPr>
                <w:rFonts w:eastAsia="SimSun" w:cs="Times New Roman"/>
                <w:sz w:val="16"/>
                <w:szCs w:val="16"/>
                <w:lang w:val="en-AU" w:eastAsia="zh-CN" w:bidi="pa-IN"/>
              </w:rPr>
            </w:pPr>
            <w:r>
              <w:rPr>
                <w:rFonts w:eastAsia="SimSun" w:cs="Times New Roman"/>
                <w:sz w:val="16"/>
                <w:szCs w:val="16"/>
                <w:lang w:val="en-AU" w:eastAsia="zh-CN" w:bidi="pa-IN"/>
              </w:rPr>
              <w:t>0498201788</w:t>
            </w:r>
          </w:p>
        </w:tc>
      </w:tr>
      <w:tr w:rsidR="00F913FE" w:rsidRPr="00766E65" w14:paraId="0409C972" w14:textId="77777777" w:rsidTr="00F913FE">
        <w:trPr>
          <w:trHeight w:val="438"/>
        </w:trPr>
        <w:tc>
          <w:tcPr>
            <w:tcW w:w="2065" w:type="dxa"/>
            <w:vMerge w:val="restart"/>
            <w:tcBorders>
              <w:top w:val="single" w:sz="4" w:space="0" w:color="auto"/>
            </w:tcBorders>
            <w:shd w:val="clear" w:color="auto" w:fill="FFFFFF"/>
            <w:vAlign w:val="center"/>
          </w:tcPr>
          <w:p w14:paraId="48AB7DD6" w14:textId="77777777" w:rsidR="00F913FE" w:rsidRPr="00766E65" w:rsidRDefault="00F913FE" w:rsidP="00F913FE">
            <w:pPr>
              <w:spacing w:before="120" w:after="120" w:line="240" w:lineRule="auto"/>
              <w:rPr>
                <w:rFonts w:eastAsia="SimSun" w:cs="Times New Roman"/>
                <w:b/>
                <w:bCs/>
                <w:sz w:val="20"/>
                <w:szCs w:val="20"/>
                <w:lang w:val="en-AU" w:eastAsia="zh-CN" w:bidi="pa-IN"/>
              </w:rPr>
            </w:pPr>
            <w:r w:rsidRPr="00766E65">
              <w:rPr>
                <w:rFonts w:eastAsia="SimSun" w:cs="Times New Roman"/>
                <w:b/>
                <w:bCs/>
                <w:sz w:val="20"/>
                <w:szCs w:val="20"/>
                <w:lang w:val="en-AU" w:eastAsia="zh-CN" w:bidi="pa-IN"/>
              </w:rPr>
              <w:t>Supplier</w:t>
            </w:r>
          </w:p>
        </w:tc>
        <w:tc>
          <w:tcPr>
            <w:tcW w:w="1379" w:type="dxa"/>
            <w:tcBorders>
              <w:top w:val="single" w:sz="4" w:space="0" w:color="auto"/>
            </w:tcBorders>
            <w:vAlign w:val="center"/>
          </w:tcPr>
          <w:p w14:paraId="76075447" w14:textId="77777777" w:rsidR="00F913FE" w:rsidRPr="00766E65" w:rsidRDefault="00F913FE" w:rsidP="00F913FE">
            <w:pPr>
              <w:spacing w:after="0" w:line="240" w:lineRule="auto"/>
              <w:rPr>
                <w:rFonts w:eastAsia="SimSun" w:cs="Times New Roman"/>
                <w:b/>
                <w:bCs/>
                <w:sz w:val="16"/>
                <w:szCs w:val="16"/>
                <w:lang w:val="en-AU" w:eastAsia="zh-CN" w:bidi="pa-IN"/>
              </w:rPr>
            </w:pPr>
            <w:r w:rsidRPr="00766E65">
              <w:rPr>
                <w:rFonts w:eastAsia="SimSun" w:cs="Times New Roman"/>
                <w:b/>
                <w:sz w:val="16"/>
                <w:szCs w:val="16"/>
                <w:lang w:val="en-AU" w:eastAsia="zh-CN" w:bidi="pa-IN"/>
              </w:rPr>
              <w:t>Supplier</w:t>
            </w:r>
            <w:r w:rsidRPr="00766E65">
              <w:rPr>
                <w:rFonts w:eastAsia="SimSun" w:cs="Times New Roman"/>
                <w:sz w:val="16"/>
                <w:szCs w:val="16"/>
                <w:lang w:val="en-AU" w:eastAsia="zh-CN" w:bidi="pa-IN"/>
              </w:rPr>
              <w:t>:</w:t>
            </w:r>
          </w:p>
        </w:tc>
        <w:tc>
          <w:tcPr>
            <w:tcW w:w="7183" w:type="dxa"/>
            <w:gridSpan w:val="2"/>
            <w:tcBorders>
              <w:top w:val="single" w:sz="4" w:space="0" w:color="auto"/>
            </w:tcBorders>
            <w:vAlign w:val="center"/>
          </w:tcPr>
          <w:p w14:paraId="208C0051" w14:textId="77777777" w:rsidR="00583619" w:rsidRPr="00583619" w:rsidRDefault="00583619" w:rsidP="00F913FE">
            <w:pPr>
              <w:spacing w:before="60" w:after="60" w:line="240" w:lineRule="auto"/>
              <w:rPr>
                <w:rFonts w:eastAsia="SimSun" w:cs="Times New Roman"/>
                <w:b/>
                <w:bCs/>
                <w:sz w:val="16"/>
                <w:szCs w:val="16"/>
                <w:lang w:eastAsia="zh-CN" w:bidi="pa-IN"/>
              </w:rPr>
            </w:pPr>
            <w:r w:rsidRPr="00583619">
              <w:rPr>
                <w:rFonts w:eastAsia="SimSun" w:cs="Times New Roman"/>
                <w:b/>
                <w:bCs/>
                <w:sz w:val="16"/>
                <w:szCs w:val="16"/>
                <w:lang w:eastAsia="zh-CN" w:bidi="pa-IN"/>
              </w:rPr>
              <w:t>FORM SOCIETY PTY LTD</w:t>
            </w:r>
          </w:p>
          <w:p w14:paraId="36194F73" w14:textId="1C1C306E" w:rsidR="00F913FE" w:rsidRPr="00766E65" w:rsidRDefault="00F913FE" w:rsidP="00F913FE">
            <w:pPr>
              <w:spacing w:before="60" w:after="6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 xml:space="preserve">Located at </w:t>
            </w:r>
            <w:r w:rsidR="00583619" w:rsidRPr="00583619">
              <w:rPr>
                <w:rFonts w:eastAsia="SimSun" w:cs="Times New Roman"/>
                <w:sz w:val="16"/>
                <w:szCs w:val="16"/>
                <w:lang w:val="en-AU" w:eastAsia="zh-CN" w:bidi="pa-IN"/>
              </w:rPr>
              <w:t>Unit 8, 23-27 Scarborough Beach Rd, Scarborough WA 6019</w:t>
            </w:r>
          </w:p>
        </w:tc>
      </w:tr>
      <w:tr w:rsidR="00F913FE" w:rsidRPr="00766E65" w14:paraId="57B1EABF" w14:textId="77777777" w:rsidTr="00F913FE">
        <w:trPr>
          <w:trHeight w:val="438"/>
        </w:trPr>
        <w:tc>
          <w:tcPr>
            <w:tcW w:w="2065" w:type="dxa"/>
            <w:vMerge/>
            <w:shd w:val="clear" w:color="auto" w:fill="FFFFFF"/>
            <w:vAlign w:val="center"/>
          </w:tcPr>
          <w:p w14:paraId="0681C5A7"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3B8843BA"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ABN:</w:t>
            </w:r>
          </w:p>
        </w:tc>
        <w:tc>
          <w:tcPr>
            <w:tcW w:w="7183" w:type="dxa"/>
            <w:gridSpan w:val="2"/>
            <w:vAlign w:val="center"/>
          </w:tcPr>
          <w:p w14:paraId="759B08EA" w14:textId="174F6088" w:rsidR="00F913FE" w:rsidRPr="00766E65" w:rsidRDefault="00583619" w:rsidP="00F913FE">
            <w:pPr>
              <w:spacing w:after="0" w:line="240" w:lineRule="auto"/>
              <w:rPr>
                <w:rFonts w:eastAsia="SimSun" w:cs="Times New Roman"/>
                <w:sz w:val="16"/>
                <w:szCs w:val="16"/>
                <w:lang w:val="en-AU" w:eastAsia="zh-CN" w:bidi="pa-IN"/>
              </w:rPr>
            </w:pPr>
            <w:r w:rsidRPr="00583619">
              <w:rPr>
                <w:rFonts w:eastAsia="SimSun" w:cs="Times New Roman"/>
                <w:sz w:val="16"/>
                <w:szCs w:val="16"/>
                <w:lang w:val="en-AU" w:eastAsia="zh-CN" w:bidi="pa-IN"/>
              </w:rPr>
              <w:t>89 681 925 860</w:t>
            </w:r>
          </w:p>
        </w:tc>
      </w:tr>
      <w:tr w:rsidR="00F913FE" w:rsidRPr="00766E65" w14:paraId="2CFBC00D" w14:textId="77777777" w:rsidTr="00F913FE">
        <w:trPr>
          <w:trHeight w:val="438"/>
        </w:trPr>
        <w:tc>
          <w:tcPr>
            <w:tcW w:w="2065" w:type="dxa"/>
            <w:vMerge/>
            <w:shd w:val="clear" w:color="auto" w:fill="FFFFFF"/>
            <w:vAlign w:val="center"/>
          </w:tcPr>
          <w:p w14:paraId="5F879766"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6FC8011D"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ACN:</w:t>
            </w:r>
          </w:p>
        </w:tc>
        <w:tc>
          <w:tcPr>
            <w:tcW w:w="7183" w:type="dxa"/>
            <w:gridSpan w:val="2"/>
            <w:vAlign w:val="center"/>
          </w:tcPr>
          <w:p w14:paraId="66DFA64D" w14:textId="4826C7EC" w:rsidR="00F913FE" w:rsidRPr="00766E65" w:rsidRDefault="00583619" w:rsidP="00F913FE">
            <w:pPr>
              <w:spacing w:after="0" w:line="240" w:lineRule="auto"/>
              <w:rPr>
                <w:rFonts w:eastAsia="SimSun" w:cs="Times New Roman"/>
                <w:sz w:val="16"/>
                <w:szCs w:val="16"/>
                <w:lang w:val="en-AU" w:eastAsia="zh-CN" w:bidi="pa-IN"/>
              </w:rPr>
            </w:pPr>
            <w:r w:rsidRPr="00583619">
              <w:rPr>
                <w:rFonts w:eastAsia="SimSun" w:cs="Times New Roman"/>
                <w:sz w:val="16"/>
                <w:szCs w:val="16"/>
                <w:lang w:val="en-AU" w:eastAsia="zh-CN" w:bidi="pa-IN"/>
              </w:rPr>
              <w:t>681 925 860</w:t>
            </w:r>
          </w:p>
        </w:tc>
      </w:tr>
      <w:tr w:rsidR="00F913FE" w:rsidRPr="00766E65" w14:paraId="2BBB019F" w14:textId="77777777" w:rsidTr="00F913FE">
        <w:trPr>
          <w:trHeight w:val="438"/>
        </w:trPr>
        <w:tc>
          <w:tcPr>
            <w:tcW w:w="2065" w:type="dxa"/>
            <w:vMerge/>
            <w:shd w:val="clear" w:color="auto" w:fill="FFFFFF"/>
            <w:vAlign w:val="center"/>
          </w:tcPr>
          <w:p w14:paraId="510371A9"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0C2C506A"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Address for Notices:</w:t>
            </w:r>
          </w:p>
        </w:tc>
        <w:tc>
          <w:tcPr>
            <w:tcW w:w="7183" w:type="dxa"/>
            <w:gridSpan w:val="2"/>
            <w:vAlign w:val="center"/>
          </w:tcPr>
          <w:p w14:paraId="1B15BB31" w14:textId="3BDEF825" w:rsidR="00F913FE" w:rsidRPr="00766E65" w:rsidRDefault="00583619" w:rsidP="00F913FE">
            <w:pPr>
              <w:spacing w:before="60" w:after="60" w:line="240" w:lineRule="auto"/>
              <w:rPr>
                <w:rFonts w:eastAsia="SimSun" w:cs="Times New Roman"/>
                <w:sz w:val="16"/>
                <w:szCs w:val="16"/>
                <w:lang w:val="en-AU" w:eastAsia="zh-CN" w:bidi="pa-IN"/>
              </w:rPr>
            </w:pPr>
            <w:r w:rsidRPr="00583619">
              <w:rPr>
                <w:rFonts w:eastAsia="SimSun" w:cs="Times New Roman"/>
                <w:sz w:val="16"/>
                <w:szCs w:val="16"/>
                <w:lang w:val="en-AU" w:eastAsia="zh-CN" w:bidi="pa-IN"/>
              </w:rPr>
              <w:t>Unit 8, 23-27 Scarborough Beach Rd, Scarborough WA 6019</w:t>
            </w:r>
          </w:p>
        </w:tc>
      </w:tr>
      <w:tr w:rsidR="00F913FE" w:rsidRPr="00766E65" w14:paraId="2C9FA5D3" w14:textId="77777777" w:rsidTr="00F913FE">
        <w:trPr>
          <w:trHeight w:val="438"/>
        </w:trPr>
        <w:tc>
          <w:tcPr>
            <w:tcW w:w="2065" w:type="dxa"/>
            <w:vMerge/>
            <w:shd w:val="clear" w:color="auto" w:fill="FFFFFF"/>
            <w:vAlign w:val="center"/>
          </w:tcPr>
          <w:p w14:paraId="4039FACB"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0B5702E9"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Representative name:</w:t>
            </w:r>
          </w:p>
        </w:tc>
        <w:tc>
          <w:tcPr>
            <w:tcW w:w="7183" w:type="dxa"/>
            <w:gridSpan w:val="2"/>
            <w:vAlign w:val="center"/>
          </w:tcPr>
          <w:p w14:paraId="24174ADC" w14:textId="10D11233" w:rsidR="00F913FE" w:rsidRPr="00766E65" w:rsidRDefault="00583619" w:rsidP="00F913FE">
            <w:pPr>
              <w:spacing w:after="0" w:line="240" w:lineRule="auto"/>
              <w:rPr>
                <w:rFonts w:eastAsia="SimSun" w:cs="Times New Roman"/>
                <w:sz w:val="16"/>
                <w:szCs w:val="16"/>
                <w:lang w:val="en-AU" w:eastAsia="zh-CN" w:bidi="pa-IN"/>
              </w:rPr>
            </w:pPr>
            <w:r>
              <w:rPr>
                <w:rFonts w:eastAsia="SimSun" w:cs="Times New Roman"/>
                <w:sz w:val="16"/>
                <w:szCs w:val="16"/>
                <w:lang w:val="en-AU" w:eastAsia="zh-CN" w:bidi="pa-IN"/>
              </w:rPr>
              <w:t>Chloe Mackenzie</w:t>
            </w:r>
          </w:p>
        </w:tc>
      </w:tr>
      <w:tr w:rsidR="00F913FE" w:rsidRPr="00766E65" w14:paraId="210D0B44" w14:textId="77777777" w:rsidTr="00F913FE">
        <w:trPr>
          <w:trHeight w:val="438"/>
        </w:trPr>
        <w:tc>
          <w:tcPr>
            <w:tcW w:w="2065" w:type="dxa"/>
            <w:vMerge/>
            <w:shd w:val="clear" w:color="auto" w:fill="FFFFFF"/>
            <w:vAlign w:val="center"/>
          </w:tcPr>
          <w:p w14:paraId="03A96992"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1543B852"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Representative title:</w:t>
            </w:r>
          </w:p>
        </w:tc>
        <w:tc>
          <w:tcPr>
            <w:tcW w:w="7183" w:type="dxa"/>
            <w:gridSpan w:val="2"/>
            <w:vAlign w:val="center"/>
          </w:tcPr>
          <w:p w14:paraId="6202D0B1" w14:textId="0BF4B406" w:rsidR="00F913FE" w:rsidRPr="00766E65" w:rsidRDefault="00583619" w:rsidP="00F913FE">
            <w:pPr>
              <w:spacing w:after="0" w:line="240" w:lineRule="auto"/>
              <w:rPr>
                <w:rFonts w:eastAsia="SimSun" w:cs="Times New Roman"/>
                <w:sz w:val="16"/>
                <w:szCs w:val="16"/>
                <w:lang w:val="en-AU" w:eastAsia="zh-CN" w:bidi="pa-IN"/>
              </w:rPr>
            </w:pPr>
            <w:r>
              <w:rPr>
                <w:rFonts w:eastAsia="SimSun" w:cs="Times New Roman"/>
                <w:sz w:val="16"/>
                <w:szCs w:val="16"/>
                <w:lang w:val="en-AU" w:eastAsia="zh-CN" w:bidi="pa-IN"/>
              </w:rPr>
              <w:t>Director</w:t>
            </w:r>
          </w:p>
        </w:tc>
      </w:tr>
      <w:tr w:rsidR="00F913FE" w:rsidRPr="00766E65" w14:paraId="267363AB" w14:textId="77777777" w:rsidTr="00F913FE">
        <w:trPr>
          <w:trHeight w:val="438"/>
        </w:trPr>
        <w:tc>
          <w:tcPr>
            <w:tcW w:w="2065" w:type="dxa"/>
            <w:vMerge/>
            <w:shd w:val="clear" w:color="auto" w:fill="FFFFFF"/>
            <w:vAlign w:val="center"/>
          </w:tcPr>
          <w:p w14:paraId="0C75F7F0"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24B56990"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Email address:</w:t>
            </w:r>
          </w:p>
        </w:tc>
        <w:tc>
          <w:tcPr>
            <w:tcW w:w="7183" w:type="dxa"/>
            <w:gridSpan w:val="2"/>
            <w:vAlign w:val="center"/>
          </w:tcPr>
          <w:p w14:paraId="5E9F75B4" w14:textId="2C5FB2FD" w:rsidR="00F913FE" w:rsidRPr="00766E65" w:rsidRDefault="00583619" w:rsidP="00F913FE">
            <w:pPr>
              <w:spacing w:after="0" w:line="240" w:lineRule="auto"/>
              <w:rPr>
                <w:rFonts w:eastAsia="SimSun" w:cs="Times New Roman"/>
                <w:sz w:val="16"/>
                <w:szCs w:val="16"/>
                <w:lang w:val="en-AU" w:eastAsia="zh-CN" w:bidi="pa-IN"/>
              </w:rPr>
            </w:pPr>
            <w:r w:rsidRPr="00583619">
              <w:rPr>
                <w:rFonts w:eastAsia="SimSun" w:cs="Times New Roman"/>
                <w:sz w:val="16"/>
                <w:szCs w:val="16"/>
                <w:lang w:eastAsia="zh-CN" w:bidi="pa-IN"/>
              </w:rPr>
              <w:t>hello@formsociety.com.au</w:t>
            </w:r>
          </w:p>
        </w:tc>
      </w:tr>
      <w:tr w:rsidR="00F913FE" w:rsidRPr="00766E65" w14:paraId="6DAD1DE0" w14:textId="77777777" w:rsidTr="00F913FE">
        <w:trPr>
          <w:trHeight w:val="438"/>
        </w:trPr>
        <w:tc>
          <w:tcPr>
            <w:tcW w:w="2065" w:type="dxa"/>
            <w:vMerge/>
            <w:shd w:val="clear" w:color="auto" w:fill="FFFFFF"/>
            <w:vAlign w:val="center"/>
          </w:tcPr>
          <w:p w14:paraId="33C35277" w14:textId="77777777" w:rsidR="00F913FE" w:rsidRPr="00766E65" w:rsidRDefault="00F913FE" w:rsidP="00F913FE">
            <w:pPr>
              <w:spacing w:before="120" w:after="120" w:line="240" w:lineRule="auto"/>
              <w:rPr>
                <w:rFonts w:eastAsia="SimSun" w:cs="Times New Roman"/>
                <w:b/>
                <w:bCs/>
                <w:sz w:val="20"/>
                <w:szCs w:val="20"/>
                <w:lang w:val="en-AU" w:eastAsia="zh-CN" w:bidi="pa-IN"/>
              </w:rPr>
            </w:pPr>
          </w:p>
        </w:tc>
        <w:tc>
          <w:tcPr>
            <w:tcW w:w="1379" w:type="dxa"/>
            <w:vAlign w:val="center"/>
          </w:tcPr>
          <w:p w14:paraId="673F73AC" w14:textId="77777777" w:rsidR="00F913FE" w:rsidRPr="00766E65" w:rsidRDefault="00F913FE" w:rsidP="00F913FE">
            <w:pPr>
              <w:spacing w:after="0" w:line="240" w:lineRule="auto"/>
              <w:rPr>
                <w:rFonts w:eastAsia="SimSun" w:cs="Times New Roman"/>
                <w:sz w:val="16"/>
                <w:szCs w:val="16"/>
                <w:lang w:val="en-AU" w:eastAsia="zh-CN" w:bidi="pa-IN"/>
              </w:rPr>
            </w:pPr>
            <w:r w:rsidRPr="00766E65">
              <w:rPr>
                <w:rFonts w:eastAsia="SimSun" w:cs="Times New Roman"/>
                <w:sz w:val="16"/>
                <w:szCs w:val="16"/>
                <w:lang w:val="en-AU" w:eastAsia="zh-CN" w:bidi="pa-IN"/>
              </w:rPr>
              <w:t>Telephone number:</w:t>
            </w:r>
          </w:p>
        </w:tc>
        <w:tc>
          <w:tcPr>
            <w:tcW w:w="7183" w:type="dxa"/>
            <w:gridSpan w:val="2"/>
            <w:vAlign w:val="center"/>
          </w:tcPr>
          <w:p w14:paraId="08458287" w14:textId="3699A4F8" w:rsidR="00F913FE" w:rsidRPr="00766E65" w:rsidRDefault="00583619" w:rsidP="00F913FE">
            <w:pPr>
              <w:spacing w:after="0" w:line="240" w:lineRule="auto"/>
              <w:rPr>
                <w:rFonts w:eastAsia="SimSun" w:cs="Times New Roman"/>
                <w:sz w:val="16"/>
                <w:szCs w:val="16"/>
                <w:lang w:val="en-AU" w:eastAsia="zh-CN" w:bidi="pa-IN"/>
              </w:rPr>
            </w:pPr>
            <w:r>
              <w:rPr>
                <w:rFonts w:eastAsia="SimSun" w:cs="Times New Roman"/>
                <w:sz w:val="16"/>
                <w:szCs w:val="16"/>
                <w:lang w:val="en-AU" w:eastAsia="zh-CN" w:bidi="pa-IN"/>
              </w:rPr>
              <w:t>0408 909 330</w:t>
            </w:r>
          </w:p>
        </w:tc>
      </w:tr>
      <w:tr w:rsidR="00F913FE" w:rsidRPr="00766E65" w14:paraId="0F817169" w14:textId="77777777" w:rsidTr="00F913FE">
        <w:trPr>
          <w:trHeight w:val="438"/>
        </w:trPr>
        <w:tc>
          <w:tcPr>
            <w:tcW w:w="2065" w:type="dxa"/>
            <w:shd w:val="clear" w:color="auto" w:fill="FFFFFF"/>
            <w:vAlign w:val="center"/>
          </w:tcPr>
          <w:p w14:paraId="25601A5B" w14:textId="77777777" w:rsidR="00F913FE" w:rsidRPr="00766E65" w:rsidRDefault="00F913FE" w:rsidP="00F913FE">
            <w:pPr>
              <w:spacing w:before="120" w:after="120" w:line="240" w:lineRule="auto"/>
              <w:rPr>
                <w:rFonts w:eastAsia="SimSun" w:cs="Times New Roman"/>
                <w:b/>
                <w:bCs/>
                <w:sz w:val="20"/>
                <w:szCs w:val="20"/>
                <w:lang w:val="en-AU" w:eastAsia="zh-CN" w:bidi="pa-IN"/>
              </w:rPr>
            </w:pPr>
            <w:r w:rsidRPr="00766E65">
              <w:rPr>
                <w:rFonts w:eastAsia="SimSun" w:cs="Times New Roman"/>
                <w:b/>
                <w:bCs/>
                <w:sz w:val="20"/>
                <w:szCs w:val="20"/>
                <w:lang w:val="en-AU" w:eastAsia="zh-CN" w:bidi="pa-IN"/>
              </w:rPr>
              <w:t>Contract Start Date</w:t>
            </w:r>
          </w:p>
        </w:tc>
        <w:tc>
          <w:tcPr>
            <w:tcW w:w="8562" w:type="dxa"/>
            <w:gridSpan w:val="3"/>
            <w:vAlign w:val="center"/>
          </w:tcPr>
          <w:p w14:paraId="72DFD1D3" w14:textId="2B0123B2" w:rsidR="00F913FE" w:rsidRPr="00766E65" w:rsidRDefault="00077BCC" w:rsidP="00F913FE">
            <w:pPr>
              <w:spacing w:after="0" w:line="240" w:lineRule="auto"/>
              <w:jc w:val="both"/>
              <w:rPr>
                <w:rFonts w:eastAsia="SimSun" w:cs="Times New Roman"/>
                <w:sz w:val="16"/>
                <w:szCs w:val="16"/>
                <w:lang w:val="en-AU" w:eastAsia="zh-CN" w:bidi="pa-IN"/>
              </w:rPr>
            </w:pPr>
            <w:r>
              <w:rPr>
                <w:rFonts w:eastAsia="SimSun" w:cs="Times New Roman"/>
                <w:sz w:val="16"/>
                <w:szCs w:val="16"/>
                <w:lang w:val="en-AU" w:eastAsia="zh-CN" w:bidi="pa-IN"/>
              </w:rPr>
              <w:t>26/01/2026</w:t>
            </w:r>
          </w:p>
        </w:tc>
      </w:tr>
      <w:tr w:rsidR="00F913FE" w:rsidRPr="00766E65" w14:paraId="32CB4B3C" w14:textId="77777777" w:rsidTr="00F913FE">
        <w:trPr>
          <w:trHeight w:val="438"/>
        </w:trPr>
        <w:tc>
          <w:tcPr>
            <w:tcW w:w="2065" w:type="dxa"/>
            <w:shd w:val="clear" w:color="auto" w:fill="FFFFFF"/>
            <w:vAlign w:val="center"/>
          </w:tcPr>
          <w:p w14:paraId="73E87008" w14:textId="77777777" w:rsidR="00F913FE" w:rsidRPr="00766E65" w:rsidRDefault="00F913FE" w:rsidP="00F913FE">
            <w:pPr>
              <w:spacing w:before="120" w:after="120" w:line="240" w:lineRule="auto"/>
              <w:rPr>
                <w:rFonts w:eastAsia="SimSun" w:cs="Times New Roman"/>
                <w:b/>
                <w:bCs/>
                <w:sz w:val="20"/>
                <w:szCs w:val="20"/>
                <w:lang w:val="en-AU" w:eastAsia="zh-CN" w:bidi="pa-IN"/>
              </w:rPr>
            </w:pPr>
            <w:r w:rsidRPr="00766E65">
              <w:rPr>
                <w:rFonts w:eastAsia="SimSun" w:cs="Times New Roman"/>
                <w:b/>
                <w:bCs/>
                <w:sz w:val="20"/>
                <w:szCs w:val="20"/>
                <w:lang w:val="en-AU" w:eastAsia="zh-CN" w:bidi="pa-IN"/>
              </w:rPr>
              <w:t>Contract Finish Date</w:t>
            </w:r>
          </w:p>
        </w:tc>
        <w:tc>
          <w:tcPr>
            <w:tcW w:w="8562" w:type="dxa"/>
            <w:gridSpan w:val="3"/>
            <w:vAlign w:val="center"/>
          </w:tcPr>
          <w:p w14:paraId="371EC729" w14:textId="57B32E4A" w:rsidR="00F913FE" w:rsidRPr="00766E65" w:rsidRDefault="00D86D2B" w:rsidP="00F913FE">
            <w:pPr>
              <w:spacing w:after="0" w:line="240" w:lineRule="auto"/>
              <w:jc w:val="both"/>
              <w:rPr>
                <w:rFonts w:eastAsia="SimSun" w:cs="Raavi"/>
                <w:sz w:val="16"/>
                <w:szCs w:val="16"/>
                <w:lang w:val="en-AU" w:eastAsia="zh-CN" w:bidi="pa-IN"/>
              </w:rPr>
            </w:pPr>
            <w:r>
              <w:rPr>
                <w:rFonts w:eastAsia="SimSun" w:cs="Raavi"/>
                <w:sz w:val="16"/>
                <w:szCs w:val="16"/>
                <w:lang w:val="en-AU" w:eastAsia="zh-CN" w:bidi="pa-IN"/>
              </w:rPr>
              <w:t>01/12/2026</w:t>
            </w:r>
          </w:p>
        </w:tc>
      </w:tr>
    </w:tbl>
    <w:p w14:paraId="614EEE50" w14:textId="77777777" w:rsidR="00766E65" w:rsidRDefault="00766E65" w:rsidP="00766E65">
      <w:pPr>
        <w:ind w:left="-426" w:firstLine="426"/>
        <w:rPr>
          <w:b/>
          <w:sz w:val="20"/>
          <w:szCs w:val="20"/>
        </w:rPr>
      </w:pPr>
    </w:p>
    <w:p w14:paraId="628281C2" w14:textId="77777777" w:rsidR="00766E65" w:rsidRDefault="00766E65" w:rsidP="004856E9">
      <w:pPr>
        <w:ind w:left="-426" w:firstLine="426"/>
        <w:jc w:val="center"/>
        <w:rPr>
          <w:b/>
          <w:sz w:val="20"/>
          <w:szCs w:val="20"/>
        </w:rPr>
      </w:pPr>
    </w:p>
    <w:p w14:paraId="109CC444" w14:textId="77777777" w:rsidR="001B31D5" w:rsidRDefault="001B31D5" w:rsidP="001B31D5">
      <w:pPr>
        <w:rPr>
          <w:b/>
          <w:sz w:val="20"/>
          <w:szCs w:val="20"/>
        </w:rPr>
      </w:pPr>
    </w:p>
    <w:tbl>
      <w:tblPr>
        <w:tblW w:w="10335" w:type="dxa"/>
        <w:tblInd w:w="-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35"/>
      </w:tblGrid>
      <w:tr w:rsidR="001B31D5" w14:paraId="38B2EC3D" w14:textId="77777777" w:rsidTr="001B31D5">
        <w:tc>
          <w:tcPr>
            <w:tcW w:w="10335" w:type="dxa"/>
            <w:tcBorders>
              <w:top w:val="single" w:sz="4" w:space="0" w:color="auto"/>
              <w:left w:val="single" w:sz="4" w:space="0" w:color="auto"/>
              <w:bottom w:val="single" w:sz="4" w:space="0" w:color="auto"/>
              <w:right w:val="single" w:sz="4" w:space="0" w:color="auto"/>
            </w:tcBorders>
            <w:shd w:val="clear" w:color="auto" w:fill="FFFFFF" w:themeFill="background1"/>
          </w:tcPr>
          <w:p w14:paraId="11CB20B8" w14:textId="77777777" w:rsidR="001B31D5" w:rsidRPr="00B05E39" w:rsidRDefault="001B31D5" w:rsidP="00415C81">
            <w:pPr>
              <w:jc w:val="center"/>
              <w:rPr>
                <w:b/>
                <w:bCs/>
              </w:rPr>
            </w:pPr>
            <w:bookmarkStart w:id="0" w:name="_Hlk216436807"/>
            <w:r>
              <w:rPr>
                <w:b/>
                <w:bCs/>
                <w:sz w:val="40"/>
                <w:szCs w:val="40"/>
              </w:rPr>
              <w:lastRenderedPageBreak/>
              <w:t>Execution Page</w:t>
            </w:r>
          </w:p>
        </w:tc>
      </w:tr>
      <w:bookmarkEnd w:id="0"/>
    </w:tbl>
    <w:p w14:paraId="5B543666" w14:textId="77777777" w:rsidR="001B31D5" w:rsidRDefault="001B31D5" w:rsidP="004856E9">
      <w:pPr>
        <w:ind w:left="-426" w:firstLine="426"/>
        <w:jc w:val="center"/>
        <w:rPr>
          <w:b/>
          <w:sz w:val="20"/>
          <w:szCs w:val="20"/>
        </w:rPr>
      </w:pPr>
    </w:p>
    <w:p w14:paraId="43A0D7FB" w14:textId="77777777" w:rsidR="001B31D5" w:rsidRPr="008B009F" w:rsidRDefault="001B31D5" w:rsidP="001B31D5">
      <w:pPr>
        <w:rPr>
          <w:b/>
          <w:sz w:val="28"/>
          <w:szCs w:val="28"/>
        </w:rPr>
      </w:pPr>
      <w:r w:rsidRPr="008B009F">
        <w:rPr>
          <w:b/>
          <w:sz w:val="28"/>
          <w:szCs w:val="28"/>
        </w:rPr>
        <w:t>Acceptance by Supplier</w:t>
      </w:r>
    </w:p>
    <w:p w14:paraId="380B84A4" w14:textId="60A09ACA" w:rsidR="001B31D5" w:rsidRPr="008B009F" w:rsidRDefault="001B31D5" w:rsidP="001B31D5">
      <w:pPr>
        <w:rPr>
          <w:rFonts w:cs="Arial"/>
          <w:sz w:val="20"/>
          <w:szCs w:val="20"/>
        </w:rPr>
      </w:pPr>
      <w:r w:rsidRPr="008B009F">
        <w:rPr>
          <w:rFonts w:cs="Arial"/>
          <w:b/>
          <w:sz w:val="20"/>
          <w:szCs w:val="20"/>
        </w:rPr>
        <w:t xml:space="preserve">Executed </w:t>
      </w:r>
      <w:r w:rsidRPr="008B009F">
        <w:rPr>
          <w:rFonts w:cs="Arial"/>
          <w:bCs/>
          <w:sz w:val="20"/>
          <w:szCs w:val="20"/>
        </w:rPr>
        <w:t>for</w:t>
      </w:r>
      <w:r w:rsidRPr="008B009F">
        <w:rPr>
          <w:rFonts w:cs="Arial"/>
          <w:b/>
          <w:sz w:val="20"/>
          <w:szCs w:val="20"/>
        </w:rPr>
        <w:t xml:space="preserve"> Supplier </w:t>
      </w:r>
      <w:r w:rsidRPr="008B009F">
        <w:rPr>
          <w:rFonts w:cs="Arial"/>
          <w:bCs/>
          <w:sz w:val="20"/>
          <w:szCs w:val="20"/>
        </w:rPr>
        <w:t xml:space="preserve">by its </w:t>
      </w:r>
      <w:r w:rsidR="00153928" w:rsidRPr="008B009F">
        <w:rPr>
          <w:rFonts w:cs="Arial"/>
          <w:bCs/>
          <w:sz w:val="20"/>
          <w:szCs w:val="20"/>
        </w:rPr>
        <w:t>authorized</w:t>
      </w:r>
      <w:r w:rsidRPr="008B009F">
        <w:rPr>
          <w:rFonts w:cs="Arial"/>
          <w:bCs/>
          <w:sz w:val="20"/>
          <w:szCs w:val="20"/>
        </w:rPr>
        <w:t xml:space="preserve"> representative:</w:t>
      </w:r>
    </w:p>
    <w:p w14:paraId="02B87F2D" w14:textId="7BF00A70" w:rsidR="001B31D5" w:rsidRDefault="001B31D5" w:rsidP="00583619">
      <w:pPr>
        <w:spacing w:before="60" w:after="60"/>
        <w:ind w:right="567"/>
        <w:rPr>
          <w:rFonts w:cs="Arial"/>
          <w:sz w:val="20"/>
          <w:szCs w:val="20"/>
        </w:rPr>
      </w:pPr>
      <w:r w:rsidRPr="008B009F">
        <w:rPr>
          <w:rFonts w:cs="Arial"/>
          <w:sz w:val="20"/>
          <w:szCs w:val="20"/>
        </w:rPr>
        <w:t xml:space="preserve">On behalf of </w:t>
      </w:r>
      <w:r w:rsidR="00583619" w:rsidRPr="00583619">
        <w:rPr>
          <w:rFonts w:cs="Arial"/>
          <w:b/>
          <w:sz w:val="20"/>
          <w:szCs w:val="20"/>
        </w:rPr>
        <w:t>FORM SOCIETY PTY LTD</w:t>
      </w:r>
      <w:r w:rsidR="00583619">
        <w:rPr>
          <w:rFonts w:cs="Arial"/>
          <w:b/>
          <w:sz w:val="20"/>
          <w:szCs w:val="20"/>
        </w:rPr>
        <w:t>:</w:t>
      </w:r>
    </w:p>
    <w:p w14:paraId="7AF3A155" w14:textId="77777777" w:rsidR="001B31D5" w:rsidRDefault="001B31D5" w:rsidP="001B31D5">
      <w:pPr>
        <w:rPr>
          <w:rFonts w:cs="Arial"/>
          <w:sz w:val="20"/>
          <w:szCs w:val="20"/>
        </w:rPr>
      </w:pPr>
    </w:p>
    <w:tbl>
      <w:tblPr>
        <w:tblStyle w:val="TableGrid"/>
        <w:tblW w:w="836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64"/>
        <w:gridCol w:w="2401"/>
        <w:gridCol w:w="810"/>
        <w:gridCol w:w="1260"/>
        <w:gridCol w:w="2430"/>
      </w:tblGrid>
      <w:tr w:rsidR="001B31D5" w14:paraId="0589326C" w14:textId="77777777" w:rsidTr="00415C81">
        <w:tc>
          <w:tcPr>
            <w:tcW w:w="1464" w:type="dxa"/>
          </w:tcPr>
          <w:p w14:paraId="6F813EBA" w14:textId="77777777" w:rsidR="001B31D5" w:rsidRPr="00BF03AC" w:rsidRDefault="001B31D5" w:rsidP="00415C81">
            <w:pPr>
              <w:tabs>
                <w:tab w:val="right" w:pos="4111"/>
              </w:tabs>
              <w:rPr>
                <w:rFonts w:cs="Arial"/>
                <w:b/>
                <w:sz w:val="20"/>
                <w:szCs w:val="20"/>
              </w:rPr>
            </w:pPr>
          </w:p>
          <w:p w14:paraId="4C505849" w14:textId="77777777" w:rsidR="001B31D5" w:rsidRPr="006B561C" w:rsidRDefault="001B31D5" w:rsidP="00415C81">
            <w:pPr>
              <w:tabs>
                <w:tab w:val="right" w:pos="4111"/>
              </w:tabs>
              <w:rPr>
                <w:rFonts w:cs="Arial"/>
                <w:b/>
                <w:sz w:val="20"/>
                <w:szCs w:val="20"/>
              </w:rPr>
            </w:pPr>
            <w:r w:rsidRPr="00BF03AC">
              <w:rPr>
                <w:rFonts w:cs="Arial"/>
                <w:b/>
                <w:sz w:val="20"/>
                <w:szCs w:val="20"/>
              </w:rPr>
              <w:t>Signature</w:t>
            </w:r>
          </w:p>
        </w:tc>
        <w:tc>
          <w:tcPr>
            <w:tcW w:w="2401" w:type="dxa"/>
            <w:tcBorders>
              <w:bottom w:val="single" w:sz="4" w:space="0" w:color="auto"/>
            </w:tcBorders>
          </w:tcPr>
          <w:p w14:paraId="4157C5F5" w14:textId="77777777" w:rsidR="001B31D5" w:rsidRPr="006960D5" w:rsidRDefault="001B31D5" w:rsidP="00415C81">
            <w:pPr>
              <w:tabs>
                <w:tab w:val="right" w:pos="4111"/>
              </w:tabs>
              <w:rPr>
                <w:rFonts w:cs="Arial"/>
                <w:b/>
                <w:color w:val="FFFFFF" w:themeColor="background1"/>
                <w:sz w:val="20"/>
                <w:szCs w:val="20"/>
              </w:rPr>
            </w:pPr>
          </w:p>
          <w:p w14:paraId="5F520EE2" w14:textId="77777777" w:rsidR="001B31D5" w:rsidRPr="006960D5" w:rsidRDefault="001B31D5" w:rsidP="00415C81">
            <w:pPr>
              <w:tabs>
                <w:tab w:val="right" w:pos="4111"/>
              </w:tabs>
              <w:rPr>
                <w:rFonts w:cs="Arial"/>
                <w:b/>
                <w:color w:val="FFFFFF" w:themeColor="background1"/>
                <w:sz w:val="20"/>
                <w:szCs w:val="20"/>
              </w:rPr>
            </w:pPr>
            <w:r w:rsidRPr="006960D5">
              <w:rPr>
                <w:rFonts w:cs="Arial"/>
                <w:b/>
                <w:color w:val="FFFFFF" w:themeColor="background1"/>
                <w:sz w:val="20"/>
                <w:szCs w:val="20"/>
              </w:rPr>
              <w:t>\sign1\</w:t>
            </w:r>
          </w:p>
          <w:p w14:paraId="6A11EDDC" w14:textId="77777777" w:rsidR="001B31D5" w:rsidRPr="006960D5" w:rsidRDefault="001B31D5" w:rsidP="00415C81">
            <w:pPr>
              <w:tabs>
                <w:tab w:val="right" w:pos="4111"/>
              </w:tabs>
              <w:rPr>
                <w:rFonts w:cs="Arial"/>
                <w:b/>
                <w:color w:val="FFFFFF" w:themeColor="background1"/>
                <w:sz w:val="8"/>
                <w:szCs w:val="8"/>
              </w:rPr>
            </w:pPr>
          </w:p>
        </w:tc>
        <w:tc>
          <w:tcPr>
            <w:tcW w:w="810" w:type="dxa"/>
          </w:tcPr>
          <w:p w14:paraId="4CDEF121" w14:textId="77777777" w:rsidR="001B31D5" w:rsidRPr="006B561C" w:rsidRDefault="001B31D5" w:rsidP="00415C81">
            <w:pPr>
              <w:tabs>
                <w:tab w:val="right" w:pos="4111"/>
              </w:tabs>
              <w:rPr>
                <w:rFonts w:cs="Arial"/>
                <w:b/>
                <w:color w:val="000000" w:themeColor="text1"/>
                <w:sz w:val="20"/>
                <w:szCs w:val="20"/>
              </w:rPr>
            </w:pPr>
          </w:p>
        </w:tc>
        <w:tc>
          <w:tcPr>
            <w:tcW w:w="1260" w:type="dxa"/>
          </w:tcPr>
          <w:p w14:paraId="1FD56185" w14:textId="77777777" w:rsidR="001B31D5" w:rsidRPr="006B561C" w:rsidRDefault="001B31D5" w:rsidP="00415C81">
            <w:pPr>
              <w:tabs>
                <w:tab w:val="right" w:pos="4111"/>
              </w:tabs>
              <w:rPr>
                <w:rFonts w:cs="Arial"/>
                <w:b/>
                <w:color w:val="000000" w:themeColor="text1"/>
                <w:sz w:val="20"/>
                <w:szCs w:val="20"/>
              </w:rPr>
            </w:pPr>
          </w:p>
          <w:p w14:paraId="580AFFAF" w14:textId="77777777" w:rsidR="001B31D5" w:rsidRPr="006B561C" w:rsidRDefault="001B31D5" w:rsidP="00415C81">
            <w:pPr>
              <w:tabs>
                <w:tab w:val="right" w:pos="4111"/>
              </w:tabs>
              <w:rPr>
                <w:rFonts w:cs="Arial"/>
                <w:b/>
                <w:color w:val="000000" w:themeColor="text1"/>
                <w:sz w:val="20"/>
                <w:szCs w:val="20"/>
              </w:rPr>
            </w:pPr>
            <w:r w:rsidRPr="006B561C">
              <w:rPr>
                <w:rFonts w:cs="Arial"/>
                <w:b/>
                <w:color w:val="000000" w:themeColor="text1"/>
                <w:sz w:val="20"/>
                <w:szCs w:val="20"/>
              </w:rPr>
              <w:t>Date</w:t>
            </w:r>
          </w:p>
        </w:tc>
        <w:tc>
          <w:tcPr>
            <w:tcW w:w="2405" w:type="dxa"/>
            <w:tcBorders>
              <w:bottom w:val="single" w:sz="4" w:space="0" w:color="auto"/>
            </w:tcBorders>
          </w:tcPr>
          <w:p w14:paraId="38FFCAA5" w14:textId="77777777" w:rsidR="001B31D5" w:rsidRPr="006960D5" w:rsidRDefault="001B31D5" w:rsidP="00415C81">
            <w:pPr>
              <w:tabs>
                <w:tab w:val="right" w:pos="4111"/>
              </w:tabs>
              <w:rPr>
                <w:rFonts w:cs="Arial"/>
                <w:b/>
                <w:color w:val="FFFFFF" w:themeColor="background1"/>
                <w:sz w:val="20"/>
                <w:szCs w:val="20"/>
              </w:rPr>
            </w:pPr>
          </w:p>
          <w:p w14:paraId="480DEF43" w14:textId="77777777" w:rsidR="001B31D5" w:rsidRPr="006960D5" w:rsidRDefault="001B31D5" w:rsidP="00415C81">
            <w:pPr>
              <w:tabs>
                <w:tab w:val="right" w:pos="4111"/>
              </w:tabs>
              <w:rPr>
                <w:rFonts w:cs="Arial"/>
                <w:b/>
                <w:color w:val="FFFFFF" w:themeColor="background1"/>
                <w:sz w:val="20"/>
                <w:szCs w:val="20"/>
              </w:rPr>
            </w:pPr>
            <w:r w:rsidRPr="006960D5">
              <w:rPr>
                <w:rFonts w:cs="Arial"/>
                <w:b/>
                <w:color w:val="FFFFFF" w:themeColor="background1"/>
                <w:sz w:val="20"/>
                <w:szCs w:val="20"/>
              </w:rPr>
              <w:t>\signeddate1\</w:t>
            </w:r>
          </w:p>
          <w:p w14:paraId="59A0B694" w14:textId="77777777" w:rsidR="001B31D5" w:rsidRPr="006960D5" w:rsidRDefault="001B31D5" w:rsidP="00415C81">
            <w:pPr>
              <w:tabs>
                <w:tab w:val="right" w:pos="4111"/>
              </w:tabs>
              <w:rPr>
                <w:rFonts w:cs="Arial"/>
                <w:b/>
                <w:color w:val="FFFFFF" w:themeColor="background1"/>
                <w:sz w:val="8"/>
                <w:szCs w:val="8"/>
              </w:rPr>
            </w:pPr>
            <w:r w:rsidRPr="006960D5">
              <w:rPr>
                <w:rFonts w:cs="Arial"/>
                <w:b/>
                <w:color w:val="FFFFFF" w:themeColor="background1"/>
                <w:sz w:val="20"/>
                <w:szCs w:val="20"/>
              </w:rPr>
              <w:t xml:space="preserve"> </w:t>
            </w:r>
          </w:p>
        </w:tc>
      </w:tr>
      <w:tr w:rsidR="001B31D5" w14:paraId="64C399F8" w14:textId="77777777" w:rsidTr="00415C81">
        <w:tc>
          <w:tcPr>
            <w:tcW w:w="1464" w:type="dxa"/>
          </w:tcPr>
          <w:p w14:paraId="7B6006DD" w14:textId="77777777" w:rsidR="001B31D5" w:rsidRDefault="001B31D5" w:rsidP="00415C81">
            <w:pPr>
              <w:tabs>
                <w:tab w:val="right" w:pos="4111"/>
              </w:tabs>
              <w:rPr>
                <w:rFonts w:cs="Arial"/>
                <w:b/>
                <w:sz w:val="20"/>
                <w:szCs w:val="20"/>
              </w:rPr>
            </w:pPr>
          </w:p>
          <w:p w14:paraId="2DF43DE1" w14:textId="77777777" w:rsidR="001B31D5" w:rsidRPr="00BF03AC" w:rsidRDefault="001B31D5" w:rsidP="00415C81">
            <w:pPr>
              <w:tabs>
                <w:tab w:val="right" w:pos="4111"/>
              </w:tabs>
              <w:rPr>
                <w:rFonts w:cs="Arial"/>
                <w:b/>
                <w:sz w:val="20"/>
                <w:szCs w:val="20"/>
              </w:rPr>
            </w:pPr>
          </w:p>
        </w:tc>
        <w:tc>
          <w:tcPr>
            <w:tcW w:w="2401" w:type="dxa"/>
            <w:tcBorders>
              <w:top w:val="single" w:sz="4" w:space="0" w:color="auto"/>
            </w:tcBorders>
          </w:tcPr>
          <w:p w14:paraId="0DF6A24E" w14:textId="77777777" w:rsidR="001B31D5" w:rsidRPr="006960D5" w:rsidRDefault="001B31D5" w:rsidP="00415C81">
            <w:pPr>
              <w:tabs>
                <w:tab w:val="right" w:pos="4111"/>
              </w:tabs>
              <w:rPr>
                <w:rFonts w:cs="Arial"/>
                <w:b/>
                <w:color w:val="FFFFFF" w:themeColor="background1"/>
                <w:sz w:val="20"/>
                <w:szCs w:val="20"/>
              </w:rPr>
            </w:pPr>
          </w:p>
        </w:tc>
        <w:tc>
          <w:tcPr>
            <w:tcW w:w="810" w:type="dxa"/>
          </w:tcPr>
          <w:p w14:paraId="49BD3B57" w14:textId="77777777" w:rsidR="001B31D5" w:rsidRPr="006B561C" w:rsidRDefault="001B31D5" w:rsidP="00415C81">
            <w:pPr>
              <w:tabs>
                <w:tab w:val="right" w:pos="4111"/>
              </w:tabs>
              <w:rPr>
                <w:rFonts w:cs="Arial"/>
                <w:b/>
                <w:color w:val="000000" w:themeColor="text1"/>
                <w:sz w:val="20"/>
                <w:szCs w:val="20"/>
              </w:rPr>
            </w:pPr>
          </w:p>
        </w:tc>
        <w:tc>
          <w:tcPr>
            <w:tcW w:w="1260" w:type="dxa"/>
          </w:tcPr>
          <w:p w14:paraId="7B9A4A80" w14:textId="77777777" w:rsidR="001B31D5" w:rsidRPr="006B561C" w:rsidRDefault="001B31D5" w:rsidP="00415C81">
            <w:pPr>
              <w:tabs>
                <w:tab w:val="right" w:pos="4111"/>
              </w:tabs>
              <w:rPr>
                <w:rFonts w:cs="Arial"/>
                <w:b/>
                <w:color w:val="000000" w:themeColor="text1"/>
                <w:sz w:val="20"/>
                <w:szCs w:val="20"/>
              </w:rPr>
            </w:pPr>
          </w:p>
        </w:tc>
        <w:tc>
          <w:tcPr>
            <w:tcW w:w="2405" w:type="dxa"/>
            <w:tcBorders>
              <w:top w:val="single" w:sz="4" w:space="0" w:color="auto"/>
            </w:tcBorders>
          </w:tcPr>
          <w:p w14:paraId="6928FECB" w14:textId="77777777" w:rsidR="001B31D5" w:rsidRPr="006960D5" w:rsidRDefault="001B31D5" w:rsidP="00415C81">
            <w:pPr>
              <w:tabs>
                <w:tab w:val="right" w:pos="4111"/>
              </w:tabs>
              <w:rPr>
                <w:rFonts w:cs="Arial"/>
                <w:b/>
                <w:color w:val="FFFFFF" w:themeColor="background1"/>
                <w:sz w:val="20"/>
                <w:szCs w:val="20"/>
              </w:rPr>
            </w:pPr>
          </w:p>
        </w:tc>
      </w:tr>
      <w:tr w:rsidR="001B31D5" w14:paraId="06820952" w14:textId="77777777" w:rsidTr="00415C81">
        <w:tc>
          <w:tcPr>
            <w:tcW w:w="1464" w:type="dxa"/>
          </w:tcPr>
          <w:p w14:paraId="3EF6B255" w14:textId="77777777" w:rsidR="001B31D5" w:rsidRPr="006B561C" w:rsidRDefault="001B31D5" w:rsidP="00415C81">
            <w:pPr>
              <w:tabs>
                <w:tab w:val="right" w:pos="4111"/>
              </w:tabs>
              <w:rPr>
                <w:rFonts w:cs="Arial"/>
                <w:b/>
                <w:color w:val="000000" w:themeColor="text1"/>
                <w:sz w:val="20"/>
                <w:szCs w:val="20"/>
              </w:rPr>
            </w:pPr>
          </w:p>
          <w:p w14:paraId="19244EA8" w14:textId="77777777" w:rsidR="001B31D5" w:rsidRPr="006B561C" w:rsidRDefault="001B31D5" w:rsidP="00415C81">
            <w:pPr>
              <w:tabs>
                <w:tab w:val="right" w:pos="4111"/>
              </w:tabs>
              <w:rPr>
                <w:rFonts w:cs="Arial"/>
                <w:b/>
                <w:color w:val="000000" w:themeColor="text1"/>
                <w:sz w:val="20"/>
                <w:szCs w:val="20"/>
              </w:rPr>
            </w:pPr>
            <w:r w:rsidRPr="006B561C">
              <w:rPr>
                <w:rFonts w:cs="Arial"/>
                <w:b/>
                <w:color w:val="000000" w:themeColor="text1"/>
                <w:sz w:val="20"/>
                <w:szCs w:val="20"/>
              </w:rPr>
              <w:t>Print name</w:t>
            </w:r>
          </w:p>
        </w:tc>
        <w:tc>
          <w:tcPr>
            <w:tcW w:w="2401" w:type="dxa"/>
            <w:tcBorders>
              <w:bottom w:val="single" w:sz="4" w:space="0" w:color="auto"/>
            </w:tcBorders>
          </w:tcPr>
          <w:p w14:paraId="20EA4C77" w14:textId="77777777" w:rsidR="001B31D5" w:rsidRPr="006960D5" w:rsidRDefault="001B31D5" w:rsidP="00415C81">
            <w:pPr>
              <w:tabs>
                <w:tab w:val="right" w:pos="4111"/>
              </w:tabs>
              <w:rPr>
                <w:rFonts w:cs="Arial"/>
                <w:b/>
                <w:color w:val="FFFFFF" w:themeColor="background1"/>
                <w:sz w:val="20"/>
                <w:szCs w:val="20"/>
              </w:rPr>
            </w:pPr>
          </w:p>
          <w:p w14:paraId="57842501" w14:textId="77777777" w:rsidR="001B31D5" w:rsidRPr="006960D5" w:rsidRDefault="001B31D5" w:rsidP="00415C81">
            <w:pPr>
              <w:tabs>
                <w:tab w:val="right" w:pos="4111"/>
              </w:tabs>
              <w:rPr>
                <w:rFonts w:cs="Arial"/>
                <w:b/>
                <w:color w:val="FFFFFF" w:themeColor="background1"/>
                <w:sz w:val="20"/>
                <w:szCs w:val="20"/>
              </w:rPr>
            </w:pPr>
            <w:r w:rsidRPr="006960D5">
              <w:rPr>
                <w:rFonts w:cs="Arial"/>
                <w:b/>
                <w:color w:val="FFFFFF" w:themeColor="background1"/>
                <w:sz w:val="20"/>
                <w:szCs w:val="20"/>
              </w:rPr>
              <w:t>\fullname1\</w:t>
            </w:r>
          </w:p>
          <w:p w14:paraId="038C84EA" w14:textId="77777777" w:rsidR="001B31D5" w:rsidRPr="006960D5" w:rsidRDefault="001B31D5" w:rsidP="00415C81">
            <w:pPr>
              <w:tabs>
                <w:tab w:val="right" w:pos="4111"/>
              </w:tabs>
              <w:rPr>
                <w:rFonts w:cs="Arial"/>
                <w:b/>
                <w:color w:val="FFFFFF" w:themeColor="background1"/>
                <w:sz w:val="8"/>
                <w:szCs w:val="8"/>
              </w:rPr>
            </w:pPr>
          </w:p>
        </w:tc>
        <w:tc>
          <w:tcPr>
            <w:tcW w:w="810" w:type="dxa"/>
          </w:tcPr>
          <w:p w14:paraId="40D3A78D" w14:textId="77777777" w:rsidR="001B31D5" w:rsidRPr="006B561C" w:rsidRDefault="001B31D5" w:rsidP="00415C81">
            <w:pPr>
              <w:tabs>
                <w:tab w:val="right" w:pos="4111"/>
              </w:tabs>
              <w:rPr>
                <w:rFonts w:cs="Arial"/>
                <w:b/>
                <w:color w:val="000000" w:themeColor="text1"/>
                <w:sz w:val="20"/>
                <w:szCs w:val="20"/>
              </w:rPr>
            </w:pPr>
          </w:p>
        </w:tc>
        <w:tc>
          <w:tcPr>
            <w:tcW w:w="1260" w:type="dxa"/>
          </w:tcPr>
          <w:p w14:paraId="12CF9BF3" w14:textId="77777777" w:rsidR="001B31D5" w:rsidRPr="006B561C" w:rsidRDefault="001B31D5" w:rsidP="00415C81">
            <w:pPr>
              <w:tabs>
                <w:tab w:val="right" w:pos="4111"/>
              </w:tabs>
              <w:rPr>
                <w:rFonts w:cs="Arial"/>
                <w:b/>
                <w:color w:val="000000" w:themeColor="text1"/>
                <w:sz w:val="20"/>
                <w:szCs w:val="20"/>
              </w:rPr>
            </w:pPr>
          </w:p>
          <w:p w14:paraId="419E76F2" w14:textId="77777777" w:rsidR="001B31D5" w:rsidRPr="006B561C" w:rsidRDefault="001B31D5" w:rsidP="00415C81">
            <w:pPr>
              <w:tabs>
                <w:tab w:val="right" w:pos="4111"/>
              </w:tabs>
              <w:rPr>
                <w:rFonts w:cs="Arial"/>
                <w:b/>
                <w:color w:val="000000" w:themeColor="text1"/>
                <w:sz w:val="20"/>
                <w:szCs w:val="20"/>
              </w:rPr>
            </w:pPr>
            <w:r w:rsidRPr="006B561C">
              <w:rPr>
                <w:rFonts w:cs="Arial"/>
                <w:b/>
                <w:color w:val="000000" w:themeColor="text1"/>
                <w:sz w:val="20"/>
                <w:szCs w:val="20"/>
              </w:rPr>
              <w:t>Position</w:t>
            </w:r>
          </w:p>
        </w:tc>
        <w:tc>
          <w:tcPr>
            <w:tcW w:w="2430" w:type="dxa"/>
            <w:tcBorders>
              <w:bottom w:val="single" w:sz="4" w:space="0" w:color="auto"/>
            </w:tcBorders>
          </w:tcPr>
          <w:p w14:paraId="7745E832" w14:textId="77777777" w:rsidR="001B31D5" w:rsidRPr="006960D5" w:rsidRDefault="001B31D5" w:rsidP="00415C81">
            <w:pPr>
              <w:tabs>
                <w:tab w:val="right" w:pos="4111"/>
              </w:tabs>
              <w:rPr>
                <w:rFonts w:cs="Arial"/>
                <w:b/>
                <w:color w:val="FFFFFF" w:themeColor="background1"/>
                <w:sz w:val="20"/>
                <w:szCs w:val="20"/>
              </w:rPr>
            </w:pPr>
          </w:p>
          <w:p w14:paraId="4FE9AE8A" w14:textId="77777777" w:rsidR="001B31D5" w:rsidRPr="006960D5" w:rsidRDefault="001B31D5" w:rsidP="00415C81">
            <w:pPr>
              <w:tabs>
                <w:tab w:val="right" w:pos="4111"/>
              </w:tabs>
              <w:rPr>
                <w:rFonts w:cs="Arial"/>
                <w:b/>
                <w:color w:val="FFFFFF" w:themeColor="background1"/>
                <w:sz w:val="20"/>
                <w:szCs w:val="20"/>
              </w:rPr>
            </w:pPr>
            <w:r w:rsidRPr="006960D5">
              <w:rPr>
                <w:rFonts w:cs="Arial"/>
                <w:b/>
                <w:color w:val="FFFFFF" w:themeColor="background1"/>
                <w:sz w:val="20"/>
                <w:szCs w:val="20"/>
              </w:rPr>
              <w:t>\title1\</w:t>
            </w:r>
          </w:p>
          <w:p w14:paraId="52D9BF05" w14:textId="77777777" w:rsidR="001B31D5" w:rsidRPr="006960D5" w:rsidRDefault="001B31D5" w:rsidP="00415C81">
            <w:pPr>
              <w:tabs>
                <w:tab w:val="right" w:pos="4111"/>
              </w:tabs>
              <w:rPr>
                <w:rFonts w:cs="Arial"/>
                <w:b/>
                <w:color w:val="FFFFFF" w:themeColor="background1"/>
                <w:sz w:val="8"/>
                <w:szCs w:val="8"/>
              </w:rPr>
            </w:pPr>
          </w:p>
        </w:tc>
      </w:tr>
    </w:tbl>
    <w:p w14:paraId="45AC54D9" w14:textId="77777777" w:rsidR="001B31D5" w:rsidRPr="00AC5891" w:rsidRDefault="001B31D5" w:rsidP="001B31D5">
      <w:pPr>
        <w:rPr>
          <w:rFonts w:cs="Arial"/>
          <w:color w:val="000000" w:themeColor="text1"/>
          <w:sz w:val="20"/>
          <w:szCs w:val="20"/>
        </w:rPr>
      </w:pPr>
    </w:p>
    <w:p w14:paraId="7F3FDC4C" w14:textId="77777777" w:rsidR="001B31D5" w:rsidRPr="00AC5891" w:rsidRDefault="001B31D5" w:rsidP="001B31D5">
      <w:pPr>
        <w:rPr>
          <w:rFonts w:cs="Arial"/>
          <w:color w:val="000000" w:themeColor="text1"/>
          <w:sz w:val="20"/>
          <w:szCs w:val="20"/>
        </w:rPr>
      </w:pPr>
    </w:p>
    <w:p w14:paraId="4FF35D26" w14:textId="77777777" w:rsidR="001B31D5" w:rsidRPr="00AC5891" w:rsidRDefault="001B31D5" w:rsidP="001B31D5">
      <w:pPr>
        <w:rPr>
          <w:rFonts w:cs="Arial"/>
          <w:color w:val="000000" w:themeColor="text1"/>
          <w:sz w:val="20"/>
          <w:szCs w:val="20"/>
        </w:rPr>
      </w:pP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0"/>
      </w:tblGrid>
      <w:tr w:rsidR="001B31D5" w14:paraId="5004A40E" w14:textId="77777777" w:rsidTr="00415C81">
        <w:tc>
          <w:tcPr>
            <w:tcW w:w="10035" w:type="dxa"/>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4"/>
            </w:tblGrid>
            <w:tr w:rsidR="001B31D5" w14:paraId="6FFE2671" w14:textId="77777777" w:rsidTr="00415C81">
              <w:tc>
                <w:tcPr>
                  <w:tcW w:w="5000" w:type="pct"/>
                </w:tcPr>
                <w:p w14:paraId="4649594A" w14:textId="77777777" w:rsidR="001B31D5" w:rsidRPr="00AC5891" w:rsidRDefault="001B31D5" w:rsidP="00415C81">
                  <w:pPr>
                    <w:rPr>
                      <w:rFonts w:cs="Arial"/>
                      <w:color w:val="000000" w:themeColor="text1"/>
                      <w:sz w:val="20"/>
                      <w:szCs w:val="20"/>
                    </w:rPr>
                  </w:pPr>
                </w:p>
                <w:p w14:paraId="06F34799" w14:textId="0E214C1B" w:rsidR="001B31D5" w:rsidRPr="00AC5891" w:rsidRDefault="001B31D5" w:rsidP="00415C81">
                  <w:pPr>
                    <w:rPr>
                      <w:b/>
                      <w:color w:val="000000" w:themeColor="text1"/>
                      <w:sz w:val="28"/>
                      <w:szCs w:val="28"/>
                    </w:rPr>
                  </w:pPr>
                  <w:r w:rsidRPr="00AC5891">
                    <w:rPr>
                      <w:b/>
                      <w:color w:val="000000" w:themeColor="text1"/>
                      <w:sz w:val="28"/>
                      <w:szCs w:val="28"/>
                    </w:rPr>
                    <w:t xml:space="preserve">Acceptance by </w:t>
                  </w:r>
                  <w:r>
                    <w:rPr>
                      <w:b/>
                      <w:color w:val="000000" w:themeColor="text1"/>
                      <w:sz w:val="28"/>
                      <w:szCs w:val="28"/>
                    </w:rPr>
                    <w:t>Mycelium</w:t>
                  </w:r>
                </w:p>
                <w:p w14:paraId="577F024E" w14:textId="77777777" w:rsidR="00B27A0B" w:rsidRDefault="00B27A0B" w:rsidP="00415C81">
                  <w:pPr>
                    <w:rPr>
                      <w:rFonts w:cs="Arial"/>
                      <w:b/>
                      <w:color w:val="000000" w:themeColor="text1"/>
                      <w:sz w:val="20"/>
                      <w:szCs w:val="20"/>
                    </w:rPr>
                  </w:pPr>
                </w:p>
                <w:p w14:paraId="3E0E78A5" w14:textId="6E98C33F" w:rsidR="001B31D5" w:rsidRPr="00AC5891" w:rsidRDefault="001B31D5" w:rsidP="00415C81">
                  <w:pPr>
                    <w:rPr>
                      <w:rFonts w:cs="Arial"/>
                      <w:color w:val="000000" w:themeColor="text1"/>
                      <w:sz w:val="20"/>
                      <w:szCs w:val="20"/>
                    </w:rPr>
                  </w:pPr>
                  <w:r w:rsidRPr="00AC5891">
                    <w:rPr>
                      <w:rFonts w:cs="Arial"/>
                      <w:b/>
                      <w:color w:val="000000" w:themeColor="text1"/>
                      <w:sz w:val="20"/>
                      <w:szCs w:val="20"/>
                    </w:rPr>
                    <w:t>Executed</w:t>
                  </w:r>
                  <w:r w:rsidRPr="00AC5891">
                    <w:rPr>
                      <w:rFonts w:cs="Arial"/>
                      <w:color w:val="000000" w:themeColor="text1"/>
                      <w:sz w:val="20"/>
                      <w:szCs w:val="20"/>
                    </w:rPr>
                    <w:t xml:space="preserve"> for </w:t>
                  </w:r>
                  <w:r>
                    <w:rPr>
                      <w:rFonts w:cs="Arial"/>
                      <w:b/>
                      <w:color w:val="000000" w:themeColor="text1"/>
                      <w:sz w:val="20"/>
                      <w:szCs w:val="20"/>
                    </w:rPr>
                    <w:t>Mycelium</w:t>
                  </w:r>
                  <w:r w:rsidRPr="00AC5891">
                    <w:rPr>
                      <w:rFonts w:cs="Arial"/>
                      <w:color w:val="000000" w:themeColor="text1"/>
                      <w:sz w:val="20"/>
                      <w:szCs w:val="20"/>
                    </w:rPr>
                    <w:t xml:space="preserve"> by its </w:t>
                  </w:r>
                  <w:r w:rsidR="00153928" w:rsidRPr="00AC5891">
                    <w:rPr>
                      <w:rFonts w:cs="Arial"/>
                      <w:color w:val="000000" w:themeColor="text1"/>
                      <w:sz w:val="20"/>
                      <w:szCs w:val="20"/>
                    </w:rPr>
                    <w:t>authorized</w:t>
                  </w:r>
                  <w:r w:rsidRPr="00AC5891">
                    <w:rPr>
                      <w:rFonts w:cs="Arial"/>
                      <w:color w:val="000000" w:themeColor="text1"/>
                      <w:sz w:val="20"/>
                      <w:szCs w:val="20"/>
                    </w:rPr>
                    <w:t xml:space="preserve"> representative(s):</w:t>
                  </w:r>
                </w:p>
                <w:p w14:paraId="0F8F02C9" w14:textId="77777777" w:rsidR="00B27A0B" w:rsidRDefault="00B27A0B" w:rsidP="00415C81">
                  <w:pPr>
                    <w:rPr>
                      <w:color w:val="000000" w:themeColor="text1"/>
                      <w:sz w:val="20"/>
                      <w:szCs w:val="20"/>
                    </w:rPr>
                  </w:pPr>
                </w:p>
                <w:p w14:paraId="4C373765" w14:textId="3E88576F" w:rsidR="001B31D5" w:rsidRPr="00AC5891" w:rsidRDefault="001B31D5" w:rsidP="00415C81">
                  <w:pPr>
                    <w:rPr>
                      <w:color w:val="000000" w:themeColor="text1"/>
                      <w:sz w:val="20"/>
                      <w:szCs w:val="20"/>
                    </w:rPr>
                  </w:pPr>
                  <w:r w:rsidRPr="00AC5891">
                    <w:rPr>
                      <w:color w:val="000000" w:themeColor="text1"/>
                      <w:sz w:val="20"/>
                      <w:szCs w:val="20"/>
                    </w:rPr>
                    <w:t xml:space="preserve">On behalf of </w:t>
                  </w:r>
                  <w:r>
                    <w:rPr>
                      <w:b/>
                      <w:color w:val="000000" w:themeColor="text1"/>
                      <w:sz w:val="20"/>
                      <w:szCs w:val="20"/>
                    </w:rPr>
                    <w:t>Mycelium AI</w:t>
                  </w:r>
                  <w:r w:rsidRPr="00AC5891">
                    <w:rPr>
                      <w:color w:val="000000" w:themeColor="text1"/>
                      <w:sz w:val="20"/>
                      <w:szCs w:val="20"/>
                    </w:rPr>
                    <w:t>:</w:t>
                  </w:r>
                </w:p>
                <w:p w14:paraId="7D54F547" w14:textId="77777777" w:rsidR="001B31D5" w:rsidRDefault="001B31D5" w:rsidP="00415C81">
                  <w:pPr>
                    <w:rPr>
                      <w:rFonts w:cs="Arial"/>
                      <w:color w:val="000000" w:themeColor="text1"/>
                      <w:sz w:val="20"/>
                      <w:szCs w:val="20"/>
                    </w:rPr>
                  </w:pPr>
                </w:p>
                <w:tbl>
                  <w:tblPr>
                    <w:tblStyle w:val="TableGrid"/>
                    <w:tblW w:w="83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4"/>
                    <w:gridCol w:w="2401"/>
                    <w:gridCol w:w="810"/>
                    <w:gridCol w:w="1260"/>
                    <w:gridCol w:w="2430"/>
                  </w:tblGrid>
                  <w:tr w:rsidR="001B31D5" w14:paraId="40A68BD5" w14:textId="77777777" w:rsidTr="00415C81">
                    <w:tc>
                      <w:tcPr>
                        <w:tcW w:w="1464" w:type="dxa"/>
                      </w:tcPr>
                      <w:p w14:paraId="3F52B1F5" w14:textId="77777777" w:rsidR="001B31D5" w:rsidRPr="00673A93" w:rsidRDefault="001B31D5" w:rsidP="00415C81">
                        <w:pPr>
                          <w:tabs>
                            <w:tab w:val="right" w:pos="4111"/>
                          </w:tabs>
                          <w:rPr>
                            <w:rFonts w:cs="Arial"/>
                            <w:b/>
                            <w:color w:val="000000" w:themeColor="text1"/>
                            <w:sz w:val="20"/>
                            <w:szCs w:val="20"/>
                          </w:rPr>
                        </w:pPr>
                      </w:p>
                      <w:p w14:paraId="6281E5EF" w14:textId="77777777" w:rsidR="001B31D5" w:rsidRPr="00673A93" w:rsidRDefault="001B31D5" w:rsidP="00415C81">
                        <w:pPr>
                          <w:tabs>
                            <w:tab w:val="right" w:pos="4111"/>
                          </w:tabs>
                          <w:rPr>
                            <w:rFonts w:cs="Arial"/>
                            <w:b/>
                            <w:color w:val="000000" w:themeColor="text1"/>
                            <w:sz w:val="20"/>
                            <w:szCs w:val="20"/>
                          </w:rPr>
                        </w:pPr>
                        <w:r w:rsidRPr="00673A93">
                          <w:rPr>
                            <w:rFonts w:cs="Arial"/>
                            <w:b/>
                            <w:color w:val="000000" w:themeColor="text1"/>
                            <w:sz w:val="20"/>
                            <w:szCs w:val="20"/>
                          </w:rPr>
                          <w:t>Signature</w:t>
                        </w:r>
                      </w:p>
                    </w:tc>
                    <w:tc>
                      <w:tcPr>
                        <w:tcW w:w="2401" w:type="dxa"/>
                        <w:tcBorders>
                          <w:bottom w:val="single" w:sz="4" w:space="0" w:color="auto"/>
                        </w:tcBorders>
                      </w:tcPr>
                      <w:p w14:paraId="2C5EEB2D" w14:textId="77777777" w:rsidR="001B31D5" w:rsidRPr="005C6858" w:rsidRDefault="001B31D5" w:rsidP="00415C81">
                        <w:pPr>
                          <w:tabs>
                            <w:tab w:val="right" w:pos="4111"/>
                          </w:tabs>
                          <w:rPr>
                            <w:rFonts w:cs="Arial"/>
                            <w:b/>
                            <w:color w:val="FFFFFF" w:themeColor="background1"/>
                            <w:sz w:val="20"/>
                            <w:szCs w:val="20"/>
                          </w:rPr>
                        </w:pPr>
                      </w:p>
                      <w:p w14:paraId="5070DFA9" w14:textId="77777777" w:rsidR="001B31D5" w:rsidRPr="005C6858" w:rsidRDefault="001B31D5" w:rsidP="00415C81">
                        <w:pPr>
                          <w:tabs>
                            <w:tab w:val="right" w:pos="4111"/>
                          </w:tabs>
                          <w:rPr>
                            <w:rFonts w:cs="Arial"/>
                            <w:b/>
                            <w:color w:val="FFFFFF" w:themeColor="background1"/>
                            <w:sz w:val="20"/>
                            <w:szCs w:val="20"/>
                          </w:rPr>
                        </w:pPr>
                        <w:r w:rsidRPr="005C6858">
                          <w:rPr>
                            <w:rFonts w:cs="Arial"/>
                            <w:b/>
                            <w:color w:val="FFFFFF" w:themeColor="background1"/>
                            <w:sz w:val="20"/>
                            <w:szCs w:val="20"/>
                          </w:rPr>
                          <w:t>\sign2\</w:t>
                        </w:r>
                      </w:p>
                      <w:p w14:paraId="154126B8" w14:textId="77777777" w:rsidR="001B31D5" w:rsidRPr="005C6858" w:rsidRDefault="001B31D5" w:rsidP="00415C81">
                        <w:pPr>
                          <w:tabs>
                            <w:tab w:val="right" w:pos="4111"/>
                          </w:tabs>
                          <w:rPr>
                            <w:rFonts w:cs="Arial"/>
                            <w:b/>
                            <w:color w:val="FFFFFF" w:themeColor="background1"/>
                            <w:sz w:val="8"/>
                            <w:szCs w:val="8"/>
                          </w:rPr>
                        </w:pPr>
                      </w:p>
                    </w:tc>
                    <w:tc>
                      <w:tcPr>
                        <w:tcW w:w="810" w:type="dxa"/>
                      </w:tcPr>
                      <w:p w14:paraId="7F772FE4" w14:textId="77777777" w:rsidR="001B31D5" w:rsidRPr="00673A93" w:rsidRDefault="001B31D5" w:rsidP="00415C81">
                        <w:pPr>
                          <w:tabs>
                            <w:tab w:val="right" w:pos="4111"/>
                          </w:tabs>
                          <w:rPr>
                            <w:rFonts w:cs="Arial"/>
                            <w:b/>
                            <w:color w:val="000000" w:themeColor="text1"/>
                            <w:sz w:val="20"/>
                            <w:szCs w:val="20"/>
                          </w:rPr>
                        </w:pPr>
                      </w:p>
                    </w:tc>
                    <w:tc>
                      <w:tcPr>
                        <w:tcW w:w="1260" w:type="dxa"/>
                      </w:tcPr>
                      <w:p w14:paraId="1A752FDF" w14:textId="77777777" w:rsidR="001B31D5" w:rsidRPr="00673A93" w:rsidRDefault="001B31D5" w:rsidP="00415C81">
                        <w:pPr>
                          <w:tabs>
                            <w:tab w:val="right" w:pos="4111"/>
                          </w:tabs>
                          <w:rPr>
                            <w:rFonts w:cs="Arial"/>
                            <w:b/>
                            <w:color w:val="000000" w:themeColor="text1"/>
                            <w:sz w:val="20"/>
                            <w:szCs w:val="20"/>
                          </w:rPr>
                        </w:pPr>
                      </w:p>
                      <w:p w14:paraId="1CBA432C" w14:textId="77777777" w:rsidR="001B31D5" w:rsidRPr="00673A93" w:rsidRDefault="001B31D5" w:rsidP="00415C81">
                        <w:pPr>
                          <w:tabs>
                            <w:tab w:val="right" w:pos="4111"/>
                          </w:tabs>
                          <w:rPr>
                            <w:rFonts w:cs="Arial"/>
                            <w:b/>
                            <w:color w:val="000000" w:themeColor="text1"/>
                            <w:sz w:val="20"/>
                            <w:szCs w:val="20"/>
                          </w:rPr>
                        </w:pPr>
                        <w:r w:rsidRPr="00673A93">
                          <w:rPr>
                            <w:rFonts w:cs="Arial"/>
                            <w:b/>
                            <w:color w:val="000000" w:themeColor="text1"/>
                            <w:sz w:val="20"/>
                            <w:szCs w:val="20"/>
                          </w:rPr>
                          <w:t>Date</w:t>
                        </w:r>
                      </w:p>
                    </w:tc>
                    <w:tc>
                      <w:tcPr>
                        <w:tcW w:w="2405" w:type="dxa"/>
                        <w:tcBorders>
                          <w:bottom w:val="single" w:sz="4" w:space="0" w:color="auto"/>
                        </w:tcBorders>
                      </w:tcPr>
                      <w:p w14:paraId="30AFBB90" w14:textId="77777777" w:rsidR="001B31D5" w:rsidRPr="005C6858" w:rsidRDefault="001B31D5" w:rsidP="00415C81">
                        <w:pPr>
                          <w:tabs>
                            <w:tab w:val="right" w:pos="4111"/>
                          </w:tabs>
                          <w:rPr>
                            <w:rFonts w:cs="Arial"/>
                            <w:b/>
                            <w:color w:val="FFFFFF" w:themeColor="background1"/>
                            <w:sz w:val="20"/>
                            <w:szCs w:val="20"/>
                          </w:rPr>
                        </w:pPr>
                      </w:p>
                      <w:p w14:paraId="60BB4F37" w14:textId="77777777" w:rsidR="001B31D5" w:rsidRPr="005C6858" w:rsidRDefault="001B31D5" w:rsidP="00415C81">
                        <w:pPr>
                          <w:tabs>
                            <w:tab w:val="right" w:pos="4111"/>
                          </w:tabs>
                          <w:rPr>
                            <w:rFonts w:cs="Arial"/>
                            <w:b/>
                            <w:color w:val="FFFFFF" w:themeColor="background1"/>
                            <w:sz w:val="20"/>
                            <w:szCs w:val="20"/>
                          </w:rPr>
                        </w:pPr>
                        <w:r w:rsidRPr="005C6858">
                          <w:rPr>
                            <w:rFonts w:cs="Arial"/>
                            <w:b/>
                            <w:color w:val="FFFFFF" w:themeColor="background1"/>
                            <w:sz w:val="20"/>
                            <w:szCs w:val="20"/>
                          </w:rPr>
                          <w:t>\signeddate2\</w:t>
                        </w:r>
                      </w:p>
                      <w:p w14:paraId="0CDACAE6" w14:textId="77777777" w:rsidR="001B31D5" w:rsidRPr="005C6858" w:rsidRDefault="001B31D5" w:rsidP="00415C81">
                        <w:pPr>
                          <w:tabs>
                            <w:tab w:val="right" w:pos="4111"/>
                          </w:tabs>
                          <w:rPr>
                            <w:rFonts w:cs="Arial"/>
                            <w:b/>
                            <w:color w:val="FFFFFF" w:themeColor="background1"/>
                            <w:sz w:val="8"/>
                            <w:szCs w:val="8"/>
                          </w:rPr>
                        </w:pPr>
                        <w:r w:rsidRPr="005C6858">
                          <w:rPr>
                            <w:rFonts w:cs="Arial"/>
                            <w:b/>
                            <w:color w:val="FFFFFF" w:themeColor="background1"/>
                            <w:sz w:val="20"/>
                            <w:szCs w:val="20"/>
                          </w:rPr>
                          <w:t xml:space="preserve"> </w:t>
                        </w:r>
                      </w:p>
                    </w:tc>
                  </w:tr>
                  <w:tr w:rsidR="001B31D5" w14:paraId="2824684B" w14:textId="77777777" w:rsidTr="00415C81">
                    <w:tc>
                      <w:tcPr>
                        <w:tcW w:w="1464" w:type="dxa"/>
                      </w:tcPr>
                      <w:p w14:paraId="504F3FA6" w14:textId="77777777" w:rsidR="001B31D5" w:rsidRDefault="001B31D5" w:rsidP="00415C81">
                        <w:pPr>
                          <w:tabs>
                            <w:tab w:val="right" w:pos="4111"/>
                          </w:tabs>
                          <w:rPr>
                            <w:rFonts w:cs="Arial"/>
                            <w:b/>
                            <w:color w:val="000000" w:themeColor="text1"/>
                            <w:sz w:val="20"/>
                            <w:szCs w:val="20"/>
                          </w:rPr>
                        </w:pPr>
                      </w:p>
                      <w:p w14:paraId="0B4991E8" w14:textId="77777777" w:rsidR="001B31D5" w:rsidRPr="00673A93" w:rsidRDefault="001B31D5" w:rsidP="00415C81">
                        <w:pPr>
                          <w:tabs>
                            <w:tab w:val="right" w:pos="4111"/>
                          </w:tabs>
                          <w:rPr>
                            <w:rFonts w:cs="Arial"/>
                            <w:b/>
                            <w:color w:val="000000" w:themeColor="text1"/>
                            <w:sz w:val="20"/>
                            <w:szCs w:val="20"/>
                          </w:rPr>
                        </w:pPr>
                      </w:p>
                    </w:tc>
                    <w:tc>
                      <w:tcPr>
                        <w:tcW w:w="2401" w:type="dxa"/>
                        <w:tcBorders>
                          <w:top w:val="single" w:sz="4" w:space="0" w:color="auto"/>
                        </w:tcBorders>
                      </w:tcPr>
                      <w:p w14:paraId="206F3984" w14:textId="77777777" w:rsidR="001B31D5" w:rsidRPr="005C6858" w:rsidRDefault="001B31D5" w:rsidP="00415C81">
                        <w:pPr>
                          <w:tabs>
                            <w:tab w:val="right" w:pos="4111"/>
                          </w:tabs>
                          <w:rPr>
                            <w:rFonts w:cs="Arial"/>
                            <w:b/>
                            <w:color w:val="FFFFFF" w:themeColor="background1"/>
                            <w:sz w:val="20"/>
                            <w:szCs w:val="20"/>
                          </w:rPr>
                        </w:pPr>
                      </w:p>
                    </w:tc>
                    <w:tc>
                      <w:tcPr>
                        <w:tcW w:w="810" w:type="dxa"/>
                      </w:tcPr>
                      <w:p w14:paraId="65FE3453" w14:textId="77777777" w:rsidR="001B31D5" w:rsidRPr="00673A93" w:rsidRDefault="001B31D5" w:rsidP="00415C81">
                        <w:pPr>
                          <w:tabs>
                            <w:tab w:val="right" w:pos="4111"/>
                          </w:tabs>
                          <w:rPr>
                            <w:rFonts w:cs="Arial"/>
                            <w:b/>
                            <w:color w:val="000000" w:themeColor="text1"/>
                            <w:sz w:val="20"/>
                            <w:szCs w:val="20"/>
                          </w:rPr>
                        </w:pPr>
                      </w:p>
                    </w:tc>
                    <w:tc>
                      <w:tcPr>
                        <w:tcW w:w="1260" w:type="dxa"/>
                      </w:tcPr>
                      <w:p w14:paraId="642A36E8" w14:textId="77777777" w:rsidR="001B31D5" w:rsidRPr="00673A93" w:rsidRDefault="001B31D5" w:rsidP="00415C81">
                        <w:pPr>
                          <w:tabs>
                            <w:tab w:val="right" w:pos="4111"/>
                          </w:tabs>
                          <w:rPr>
                            <w:rFonts w:cs="Arial"/>
                            <w:b/>
                            <w:color w:val="000000" w:themeColor="text1"/>
                            <w:sz w:val="20"/>
                            <w:szCs w:val="20"/>
                          </w:rPr>
                        </w:pPr>
                      </w:p>
                    </w:tc>
                    <w:tc>
                      <w:tcPr>
                        <w:tcW w:w="2405" w:type="dxa"/>
                        <w:tcBorders>
                          <w:top w:val="single" w:sz="4" w:space="0" w:color="auto"/>
                        </w:tcBorders>
                      </w:tcPr>
                      <w:p w14:paraId="42894B8E" w14:textId="77777777" w:rsidR="001B31D5" w:rsidRPr="005C6858" w:rsidRDefault="001B31D5" w:rsidP="00415C81">
                        <w:pPr>
                          <w:tabs>
                            <w:tab w:val="right" w:pos="4111"/>
                          </w:tabs>
                          <w:rPr>
                            <w:rFonts w:cs="Arial"/>
                            <w:b/>
                            <w:color w:val="FFFFFF" w:themeColor="background1"/>
                            <w:sz w:val="20"/>
                            <w:szCs w:val="20"/>
                          </w:rPr>
                        </w:pPr>
                      </w:p>
                    </w:tc>
                  </w:tr>
                  <w:tr w:rsidR="001B31D5" w14:paraId="6CFA0AD2" w14:textId="77777777" w:rsidTr="00415C81">
                    <w:tc>
                      <w:tcPr>
                        <w:tcW w:w="1464" w:type="dxa"/>
                      </w:tcPr>
                      <w:p w14:paraId="17C1D9B1" w14:textId="77777777" w:rsidR="001B31D5" w:rsidRPr="00673A93" w:rsidRDefault="001B31D5" w:rsidP="00415C81">
                        <w:pPr>
                          <w:tabs>
                            <w:tab w:val="right" w:pos="4111"/>
                          </w:tabs>
                          <w:rPr>
                            <w:rFonts w:cs="Arial"/>
                            <w:b/>
                            <w:color w:val="000000" w:themeColor="text1"/>
                            <w:sz w:val="20"/>
                            <w:szCs w:val="20"/>
                          </w:rPr>
                        </w:pPr>
                      </w:p>
                      <w:p w14:paraId="02C929FB" w14:textId="77777777" w:rsidR="001B31D5" w:rsidRPr="00673A93" w:rsidRDefault="001B31D5" w:rsidP="00415C81">
                        <w:pPr>
                          <w:tabs>
                            <w:tab w:val="right" w:pos="4111"/>
                          </w:tabs>
                          <w:rPr>
                            <w:rFonts w:cs="Arial"/>
                            <w:b/>
                            <w:color w:val="000000" w:themeColor="text1"/>
                            <w:sz w:val="20"/>
                            <w:szCs w:val="20"/>
                          </w:rPr>
                        </w:pPr>
                        <w:r w:rsidRPr="00673A93">
                          <w:rPr>
                            <w:rFonts w:cs="Arial"/>
                            <w:b/>
                            <w:color w:val="000000" w:themeColor="text1"/>
                            <w:sz w:val="20"/>
                            <w:szCs w:val="20"/>
                          </w:rPr>
                          <w:t>Print name</w:t>
                        </w:r>
                      </w:p>
                    </w:tc>
                    <w:tc>
                      <w:tcPr>
                        <w:tcW w:w="2401" w:type="dxa"/>
                        <w:tcBorders>
                          <w:bottom w:val="single" w:sz="4" w:space="0" w:color="auto"/>
                        </w:tcBorders>
                      </w:tcPr>
                      <w:p w14:paraId="7A5C2B04" w14:textId="77777777" w:rsidR="001B31D5" w:rsidRPr="005C6858" w:rsidRDefault="001B31D5" w:rsidP="00415C81">
                        <w:pPr>
                          <w:tabs>
                            <w:tab w:val="right" w:pos="4111"/>
                          </w:tabs>
                          <w:rPr>
                            <w:rFonts w:cs="Arial"/>
                            <w:b/>
                            <w:color w:val="FFFFFF" w:themeColor="background1"/>
                            <w:sz w:val="20"/>
                            <w:szCs w:val="20"/>
                          </w:rPr>
                        </w:pPr>
                      </w:p>
                      <w:p w14:paraId="3CEB386F" w14:textId="77777777" w:rsidR="001B31D5" w:rsidRPr="005C6858" w:rsidRDefault="001B31D5" w:rsidP="00415C81">
                        <w:pPr>
                          <w:tabs>
                            <w:tab w:val="right" w:pos="4111"/>
                          </w:tabs>
                          <w:rPr>
                            <w:rFonts w:cs="Arial"/>
                            <w:b/>
                            <w:color w:val="FFFFFF" w:themeColor="background1"/>
                            <w:sz w:val="20"/>
                            <w:szCs w:val="20"/>
                          </w:rPr>
                        </w:pPr>
                        <w:r w:rsidRPr="005C6858">
                          <w:rPr>
                            <w:rFonts w:cs="Arial"/>
                            <w:b/>
                            <w:color w:val="FFFFFF" w:themeColor="background1"/>
                            <w:sz w:val="20"/>
                            <w:szCs w:val="20"/>
                          </w:rPr>
                          <w:t>\fullname2\</w:t>
                        </w:r>
                      </w:p>
                      <w:p w14:paraId="26E0CE2C" w14:textId="77777777" w:rsidR="001B31D5" w:rsidRPr="005C6858" w:rsidRDefault="001B31D5" w:rsidP="00415C81">
                        <w:pPr>
                          <w:tabs>
                            <w:tab w:val="right" w:pos="4111"/>
                          </w:tabs>
                          <w:rPr>
                            <w:rFonts w:cs="Arial"/>
                            <w:b/>
                            <w:color w:val="FFFFFF" w:themeColor="background1"/>
                            <w:sz w:val="8"/>
                            <w:szCs w:val="8"/>
                          </w:rPr>
                        </w:pPr>
                      </w:p>
                    </w:tc>
                    <w:tc>
                      <w:tcPr>
                        <w:tcW w:w="810" w:type="dxa"/>
                      </w:tcPr>
                      <w:p w14:paraId="19522B47" w14:textId="77777777" w:rsidR="001B31D5" w:rsidRPr="00673A93" w:rsidRDefault="001B31D5" w:rsidP="00415C81">
                        <w:pPr>
                          <w:tabs>
                            <w:tab w:val="right" w:pos="4111"/>
                          </w:tabs>
                          <w:rPr>
                            <w:rFonts w:cs="Arial"/>
                            <w:b/>
                            <w:color w:val="000000" w:themeColor="text1"/>
                            <w:sz w:val="20"/>
                            <w:szCs w:val="20"/>
                          </w:rPr>
                        </w:pPr>
                      </w:p>
                    </w:tc>
                    <w:tc>
                      <w:tcPr>
                        <w:tcW w:w="1260" w:type="dxa"/>
                      </w:tcPr>
                      <w:p w14:paraId="00530C9A" w14:textId="77777777" w:rsidR="001B31D5" w:rsidRPr="00673A93" w:rsidRDefault="001B31D5" w:rsidP="00415C81">
                        <w:pPr>
                          <w:tabs>
                            <w:tab w:val="right" w:pos="4111"/>
                          </w:tabs>
                          <w:rPr>
                            <w:rFonts w:cs="Arial"/>
                            <w:b/>
                            <w:color w:val="000000" w:themeColor="text1"/>
                            <w:sz w:val="20"/>
                            <w:szCs w:val="20"/>
                          </w:rPr>
                        </w:pPr>
                      </w:p>
                      <w:p w14:paraId="0D172034" w14:textId="77777777" w:rsidR="001B31D5" w:rsidRPr="00673A93" w:rsidRDefault="001B31D5" w:rsidP="00415C81">
                        <w:pPr>
                          <w:tabs>
                            <w:tab w:val="right" w:pos="4111"/>
                          </w:tabs>
                          <w:rPr>
                            <w:rFonts w:cs="Arial"/>
                            <w:b/>
                            <w:color w:val="000000" w:themeColor="text1"/>
                            <w:sz w:val="20"/>
                            <w:szCs w:val="20"/>
                          </w:rPr>
                        </w:pPr>
                        <w:r w:rsidRPr="00673A93">
                          <w:rPr>
                            <w:rFonts w:cs="Arial"/>
                            <w:b/>
                            <w:color w:val="000000" w:themeColor="text1"/>
                            <w:sz w:val="20"/>
                            <w:szCs w:val="20"/>
                          </w:rPr>
                          <w:t>Position</w:t>
                        </w:r>
                      </w:p>
                    </w:tc>
                    <w:tc>
                      <w:tcPr>
                        <w:tcW w:w="2430" w:type="dxa"/>
                        <w:tcBorders>
                          <w:bottom w:val="single" w:sz="4" w:space="0" w:color="auto"/>
                        </w:tcBorders>
                      </w:tcPr>
                      <w:p w14:paraId="4B3B1D78" w14:textId="77777777" w:rsidR="001B31D5" w:rsidRPr="005C6858" w:rsidRDefault="001B31D5" w:rsidP="00415C81">
                        <w:pPr>
                          <w:tabs>
                            <w:tab w:val="right" w:pos="4111"/>
                          </w:tabs>
                          <w:rPr>
                            <w:rFonts w:cs="Arial"/>
                            <w:b/>
                            <w:color w:val="FFFFFF" w:themeColor="background1"/>
                            <w:sz w:val="20"/>
                            <w:szCs w:val="20"/>
                          </w:rPr>
                        </w:pPr>
                      </w:p>
                      <w:p w14:paraId="35E65DC0" w14:textId="77777777" w:rsidR="001B31D5" w:rsidRPr="005C6858" w:rsidRDefault="001B31D5" w:rsidP="00415C81">
                        <w:pPr>
                          <w:tabs>
                            <w:tab w:val="right" w:pos="4111"/>
                          </w:tabs>
                          <w:rPr>
                            <w:rFonts w:cs="Arial"/>
                            <w:b/>
                            <w:color w:val="FFFFFF" w:themeColor="background1"/>
                            <w:sz w:val="20"/>
                            <w:szCs w:val="20"/>
                          </w:rPr>
                        </w:pPr>
                        <w:r w:rsidRPr="005C6858">
                          <w:rPr>
                            <w:rFonts w:cs="Arial"/>
                            <w:b/>
                            <w:color w:val="FFFFFF" w:themeColor="background1"/>
                            <w:sz w:val="20"/>
                            <w:szCs w:val="20"/>
                          </w:rPr>
                          <w:t>\title2\</w:t>
                        </w:r>
                      </w:p>
                      <w:p w14:paraId="61A75F25" w14:textId="77777777" w:rsidR="001B31D5" w:rsidRPr="005C6858" w:rsidRDefault="001B31D5" w:rsidP="00415C81">
                        <w:pPr>
                          <w:tabs>
                            <w:tab w:val="right" w:pos="4111"/>
                          </w:tabs>
                          <w:rPr>
                            <w:rFonts w:cs="Arial"/>
                            <w:b/>
                            <w:color w:val="FFFFFF" w:themeColor="background1"/>
                            <w:sz w:val="8"/>
                            <w:szCs w:val="8"/>
                          </w:rPr>
                        </w:pPr>
                      </w:p>
                    </w:tc>
                  </w:tr>
                  <w:tr w:rsidR="001B31D5" w14:paraId="77086587" w14:textId="77777777" w:rsidTr="00415C81">
                    <w:tc>
                      <w:tcPr>
                        <w:tcW w:w="1464" w:type="dxa"/>
                      </w:tcPr>
                      <w:p w14:paraId="4F7E0835" w14:textId="77777777" w:rsidR="001B31D5" w:rsidRDefault="001B31D5" w:rsidP="00415C81">
                        <w:pPr>
                          <w:tabs>
                            <w:tab w:val="right" w:pos="4111"/>
                          </w:tabs>
                          <w:rPr>
                            <w:rFonts w:cs="Arial"/>
                            <w:b/>
                            <w:color w:val="000000" w:themeColor="text1"/>
                            <w:sz w:val="20"/>
                            <w:szCs w:val="20"/>
                          </w:rPr>
                        </w:pPr>
                      </w:p>
                      <w:p w14:paraId="310DC514" w14:textId="77777777" w:rsidR="001B31D5" w:rsidRPr="00673A93" w:rsidRDefault="001B31D5" w:rsidP="00415C81">
                        <w:pPr>
                          <w:tabs>
                            <w:tab w:val="right" w:pos="4111"/>
                          </w:tabs>
                          <w:rPr>
                            <w:rFonts w:cs="Arial"/>
                            <w:b/>
                            <w:color w:val="000000" w:themeColor="text1"/>
                            <w:sz w:val="20"/>
                            <w:szCs w:val="20"/>
                          </w:rPr>
                        </w:pPr>
                      </w:p>
                    </w:tc>
                    <w:tc>
                      <w:tcPr>
                        <w:tcW w:w="2401" w:type="dxa"/>
                        <w:tcBorders>
                          <w:top w:val="single" w:sz="4" w:space="0" w:color="auto"/>
                        </w:tcBorders>
                      </w:tcPr>
                      <w:p w14:paraId="784E5259" w14:textId="77777777" w:rsidR="001B31D5" w:rsidRPr="005C6858" w:rsidRDefault="001B31D5" w:rsidP="00415C81">
                        <w:pPr>
                          <w:tabs>
                            <w:tab w:val="right" w:pos="4111"/>
                          </w:tabs>
                          <w:rPr>
                            <w:rFonts w:cs="Arial"/>
                            <w:b/>
                            <w:color w:val="FFFFFF" w:themeColor="background1"/>
                            <w:sz w:val="20"/>
                            <w:szCs w:val="20"/>
                          </w:rPr>
                        </w:pPr>
                      </w:p>
                    </w:tc>
                    <w:tc>
                      <w:tcPr>
                        <w:tcW w:w="810" w:type="dxa"/>
                      </w:tcPr>
                      <w:p w14:paraId="6FBA2879" w14:textId="77777777" w:rsidR="001B31D5" w:rsidRPr="00673A93" w:rsidRDefault="001B31D5" w:rsidP="00415C81">
                        <w:pPr>
                          <w:tabs>
                            <w:tab w:val="right" w:pos="4111"/>
                          </w:tabs>
                          <w:rPr>
                            <w:rFonts w:cs="Arial"/>
                            <w:b/>
                            <w:color w:val="000000" w:themeColor="text1"/>
                            <w:sz w:val="20"/>
                            <w:szCs w:val="20"/>
                          </w:rPr>
                        </w:pPr>
                      </w:p>
                    </w:tc>
                    <w:tc>
                      <w:tcPr>
                        <w:tcW w:w="1260" w:type="dxa"/>
                      </w:tcPr>
                      <w:p w14:paraId="53AFABCF" w14:textId="77777777" w:rsidR="001B31D5" w:rsidRPr="00673A93" w:rsidRDefault="001B31D5" w:rsidP="00415C81">
                        <w:pPr>
                          <w:tabs>
                            <w:tab w:val="right" w:pos="4111"/>
                          </w:tabs>
                          <w:rPr>
                            <w:rFonts w:cs="Arial"/>
                            <w:b/>
                            <w:color w:val="000000" w:themeColor="text1"/>
                            <w:sz w:val="20"/>
                            <w:szCs w:val="20"/>
                          </w:rPr>
                        </w:pPr>
                      </w:p>
                    </w:tc>
                    <w:tc>
                      <w:tcPr>
                        <w:tcW w:w="2430" w:type="dxa"/>
                        <w:tcBorders>
                          <w:top w:val="single" w:sz="4" w:space="0" w:color="auto"/>
                        </w:tcBorders>
                      </w:tcPr>
                      <w:p w14:paraId="155EF5CD" w14:textId="77777777" w:rsidR="001B31D5" w:rsidRPr="005C6858" w:rsidRDefault="001B31D5" w:rsidP="00415C81">
                        <w:pPr>
                          <w:tabs>
                            <w:tab w:val="right" w:pos="4111"/>
                          </w:tabs>
                          <w:rPr>
                            <w:rFonts w:cs="Arial"/>
                            <w:b/>
                            <w:color w:val="FFFFFF" w:themeColor="background1"/>
                            <w:sz w:val="20"/>
                            <w:szCs w:val="20"/>
                          </w:rPr>
                        </w:pPr>
                      </w:p>
                    </w:tc>
                  </w:tr>
                </w:tbl>
                <w:p w14:paraId="182BE4C1" w14:textId="77777777" w:rsidR="001B31D5" w:rsidRDefault="001B31D5" w:rsidP="00415C81">
                  <w:pPr>
                    <w:rPr>
                      <w:rFonts w:cs="Arial"/>
                      <w:color w:val="000000" w:themeColor="text1"/>
                      <w:sz w:val="10"/>
                      <w:szCs w:val="10"/>
                    </w:rPr>
                  </w:pPr>
                </w:p>
                <w:p w14:paraId="66F38B90" w14:textId="77777777" w:rsidR="001B31D5" w:rsidRPr="00AC5891" w:rsidRDefault="001B31D5" w:rsidP="00415C81">
                  <w:pPr>
                    <w:rPr>
                      <w:rFonts w:cs="Arial"/>
                      <w:color w:val="000000" w:themeColor="text1"/>
                      <w:sz w:val="10"/>
                      <w:szCs w:val="10"/>
                    </w:rPr>
                  </w:pPr>
                </w:p>
                <w:p w14:paraId="283E1025" w14:textId="77777777" w:rsidR="001B31D5" w:rsidRPr="00AC5891" w:rsidRDefault="001B31D5" w:rsidP="00415C81">
                  <w:pPr>
                    <w:rPr>
                      <w:rFonts w:cs="Arial"/>
                      <w:color w:val="000000" w:themeColor="text1"/>
                      <w:sz w:val="10"/>
                      <w:szCs w:val="10"/>
                    </w:rPr>
                  </w:pPr>
                </w:p>
              </w:tc>
            </w:tr>
          </w:tbl>
          <w:p w14:paraId="0415B670" w14:textId="77777777" w:rsidR="001B31D5" w:rsidRPr="00AC5891" w:rsidRDefault="001B31D5" w:rsidP="00415C81">
            <w:pPr>
              <w:spacing w:after="240"/>
              <w:rPr>
                <w:rFonts w:cs="Arial"/>
                <w:color w:val="000000" w:themeColor="text1"/>
                <w:sz w:val="10"/>
                <w:szCs w:val="10"/>
              </w:rPr>
            </w:pPr>
          </w:p>
        </w:tc>
      </w:tr>
    </w:tbl>
    <w:p w14:paraId="502A37ED" w14:textId="77777777" w:rsidR="001B31D5" w:rsidRDefault="001B31D5" w:rsidP="001B31D5">
      <w:pPr>
        <w:ind w:left="-426" w:firstLine="426"/>
        <w:rPr>
          <w:b/>
          <w:sz w:val="20"/>
          <w:szCs w:val="20"/>
        </w:rPr>
      </w:pPr>
    </w:p>
    <w:p w14:paraId="502DEB64" w14:textId="77777777" w:rsidR="001B31D5" w:rsidRDefault="001B31D5" w:rsidP="004856E9">
      <w:pPr>
        <w:ind w:left="-426" w:firstLine="426"/>
        <w:jc w:val="center"/>
        <w:rPr>
          <w:b/>
          <w:sz w:val="20"/>
          <w:szCs w:val="20"/>
        </w:rPr>
      </w:pPr>
    </w:p>
    <w:p w14:paraId="466679F2" w14:textId="77777777" w:rsidR="001B31D5" w:rsidRDefault="001B31D5" w:rsidP="004856E9">
      <w:pPr>
        <w:ind w:left="-426" w:firstLine="426"/>
        <w:jc w:val="center"/>
        <w:rPr>
          <w:b/>
          <w:sz w:val="20"/>
          <w:szCs w:val="20"/>
        </w:rPr>
      </w:pPr>
    </w:p>
    <w:p w14:paraId="2991F8AC" w14:textId="77777777" w:rsidR="00EC2E2D" w:rsidRDefault="00EC2E2D" w:rsidP="004856E9">
      <w:pPr>
        <w:ind w:left="-426" w:firstLine="426"/>
        <w:jc w:val="center"/>
        <w:rPr>
          <w:b/>
          <w:sz w:val="20"/>
          <w:szCs w:val="20"/>
        </w:rPr>
      </w:pPr>
    </w:p>
    <w:p w14:paraId="3E03AA67" w14:textId="77777777" w:rsidR="001B31D5" w:rsidRDefault="001B31D5" w:rsidP="00EC2E2D">
      <w:pPr>
        <w:rPr>
          <w:b/>
          <w:sz w:val="20"/>
          <w:szCs w:val="20"/>
        </w:rPr>
      </w:pPr>
    </w:p>
    <w:tbl>
      <w:tblPr>
        <w:tblpPr w:leftFromText="180" w:rightFromText="180" w:vertAnchor="text" w:horzAnchor="margin" w:tblpXSpec="center" w:tblpY="101"/>
        <w:tblW w:w="10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35"/>
      </w:tblGrid>
      <w:tr w:rsidR="00EC2E2D" w14:paraId="21672C96" w14:textId="77777777" w:rsidTr="00EC2E2D">
        <w:tc>
          <w:tcPr>
            <w:tcW w:w="10335" w:type="dxa"/>
            <w:tcBorders>
              <w:top w:val="single" w:sz="4" w:space="0" w:color="auto"/>
              <w:left w:val="single" w:sz="4" w:space="0" w:color="auto"/>
              <w:bottom w:val="single" w:sz="4" w:space="0" w:color="auto"/>
              <w:right w:val="single" w:sz="4" w:space="0" w:color="auto"/>
            </w:tcBorders>
            <w:shd w:val="clear" w:color="auto" w:fill="FFFFFF" w:themeFill="background1"/>
          </w:tcPr>
          <w:p w14:paraId="4A14F77C" w14:textId="77777777" w:rsidR="00EC2E2D" w:rsidRPr="00EC2E2D" w:rsidRDefault="00EC2E2D" w:rsidP="00EC2E2D">
            <w:pPr>
              <w:jc w:val="center"/>
              <w:rPr>
                <w:b/>
                <w:bCs/>
                <w:sz w:val="28"/>
                <w:szCs w:val="28"/>
              </w:rPr>
            </w:pPr>
            <w:r w:rsidRPr="00EC2E2D">
              <w:rPr>
                <w:b/>
                <w:bCs/>
                <w:sz w:val="28"/>
                <w:szCs w:val="28"/>
              </w:rPr>
              <w:lastRenderedPageBreak/>
              <w:t>General Terms &amp; Conditions of Supply</w:t>
            </w:r>
          </w:p>
        </w:tc>
      </w:tr>
    </w:tbl>
    <w:p w14:paraId="2DFBBDB2" w14:textId="77777777" w:rsidR="001B31D5" w:rsidRDefault="001B31D5" w:rsidP="00EC2E2D">
      <w:pPr>
        <w:rPr>
          <w:b/>
          <w:bCs/>
          <w:sz w:val="20"/>
          <w:szCs w:val="20"/>
          <w:lang w:val="en-AU"/>
        </w:rPr>
        <w:sectPr w:rsidR="001B31D5" w:rsidSect="00034616">
          <w:footerReference w:type="default" r:id="rId9"/>
          <w:pgSz w:w="12240" w:h="15840"/>
          <w:pgMar w:top="1440" w:right="1800" w:bottom="1440" w:left="1800" w:header="720" w:footer="720" w:gutter="0"/>
          <w:cols w:space="720"/>
          <w:docGrid w:linePitch="360"/>
        </w:sectPr>
      </w:pPr>
    </w:p>
    <w:p w14:paraId="56E86FC4" w14:textId="77777777" w:rsidR="001B31D5" w:rsidRDefault="001B31D5">
      <w:pPr>
        <w:rPr>
          <w:b/>
          <w:sz w:val="20"/>
          <w:szCs w:val="20"/>
        </w:rPr>
        <w:sectPr w:rsidR="001B31D5" w:rsidSect="001B31D5">
          <w:type w:val="continuous"/>
          <w:pgSz w:w="12240" w:h="15840"/>
          <w:pgMar w:top="1440" w:right="1800" w:bottom="1440" w:left="1800" w:header="720" w:footer="720" w:gutter="0"/>
          <w:cols w:space="720"/>
          <w:docGrid w:linePitch="360"/>
        </w:sectPr>
      </w:pPr>
    </w:p>
    <w:p w14:paraId="2AB30D8B" w14:textId="155804FE" w:rsidR="00EC2E2D" w:rsidRPr="00EC2E2D" w:rsidRDefault="00EC2E2D" w:rsidP="00C12956">
      <w:pPr>
        <w:numPr>
          <w:ilvl w:val="0"/>
          <w:numId w:val="9"/>
        </w:numPr>
        <w:pBdr>
          <w:bottom w:val="single" w:sz="6" w:space="1" w:color="auto"/>
        </w:pBdr>
        <w:spacing w:before="240" w:after="60" w:line="240" w:lineRule="auto"/>
        <w:jc w:val="both"/>
        <w:outlineLvl w:val="0"/>
        <w:rPr>
          <w:rFonts w:ascii="Arial Bold" w:eastAsia="SimSun" w:hAnsi="Arial Bold" w:cs="Arial"/>
          <w:b/>
          <w:sz w:val="20"/>
          <w:szCs w:val="20"/>
          <w:lang w:val="en-AU" w:eastAsia="zh-CN" w:bidi="pa-IN"/>
        </w:rPr>
      </w:pPr>
      <w:r>
        <w:rPr>
          <w:rFonts w:ascii="Arial Bold" w:eastAsia="SimSun" w:hAnsi="Arial Bold" w:cs="Arial"/>
          <w:b/>
          <w:sz w:val="20"/>
          <w:szCs w:val="20"/>
          <w:lang w:val="en-AU" w:eastAsia="zh-CN" w:bidi="pa-IN"/>
        </w:rPr>
        <w:t>Definitions</w:t>
      </w:r>
    </w:p>
    <w:p w14:paraId="5E049F6A" w14:textId="0241B4CB" w:rsidR="00A274BA" w:rsidRPr="00E40AC1" w:rsidRDefault="00D1582F" w:rsidP="00C12956">
      <w:pPr>
        <w:pStyle w:val="ListParagraph"/>
        <w:numPr>
          <w:ilvl w:val="1"/>
          <w:numId w:val="9"/>
        </w:numPr>
        <w:rPr>
          <w:bCs/>
          <w:sz w:val="18"/>
          <w:szCs w:val="18"/>
        </w:rPr>
      </w:pPr>
      <w:r w:rsidRPr="00E40AC1">
        <w:rPr>
          <w:bCs/>
          <w:sz w:val="18"/>
          <w:szCs w:val="18"/>
        </w:rPr>
        <w:t xml:space="preserve">“Mycelium”, “we”, “us”, “our” means </w:t>
      </w:r>
      <w:r w:rsidR="000D6E8B" w:rsidRPr="00E40AC1">
        <w:rPr>
          <w:bCs/>
          <w:sz w:val="18"/>
          <w:szCs w:val="18"/>
        </w:rPr>
        <w:t>MYCELIUM AI</w:t>
      </w:r>
      <w:r w:rsidRPr="00E40AC1">
        <w:rPr>
          <w:bCs/>
          <w:sz w:val="18"/>
          <w:szCs w:val="18"/>
        </w:rPr>
        <w:t xml:space="preserve"> (ABN 30520399153).</w:t>
      </w:r>
    </w:p>
    <w:p w14:paraId="0BA299E6" w14:textId="2ABF7715" w:rsidR="00A274BA" w:rsidRPr="00E40AC1" w:rsidRDefault="00D1582F" w:rsidP="00C12956">
      <w:pPr>
        <w:pStyle w:val="ListParagraph"/>
        <w:numPr>
          <w:ilvl w:val="1"/>
          <w:numId w:val="9"/>
        </w:numPr>
        <w:rPr>
          <w:bCs/>
          <w:sz w:val="18"/>
          <w:szCs w:val="18"/>
        </w:rPr>
      </w:pPr>
      <w:r w:rsidRPr="00E40AC1">
        <w:rPr>
          <w:bCs/>
          <w:sz w:val="18"/>
          <w:szCs w:val="18"/>
        </w:rPr>
        <w:t>“Client”, “you”,</w:t>
      </w:r>
      <w:r w:rsidR="00D523C9" w:rsidRPr="00E40AC1">
        <w:rPr>
          <w:bCs/>
          <w:sz w:val="18"/>
          <w:szCs w:val="18"/>
        </w:rPr>
        <w:t xml:space="preserve"> </w:t>
      </w:r>
      <w:r w:rsidRPr="00E40AC1">
        <w:rPr>
          <w:bCs/>
          <w:sz w:val="18"/>
          <w:szCs w:val="18"/>
        </w:rPr>
        <w:t>“your” means the person or entity receiving the Services.</w:t>
      </w:r>
    </w:p>
    <w:p w14:paraId="3CF73CD8" w14:textId="77142F93" w:rsidR="00A274BA" w:rsidRPr="00E40AC1" w:rsidRDefault="00D1582F" w:rsidP="00C12956">
      <w:pPr>
        <w:pStyle w:val="ListParagraph"/>
        <w:numPr>
          <w:ilvl w:val="1"/>
          <w:numId w:val="9"/>
        </w:numPr>
        <w:rPr>
          <w:bCs/>
          <w:sz w:val="18"/>
          <w:szCs w:val="18"/>
        </w:rPr>
      </w:pPr>
      <w:r w:rsidRPr="00E40AC1">
        <w:rPr>
          <w:bCs/>
          <w:sz w:val="18"/>
          <w:szCs w:val="18"/>
        </w:rPr>
        <w:t>“Services” means AI and automation consulting, systems design, integration, testing, documentation, training, support, and related professional services described in a Proposal, SOW or Order Form.</w:t>
      </w:r>
    </w:p>
    <w:p w14:paraId="12267562" w14:textId="5ACAD29D" w:rsidR="00A274BA" w:rsidRPr="00E40AC1" w:rsidRDefault="00D1582F" w:rsidP="00C12956">
      <w:pPr>
        <w:pStyle w:val="ListParagraph"/>
        <w:numPr>
          <w:ilvl w:val="1"/>
          <w:numId w:val="9"/>
        </w:numPr>
        <w:rPr>
          <w:bCs/>
          <w:sz w:val="18"/>
          <w:szCs w:val="18"/>
        </w:rPr>
      </w:pPr>
      <w:r w:rsidRPr="00E40AC1">
        <w:rPr>
          <w:sz w:val="18"/>
          <w:szCs w:val="18"/>
        </w:rPr>
        <w:t>“Deliverables” means outputs produced specifically for you under a Proposal/SOW (e.g., workflows, configurations, code, documentation).</w:t>
      </w:r>
    </w:p>
    <w:p w14:paraId="64BC9B32" w14:textId="77777777" w:rsidR="00A274BA" w:rsidRPr="00E40AC1" w:rsidRDefault="00D1582F" w:rsidP="00C12956">
      <w:pPr>
        <w:pStyle w:val="ListParagraph"/>
        <w:numPr>
          <w:ilvl w:val="1"/>
          <w:numId w:val="9"/>
        </w:numPr>
        <w:rPr>
          <w:bCs/>
          <w:sz w:val="18"/>
          <w:szCs w:val="18"/>
        </w:rPr>
      </w:pPr>
      <w:r w:rsidRPr="00E40AC1">
        <w:rPr>
          <w:sz w:val="18"/>
          <w:szCs w:val="18"/>
        </w:rPr>
        <w:t>“Client Materials” means data, content, credentials, systems, and other materials you provide or grant access to.</w:t>
      </w:r>
    </w:p>
    <w:p w14:paraId="11B05835" w14:textId="77777777" w:rsidR="00A274BA" w:rsidRPr="00E40AC1" w:rsidRDefault="00D1582F" w:rsidP="00C12956">
      <w:pPr>
        <w:pStyle w:val="ListParagraph"/>
        <w:numPr>
          <w:ilvl w:val="1"/>
          <w:numId w:val="9"/>
        </w:numPr>
        <w:rPr>
          <w:bCs/>
          <w:sz w:val="18"/>
          <w:szCs w:val="18"/>
        </w:rPr>
      </w:pPr>
      <w:r w:rsidRPr="00E40AC1">
        <w:rPr>
          <w:sz w:val="18"/>
          <w:szCs w:val="18"/>
        </w:rPr>
        <w:t>“Tools &amp; Pre-Existing IP” means our pre-existing or general tools, prompts, templates, libraries, scripts, connectors, models, processes, know-how and improvements.</w:t>
      </w:r>
    </w:p>
    <w:p w14:paraId="6573295D" w14:textId="217E9F42" w:rsidR="00F960B8" w:rsidRPr="00E40AC1" w:rsidRDefault="00D1582F" w:rsidP="00C12956">
      <w:pPr>
        <w:pStyle w:val="ListParagraph"/>
        <w:numPr>
          <w:ilvl w:val="1"/>
          <w:numId w:val="9"/>
        </w:numPr>
        <w:rPr>
          <w:bCs/>
          <w:sz w:val="18"/>
          <w:szCs w:val="18"/>
        </w:rPr>
      </w:pPr>
      <w:r w:rsidRPr="00E40AC1">
        <w:rPr>
          <w:sz w:val="18"/>
          <w:szCs w:val="18"/>
        </w:rPr>
        <w:t>“Third-Party Services” means external platforms/vendors used or integrated (e.g., n8n, Google/Microsoft, CRMs, LLM providers, public clouds, payment gateways, schedulers).</w:t>
      </w:r>
    </w:p>
    <w:p w14:paraId="02BEA815" w14:textId="19910630" w:rsidR="00B209A7" w:rsidRPr="00E40AC1" w:rsidRDefault="00D1582F" w:rsidP="00C12956">
      <w:pPr>
        <w:pStyle w:val="ListParagraph"/>
        <w:numPr>
          <w:ilvl w:val="1"/>
          <w:numId w:val="9"/>
        </w:numPr>
        <w:rPr>
          <w:sz w:val="18"/>
          <w:szCs w:val="18"/>
        </w:rPr>
      </w:pPr>
      <w:r w:rsidRPr="00E40AC1">
        <w:rPr>
          <w:sz w:val="18"/>
          <w:szCs w:val="18"/>
        </w:rPr>
        <w:t>“Confidential Information” means non-public business, technical and security information disclosed by either party.</w:t>
      </w:r>
    </w:p>
    <w:p w14:paraId="0D7608B7" w14:textId="1AC931E0" w:rsidR="00A274BA" w:rsidRPr="00F87487" w:rsidRDefault="00D1582F" w:rsidP="00C12956">
      <w:pPr>
        <w:numPr>
          <w:ilvl w:val="0"/>
          <w:numId w:val="9"/>
        </w:numPr>
        <w:pBdr>
          <w:bottom w:val="single" w:sz="6" w:space="1" w:color="auto"/>
        </w:pBdr>
        <w:spacing w:before="240" w:after="60" w:line="240" w:lineRule="auto"/>
        <w:jc w:val="both"/>
        <w:outlineLvl w:val="0"/>
        <w:rPr>
          <w:b/>
          <w:bCs/>
          <w:sz w:val="20"/>
          <w:szCs w:val="20"/>
        </w:rPr>
      </w:pPr>
      <w:r w:rsidRPr="00D523C9">
        <w:rPr>
          <w:b/>
          <w:bCs/>
          <w:sz w:val="20"/>
          <w:szCs w:val="20"/>
        </w:rPr>
        <w:t xml:space="preserve">Agreement Structure, </w:t>
      </w:r>
      <w:r w:rsidRPr="00D523C9">
        <w:rPr>
          <w:rFonts w:ascii="Arial Bold" w:eastAsia="SimSun" w:hAnsi="Arial Bold" w:cs="Arial"/>
          <w:b/>
          <w:bCs/>
          <w:sz w:val="20"/>
          <w:szCs w:val="20"/>
          <w:lang w:val="en-AU" w:eastAsia="zh-CN" w:bidi="pa-IN"/>
        </w:rPr>
        <w:t>Term</w:t>
      </w:r>
      <w:r w:rsidRPr="00D523C9">
        <w:rPr>
          <w:b/>
          <w:bCs/>
          <w:sz w:val="20"/>
          <w:szCs w:val="20"/>
        </w:rPr>
        <w:t xml:space="preserve"> &amp; Precedence</w:t>
      </w:r>
    </w:p>
    <w:p w14:paraId="2741C2A6" w14:textId="6172D584" w:rsidR="00F960B8" w:rsidRPr="00E40AC1" w:rsidRDefault="00D1582F" w:rsidP="00C12956">
      <w:pPr>
        <w:pStyle w:val="ListParagraph"/>
        <w:numPr>
          <w:ilvl w:val="1"/>
          <w:numId w:val="9"/>
        </w:numPr>
        <w:rPr>
          <w:rFonts w:cs="Arial"/>
          <w:sz w:val="18"/>
          <w:szCs w:val="18"/>
        </w:rPr>
      </w:pPr>
      <w:r w:rsidRPr="00E40AC1">
        <w:rPr>
          <w:rFonts w:cs="Arial"/>
          <w:sz w:val="18"/>
          <w:szCs w:val="18"/>
        </w:rPr>
        <w:t>This MSA governs all Services and Deliverables. The parties may enter one or more SOWs/Order Forms and Change Orders under this MSA.</w:t>
      </w:r>
    </w:p>
    <w:p w14:paraId="20D51221" w14:textId="46616540" w:rsidR="00F960B8" w:rsidRPr="00E40AC1" w:rsidRDefault="00D1582F" w:rsidP="00C12956">
      <w:pPr>
        <w:pStyle w:val="ListParagraph"/>
        <w:numPr>
          <w:ilvl w:val="1"/>
          <w:numId w:val="9"/>
        </w:numPr>
        <w:rPr>
          <w:rFonts w:cs="Arial"/>
          <w:sz w:val="18"/>
          <w:szCs w:val="18"/>
        </w:rPr>
      </w:pPr>
      <w:r w:rsidRPr="00E40AC1">
        <w:rPr>
          <w:rFonts w:cs="Arial"/>
          <w:sz w:val="18"/>
          <w:szCs w:val="18"/>
        </w:rPr>
        <w:t>This Agreement includes Schedule 1 (Service Level Agreement and Project/SOW Details) and Schedule 2 (Data Processing Addendum).</w:t>
      </w:r>
    </w:p>
    <w:p w14:paraId="29253BD4" w14:textId="0BD0D028" w:rsidR="00F960B8" w:rsidRPr="00E40AC1" w:rsidRDefault="00D1582F" w:rsidP="00C12956">
      <w:pPr>
        <w:pStyle w:val="ListParagraph"/>
        <w:numPr>
          <w:ilvl w:val="1"/>
          <w:numId w:val="9"/>
        </w:numPr>
        <w:rPr>
          <w:rFonts w:cs="Arial"/>
          <w:sz w:val="18"/>
          <w:szCs w:val="18"/>
        </w:rPr>
      </w:pPr>
      <w:r w:rsidRPr="00E40AC1">
        <w:rPr>
          <w:rFonts w:cs="Arial"/>
          <w:sz w:val="18"/>
          <w:szCs w:val="18"/>
        </w:rPr>
        <w:t>Contract Term: Unless otherwise specified in the SOW, the term for a project starts on the Effective Date (or SOW start date) and ends upon the earlier of (a) acceptance of all Deliverables plus completion of any post-acceptance warranty window; or (b) termination under clause 19. Managed/retainer services continue month</w:t>
      </w:r>
      <w:r w:rsidRPr="00E40AC1">
        <w:rPr>
          <w:rFonts w:ascii="Cambria Math" w:hAnsi="Cambria Math" w:cs="Cambria Math"/>
          <w:sz w:val="18"/>
          <w:szCs w:val="18"/>
        </w:rPr>
        <w:t>‑</w:t>
      </w:r>
      <w:r w:rsidRPr="00E40AC1">
        <w:rPr>
          <w:rFonts w:cs="Arial"/>
          <w:sz w:val="18"/>
          <w:szCs w:val="18"/>
        </w:rPr>
        <w:t>to</w:t>
      </w:r>
      <w:r w:rsidRPr="00E40AC1">
        <w:rPr>
          <w:rFonts w:ascii="Cambria Math" w:hAnsi="Cambria Math" w:cs="Cambria Math"/>
          <w:sz w:val="18"/>
          <w:szCs w:val="18"/>
        </w:rPr>
        <w:t>‑</w:t>
      </w:r>
      <w:r w:rsidRPr="00E40AC1">
        <w:rPr>
          <w:rFonts w:cs="Arial"/>
          <w:sz w:val="18"/>
          <w:szCs w:val="18"/>
        </w:rPr>
        <w:t>month until ended under clause 19.</w:t>
      </w:r>
    </w:p>
    <w:p w14:paraId="14750491" w14:textId="533EC41C" w:rsidR="00F960B8" w:rsidRPr="00E40AC1" w:rsidRDefault="00D1582F" w:rsidP="00C12956">
      <w:pPr>
        <w:pStyle w:val="ListParagraph"/>
        <w:numPr>
          <w:ilvl w:val="1"/>
          <w:numId w:val="9"/>
        </w:numPr>
        <w:rPr>
          <w:rFonts w:cs="Arial"/>
          <w:sz w:val="18"/>
          <w:szCs w:val="18"/>
        </w:rPr>
      </w:pPr>
      <w:r w:rsidRPr="00E40AC1">
        <w:rPr>
          <w:rFonts w:cs="Arial"/>
          <w:sz w:val="18"/>
          <w:szCs w:val="18"/>
        </w:rPr>
        <w:t xml:space="preserve">Precedence (highest to lowest): (a) signed Change Order; (b) applicable SOW/Order Form; (c) this MSA; (d) Schedule 1 (SLA &amp; SOW </w:t>
      </w:r>
      <w:r w:rsidRPr="00E40AC1">
        <w:rPr>
          <w:rFonts w:cs="Arial"/>
          <w:sz w:val="18"/>
          <w:szCs w:val="18"/>
        </w:rPr>
        <w:t>details); (e) Schedule 2 (DPA, for personal information processing).</w:t>
      </w:r>
    </w:p>
    <w:p w14:paraId="1B3E63C1" w14:textId="77777777" w:rsidR="00EC2E2D" w:rsidRDefault="00D1582F" w:rsidP="00C12956">
      <w:pPr>
        <w:pStyle w:val="ListParagraph"/>
        <w:numPr>
          <w:ilvl w:val="1"/>
          <w:numId w:val="9"/>
        </w:numPr>
        <w:spacing w:before="240"/>
        <w:rPr>
          <w:rFonts w:cs="Arial"/>
          <w:sz w:val="18"/>
          <w:szCs w:val="18"/>
        </w:rPr>
      </w:pPr>
      <w:r w:rsidRPr="00E40AC1">
        <w:rPr>
          <w:rFonts w:cs="Arial"/>
          <w:sz w:val="18"/>
          <w:szCs w:val="18"/>
        </w:rPr>
        <w:t>If a purchase order or vendor terms conflict with this Agreement, this Agreement prevails unless expressly agreed in writing</w:t>
      </w:r>
    </w:p>
    <w:p w14:paraId="49428ADC" w14:textId="77777777" w:rsidR="004D5AD3" w:rsidRPr="00E40AC1" w:rsidRDefault="004D5AD3" w:rsidP="004D5AD3">
      <w:pPr>
        <w:pStyle w:val="ListParagraph"/>
        <w:spacing w:before="240"/>
        <w:ind w:left="783"/>
        <w:rPr>
          <w:rFonts w:cs="Arial"/>
          <w:sz w:val="18"/>
          <w:szCs w:val="18"/>
        </w:rPr>
      </w:pPr>
    </w:p>
    <w:p w14:paraId="0440D263" w14:textId="595C33E0" w:rsidR="00F960B8" w:rsidRPr="00F87487" w:rsidRDefault="00D1582F" w:rsidP="00C12956">
      <w:pPr>
        <w:pStyle w:val="ListParagraph"/>
        <w:numPr>
          <w:ilvl w:val="0"/>
          <w:numId w:val="9"/>
        </w:numPr>
        <w:pBdr>
          <w:bottom w:val="single" w:sz="6" w:space="1" w:color="auto"/>
        </w:pBdr>
        <w:spacing w:before="240" w:after="60" w:line="240" w:lineRule="auto"/>
        <w:jc w:val="both"/>
        <w:outlineLvl w:val="0"/>
        <w:rPr>
          <w:b/>
          <w:bCs/>
          <w:sz w:val="20"/>
          <w:szCs w:val="20"/>
        </w:rPr>
      </w:pPr>
      <w:r w:rsidRPr="00F87487">
        <w:rPr>
          <w:b/>
          <w:bCs/>
          <w:sz w:val="20"/>
          <w:szCs w:val="20"/>
        </w:rPr>
        <w:t>Services &amp; Statements of Work</w:t>
      </w:r>
    </w:p>
    <w:p w14:paraId="45D3BFBC" w14:textId="240945BD" w:rsidR="00F960B8" w:rsidRPr="00E40AC1" w:rsidRDefault="00D1582F" w:rsidP="00C12956">
      <w:pPr>
        <w:pStyle w:val="ListParagraph"/>
        <w:numPr>
          <w:ilvl w:val="1"/>
          <w:numId w:val="9"/>
        </w:numPr>
        <w:rPr>
          <w:sz w:val="18"/>
          <w:szCs w:val="18"/>
        </w:rPr>
      </w:pPr>
      <w:r w:rsidRPr="00E40AC1">
        <w:rPr>
          <w:sz w:val="18"/>
          <w:szCs w:val="18"/>
        </w:rPr>
        <w:t>We will deliver the Services with due skill and care and in accordance with applicable laws.</w:t>
      </w:r>
    </w:p>
    <w:p w14:paraId="12FEFAA7" w14:textId="2E858658" w:rsidR="00D523C9" w:rsidRPr="00E40AC1" w:rsidRDefault="00D1582F" w:rsidP="00C12956">
      <w:pPr>
        <w:pStyle w:val="ListParagraph"/>
        <w:numPr>
          <w:ilvl w:val="1"/>
          <w:numId w:val="9"/>
        </w:numPr>
        <w:rPr>
          <w:sz w:val="18"/>
          <w:szCs w:val="18"/>
        </w:rPr>
      </w:pPr>
      <w:r w:rsidRPr="00E40AC1">
        <w:rPr>
          <w:sz w:val="18"/>
          <w:szCs w:val="18"/>
        </w:rPr>
        <w:t>Each SOW states scope, assumptions, responsibilities, milestones, acceptance, pricing, billing, data locations (if any), security requirements, and support.</w:t>
      </w:r>
    </w:p>
    <w:p w14:paraId="3838345A" w14:textId="769F86E7" w:rsidR="00F960B8" w:rsidRPr="00E40AC1" w:rsidRDefault="00D1582F" w:rsidP="00C12956">
      <w:pPr>
        <w:pStyle w:val="ListParagraph"/>
        <w:numPr>
          <w:ilvl w:val="1"/>
          <w:numId w:val="9"/>
        </w:numPr>
        <w:rPr>
          <w:sz w:val="18"/>
          <w:szCs w:val="18"/>
        </w:rPr>
      </w:pPr>
      <w:r w:rsidRPr="00E40AC1">
        <w:rPr>
          <w:sz w:val="18"/>
          <w:szCs w:val="18"/>
        </w:rPr>
        <w:t xml:space="preserve">Each party will appoint a primary contact </w:t>
      </w:r>
      <w:r w:rsidR="00153928" w:rsidRPr="00E40AC1">
        <w:rPr>
          <w:sz w:val="18"/>
          <w:szCs w:val="18"/>
        </w:rPr>
        <w:t>authorized</w:t>
      </w:r>
      <w:r w:rsidRPr="00E40AC1">
        <w:rPr>
          <w:sz w:val="18"/>
          <w:szCs w:val="18"/>
        </w:rPr>
        <w:t xml:space="preserve"> to give and receive instructions.</w:t>
      </w:r>
    </w:p>
    <w:p w14:paraId="5F3D3F7A" w14:textId="64933F31" w:rsidR="00F960B8" w:rsidRDefault="00D1582F" w:rsidP="00C12956">
      <w:pPr>
        <w:pStyle w:val="ListParagraph"/>
        <w:numPr>
          <w:ilvl w:val="1"/>
          <w:numId w:val="9"/>
        </w:numPr>
        <w:rPr>
          <w:sz w:val="18"/>
          <w:szCs w:val="18"/>
        </w:rPr>
      </w:pPr>
      <w:r w:rsidRPr="00E40AC1">
        <w:rPr>
          <w:sz w:val="18"/>
          <w:szCs w:val="18"/>
        </w:rPr>
        <w:t>Out</w:t>
      </w:r>
      <w:r w:rsidRPr="00E40AC1">
        <w:rPr>
          <w:rFonts w:ascii="Cambria Math" w:hAnsi="Cambria Math" w:cs="Cambria Math"/>
          <w:sz w:val="18"/>
          <w:szCs w:val="18"/>
        </w:rPr>
        <w:t>‑</w:t>
      </w:r>
      <w:r w:rsidRPr="00E40AC1">
        <w:rPr>
          <w:sz w:val="18"/>
          <w:szCs w:val="18"/>
        </w:rPr>
        <w:t>of</w:t>
      </w:r>
      <w:r w:rsidRPr="00E40AC1">
        <w:rPr>
          <w:rFonts w:ascii="Cambria Math" w:hAnsi="Cambria Math" w:cs="Cambria Math"/>
          <w:sz w:val="18"/>
          <w:szCs w:val="18"/>
        </w:rPr>
        <w:t>‑</w:t>
      </w:r>
      <w:r w:rsidRPr="00E40AC1">
        <w:rPr>
          <w:sz w:val="18"/>
          <w:szCs w:val="18"/>
        </w:rPr>
        <w:t>scope work requires a written Change Order before we proceed.</w:t>
      </w:r>
    </w:p>
    <w:p w14:paraId="63908A87" w14:textId="77777777" w:rsidR="004D5AD3" w:rsidRPr="00E40AC1" w:rsidRDefault="004D5AD3" w:rsidP="004D5AD3">
      <w:pPr>
        <w:pStyle w:val="ListParagraph"/>
        <w:ind w:left="783"/>
        <w:rPr>
          <w:sz w:val="18"/>
          <w:szCs w:val="18"/>
        </w:rPr>
      </w:pPr>
    </w:p>
    <w:p w14:paraId="4BB922E8" w14:textId="7650B992" w:rsidR="00F960B8" w:rsidRPr="00082B6F" w:rsidRDefault="00D1582F" w:rsidP="00C12956">
      <w:pPr>
        <w:pStyle w:val="ListParagraph"/>
        <w:numPr>
          <w:ilvl w:val="0"/>
          <w:numId w:val="9"/>
        </w:numPr>
        <w:pBdr>
          <w:bottom w:val="single" w:sz="6" w:space="1" w:color="auto"/>
        </w:pBdr>
        <w:spacing w:before="240" w:after="60" w:line="240" w:lineRule="auto"/>
        <w:jc w:val="both"/>
        <w:outlineLvl w:val="0"/>
        <w:rPr>
          <w:b/>
          <w:bCs/>
          <w:sz w:val="20"/>
          <w:szCs w:val="20"/>
        </w:rPr>
      </w:pPr>
      <w:r w:rsidRPr="00082B6F">
        <w:rPr>
          <w:b/>
          <w:bCs/>
          <w:sz w:val="20"/>
          <w:szCs w:val="20"/>
        </w:rPr>
        <w:t>Client Responsibilities</w:t>
      </w:r>
    </w:p>
    <w:p w14:paraId="187CF43A" w14:textId="143509A8" w:rsidR="00F960B8" w:rsidRPr="00E40AC1" w:rsidRDefault="00D1582F" w:rsidP="00C12956">
      <w:pPr>
        <w:pStyle w:val="ListParagraph"/>
        <w:numPr>
          <w:ilvl w:val="1"/>
          <w:numId w:val="9"/>
        </w:numPr>
        <w:rPr>
          <w:sz w:val="18"/>
          <w:szCs w:val="18"/>
        </w:rPr>
      </w:pPr>
      <w:r w:rsidRPr="00E40AC1">
        <w:rPr>
          <w:sz w:val="18"/>
          <w:szCs w:val="18"/>
        </w:rPr>
        <w:t>Provide timely access to Client Materials, systems, subject</w:t>
      </w:r>
      <w:r w:rsidRPr="00E40AC1">
        <w:rPr>
          <w:rFonts w:ascii="Cambria Math" w:hAnsi="Cambria Math" w:cs="Cambria Math"/>
          <w:sz w:val="18"/>
          <w:szCs w:val="18"/>
        </w:rPr>
        <w:t>‑</w:t>
      </w:r>
      <w:r w:rsidRPr="00E40AC1">
        <w:rPr>
          <w:sz w:val="18"/>
          <w:szCs w:val="18"/>
        </w:rPr>
        <w:t>matter experts, environments, approvals and safe facilities (for on</w:t>
      </w:r>
      <w:r w:rsidRPr="00E40AC1">
        <w:rPr>
          <w:rFonts w:ascii="Cambria Math" w:hAnsi="Cambria Math" w:cs="Cambria Math"/>
          <w:sz w:val="18"/>
          <w:szCs w:val="18"/>
        </w:rPr>
        <w:t>‑</w:t>
      </w:r>
      <w:r w:rsidRPr="00E40AC1">
        <w:rPr>
          <w:sz w:val="18"/>
          <w:szCs w:val="18"/>
        </w:rPr>
        <w:t>site work).</w:t>
      </w:r>
    </w:p>
    <w:p w14:paraId="0CB215A9" w14:textId="6B5A84B9" w:rsidR="00F960B8" w:rsidRPr="00E40AC1" w:rsidRDefault="00D1582F" w:rsidP="00C12956">
      <w:pPr>
        <w:pStyle w:val="ListParagraph"/>
        <w:numPr>
          <w:ilvl w:val="1"/>
          <w:numId w:val="9"/>
        </w:numPr>
        <w:rPr>
          <w:sz w:val="18"/>
          <w:szCs w:val="18"/>
        </w:rPr>
      </w:pPr>
      <w:r w:rsidRPr="00E40AC1">
        <w:rPr>
          <w:sz w:val="18"/>
          <w:szCs w:val="18"/>
        </w:rPr>
        <w:t>Ensure Client Materials are accurate, complete and lawfully collected/used with all required consents and notices (including for your end</w:t>
      </w:r>
      <w:r w:rsidRPr="00E40AC1">
        <w:rPr>
          <w:rFonts w:ascii="Cambria Math" w:hAnsi="Cambria Math" w:cs="Cambria Math"/>
          <w:sz w:val="18"/>
          <w:szCs w:val="18"/>
        </w:rPr>
        <w:t>‑</w:t>
      </w:r>
      <w:r w:rsidRPr="00E40AC1">
        <w:rPr>
          <w:sz w:val="18"/>
          <w:szCs w:val="18"/>
        </w:rPr>
        <w:t>users).</w:t>
      </w:r>
    </w:p>
    <w:p w14:paraId="26F5BDE7" w14:textId="2E4839C0" w:rsidR="00F960B8" w:rsidRPr="00E40AC1" w:rsidRDefault="00D1582F" w:rsidP="00C12956">
      <w:pPr>
        <w:pStyle w:val="ListParagraph"/>
        <w:numPr>
          <w:ilvl w:val="1"/>
          <w:numId w:val="9"/>
        </w:numPr>
        <w:rPr>
          <w:sz w:val="18"/>
          <w:szCs w:val="18"/>
        </w:rPr>
      </w:pPr>
      <w:r w:rsidRPr="00E40AC1">
        <w:rPr>
          <w:sz w:val="18"/>
          <w:szCs w:val="18"/>
        </w:rPr>
        <w:t xml:space="preserve">Maintain upstream systems and </w:t>
      </w:r>
      <w:r w:rsidR="00A50967" w:rsidRPr="00E40AC1">
        <w:rPr>
          <w:sz w:val="18"/>
          <w:szCs w:val="18"/>
        </w:rPr>
        <w:t>licenses</w:t>
      </w:r>
      <w:r w:rsidRPr="00E40AC1">
        <w:rPr>
          <w:sz w:val="18"/>
          <w:szCs w:val="18"/>
        </w:rPr>
        <w:t xml:space="preserve"> (identity/SSO, CRM, email, payment, firewalls).</w:t>
      </w:r>
    </w:p>
    <w:p w14:paraId="3C8301AA" w14:textId="353B4DB5" w:rsidR="00F960B8" w:rsidRPr="00E40AC1" w:rsidRDefault="00D1582F" w:rsidP="00C12956">
      <w:pPr>
        <w:pStyle w:val="ListParagraph"/>
        <w:numPr>
          <w:ilvl w:val="1"/>
          <w:numId w:val="9"/>
        </w:numPr>
        <w:rPr>
          <w:sz w:val="18"/>
          <w:szCs w:val="18"/>
        </w:rPr>
      </w:pPr>
      <w:r w:rsidRPr="00E40AC1">
        <w:rPr>
          <w:sz w:val="18"/>
          <w:szCs w:val="18"/>
        </w:rPr>
        <w:t>Follow reasonable security requirements we specify (e.g., MFA, dedicated service accounts, credential rotation).</w:t>
      </w:r>
    </w:p>
    <w:p w14:paraId="1F2E45C3" w14:textId="3ECDCBE3" w:rsidR="00E40AC1" w:rsidRPr="00E40AC1" w:rsidRDefault="00D1582F" w:rsidP="00C12956">
      <w:pPr>
        <w:pStyle w:val="ListParagraph"/>
        <w:numPr>
          <w:ilvl w:val="1"/>
          <w:numId w:val="9"/>
        </w:numPr>
        <w:rPr>
          <w:sz w:val="18"/>
          <w:szCs w:val="18"/>
        </w:rPr>
      </w:pPr>
      <w:r w:rsidRPr="00E40AC1">
        <w:rPr>
          <w:sz w:val="18"/>
          <w:szCs w:val="18"/>
        </w:rPr>
        <w:t>You are responsible for acts and omissions of your personnel and third</w:t>
      </w:r>
      <w:r w:rsidRPr="00E40AC1">
        <w:rPr>
          <w:rFonts w:ascii="Cambria Math" w:hAnsi="Cambria Math" w:cs="Cambria Math"/>
          <w:sz w:val="18"/>
          <w:szCs w:val="18"/>
        </w:rPr>
        <w:t>‑</w:t>
      </w:r>
      <w:r w:rsidRPr="00E40AC1">
        <w:rPr>
          <w:sz w:val="18"/>
          <w:szCs w:val="18"/>
        </w:rPr>
        <w:t>party providers.</w:t>
      </w:r>
    </w:p>
    <w:p w14:paraId="213665A7" w14:textId="77777777" w:rsidR="00E40AC1" w:rsidRPr="00E40AC1" w:rsidRDefault="00E40AC1" w:rsidP="00E40AC1">
      <w:pPr>
        <w:pStyle w:val="ListParagraph"/>
        <w:ind w:left="783"/>
        <w:rPr>
          <w:sz w:val="20"/>
          <w:szCs w:val="20"/>
        </w:rPr>
      </w:pPr>
    </w:p>
    <w:p w14:paraId="1E90D692" w14:textId="48385FFA" w:rsidR="00F960B8" w:rsidRPr="00082B6F" w:rsidRDefault="00D1582F" w:rsidP="00C12956">
      <w:pPr>
        <w:pStyle w:val="ListParagraph"/>
        <w:numPr>
          <w:ilvl w:val="0"/>
          <w:numId w:val="9"/>
        </w:numPr>
        <w:pBdr>
          <w:bottom w:val="single" w:sz="6" w:space="1" w:color="auto"/>
        </w:pBdr>
        <w:spacing w:before="240" w:after="60" w:line="240" w:lineRule="auto"/>
        <w:jc w:val="both"/>
        <w:outlineLvl w:val="0"/>
        <w:rPr>
          <w:sz w:val="20"/>
          <w:szCs w:val="20"/>
        </w:rPr>
      </w:pPr>
      <w:r w:rsidRPr="00082B6F">
        <w:rPr>
          <w:rFonts w:ascii="Arial Bold" w:eastAsia="SimSun" w:hAnsi="Arial Bold" w:cs="Arial"/>
          <w:b/>
          <w:sz w:val="20"/>
          <w:szCs w:val="20"/>
          <w:lang w:val="en-AU" w:eastAsia="zh-CN" w:bidi="pa-IN"/>
        </w:rPr>
        <w:t>Credentials</w:t>
      </w:r>
      <w:r w:rsidRPr="00082B6F">
        <w:rPr>
          <w:b/>
          <w:sz w:val="20"/>
          <w:szCs w:val="20"/>
        </w:rPr>
        <w:t xml:space="preserve"> &amp; Security</w:t>
      </w:r>
    </w:p>
    <w:p w14:paraId="35846B3E" w14:textId="0713639E" w:rsidR="00F960B8" w:rsidRPr="00E40AC1" w:rsidRDefault="00D1582F" w:rsidP="00C12956">
      <w:pPr>
        <w:pStyle w:val="ListParagraph"/>
        <w:numPr>
          <w:ilvl w:val="1"/>
          <w:numId w:val="9"/>
        </w:numPr>
        <w:rPr>
          <w:sz w:val="18"/>
          <w:szCs w:val="18"/>
        </w:rPr>
      </w:pPr>
      <w:r w:rsidRPr="00E40AC1">
        <w:rPr>
          <w:sz w:val="18"/>
          <w:szCs w:val="18"/>
        </w:rPr>
        <w:t>Exchange credentials only via secure channels we approve; do not send passwords or API keys via plain email or unsecured chat.</w:t>
      </w:r>
    </w:p>
    <w:p w14:paraId="3412F8F3" w14:textId="571F6395" w:rsidR="00F960B8" w:rsidRPr="00E40AC1" w:rsidRDefault="00D1582F" w:rsidP="00C12956">
      <w:pPr>
        <w:pStyle w:val="ListParagraph"/>
        <w:numPr>
          <w:ilvl w:val="1"/>
          <w:numId w:val="9"/>
        </w:numPr>
        <w:rPr>
          <w:sz w:val="18"/>
          <w:szCs w:val="18"/>
        </w:rPr>
      </w:pPr>
      <w:r w:rsidRPr="00E40AC1">
        <w:rPr>
          <w:sz w:val="18"/>
          <w:szCs w:val="18"/>
        </w:rPr>
        <w:t>Use least</w:t>
      </w:r>
      <w:r w:rsidRPr="00E40AC1">
        <w:rPr>
          <w:rFonts w:ascii="Cambria Math" w:hAnsi="Cambria Math" w:cs="Cambria Math"/>
          <w:sz w:val="18"/>
          <w:szCs w:val="18"/>
        </w:rPr>
        <w:t>‑</w:t>
      </w:r>
      <w:r w:rsidRPr="00E40AC1">
        <w:rPr>
          <w:sz w:val="18"/>
          <w:szCs w:val="18"/>
        </w:rPr>
        <w:t>privilege, role</w:t>
      </w:r>
      <w:r w:rsidRPr="00E40AC1">
        <w:rPr>
          <w:rFonts w:ascii="Cambria Math" w:hAnsi="Cambria Math" w:cs="Cambria Math"/>
          <w:sz w:val="18"/>
          <w:szCs w:val="18"/>
        </w:rPr>
        <w:t>‑</w:t>
      </w:r>
      <w:r w:rsidRPr="00E40AC1">
        <w:rPr>
          <w:sz w:val="18"/>
          <w:szCs w:val="18"/>
        </w:rPr>
        <w:t>based access. Secrets must be vaulted; tickets/logs must not contain raw secrets.</w:t>
      </w:r>
    </w:p>
    <w:p w14:paraId="6BC2164F" w14:textId="389D415C" w:rsidR="00E40AC1" w:rsidRDefault="00D1582F" w:rsidP="00C12956">
      <w:pPr>
        <w:pStyle w:val="ListParagraph"/>
        <w:numPr>
          <w:ilvl w:val="1"/>
          <w:numId w:val="9"/>
        </w:numPr>
        <w:rPr>
          <w:sz w:val="18"/>
          <w:szCs w:val="18"/>
        </w:rPr>
      </w:pPr>
      <w:r w:rsidRPr="00E40AC1">
        <w:rPr>
          <w:sz w:val="18"/>
          <w:szCs w:val="18"/>
        </w:rPr>
        <w:t>On request or termination, we will return or delete credentials within a reasonable period, subject to legal/backup retention</w:t>
      </w:r>
      <w:r w:rsidR="004D5AD3">
        <w:rPr>
          <w:sz w:val="18"/>
          <w:szCs w:val="18"/>
        </w:rPr>
        <w:t>.</w:t>
      </w:r>
    </w:p>
    <w:p w14:paraId="718DF17A" w14:textId="77777777" w:rsidR="004D5AD3" w:rsidRPr="00E40AC1" w:rsidRDefault="004D5AD3" w:rsidP="004D5AD3">
      <w:pPr>
        <w:pStyle w:val="ListParagraph"/>
        <w:ind w:left="783"/>
        <w:rPr>
          <w:sz w:val="18"/>
          <w:szCs w:val="18"/>
        </w:rPr>
      </w:pPr>
    </w:p>
    <w:p w14:paraId="35655B18" w14:textId="59BB66BF" w:rsidR="00F960B8" w:rsidRPr="00082B6F" w:rsidRDefault="00D1582F" w:rsidP="00C12956">
      <w:pPr>
        <w:pStyle w:val="ListParagraph"/>
        <w:numPr>
          <w:ilvl w:val="0"/>
          <w:numId w:val="9"/>
        </w:numPr>
        <w:pBdr>
          <w:bottom w:val="single" w:sz="6" w:space="1" w:color="auto"/>
        </w:pBdr>
        <w:spacing w:before="240" w:after="60" w:line="240" w:lineRule="auto"/>
        <w:jc w:val="both"/>
        <w:outlineLvl w:val="0"/>
        <w:rPr>
          <w:sz w:val="20"/>
          <w:szCs w:val="20"/>
        </w:rPr>
      </w:pPr>
      <w:r w:rsidRPr="00082B6F">
        <w:rPr>
          <w:b/>
          <w:sz w:val="20"/>
          <w:szCs w:val="20"/>
        </w:rPr>
        <w:t>Third</w:t>
      </w:r>
      <w:r w:rsidRPr="00082B6F">
        <w:rPr>
          <w:rFonts w:ascii="Cambria Math" w:hAnsi="Cambria Math" w:cs="Cambria Math"/>
          <w:b/>
          <w:sz w:val="20"/>
          <w:szCs w:val="20"/>
        </w:rPr>
        <w:t>‑</w:t>
      </w:r>
      <w:r w:rsidRPr="00082B6F">
        <w:rPr>
          <w:rFonts w:ascii="Arial Bold" w:eastAsia="SimSun" w:hAnsi="Arial Bold" w:cs="Arial"/>
          <w:b/>
          <w:sz w:val="20"/>
          <w:szCs w:val="20"/>
          <w:lang w:val="en-AU" w:eastAsia="zh-CN" w:bidi="pa-IN"/>
        </w:rPr>
        <w:t>Party</w:t>
      </w:r>
      <w:r w:rsidRPr="00082B6F">
        <w:rPr>
          <w:b/>
          <w:sz w:val="20"/>
          <w:szCs w:val="20"/>
        </w:rPr>
        <w:t xml:space="preserve"> Services &amp; AI Systems</w:t>
      </w:r>
    </w:p>
    <w:p w14:paraId="0C64683C" w14:textId="564FBA68" w:rsidR="00F960B8" w:rsidRPr="00E40AC1" w:rsidRDefault="00D1582F" w:rsidP="00C12956">
      <w:pPr>
        <w:pStyle w:val="ListParagraph"/>
        <w:numPr>
          <w:ilvl w:val="1"/>
          <w:numId w:val="9"/>
        </w:numPr>
        <w:rPr>
          <w:sz w:val="18"/>
          <w:szCs w:val="18"/>
        </w:rPr>
      </w:pPr>
      <w:r w:rsidRPr="00E40AC1">
        <w:rPr>
          <w:sz w:val="18"/>
          <w:szCs w:val="18"/>
        </w:rPr>
        <w:t>The Services may rely on Third</w:t>
      </w:r>
      <w:r w:rsidRPr="00E40AC1">
        <w:rPr>
          <w:rFonts w:ascii="Cambria Math" w:hAnsi="Cambria Math" w:cs="Cambria Math"/>
          <w:sz w:val="18"/>
          <w:szCs w:val="18"/>
        </w:rPr>
        <w:t>‑</w:t>
      </w:r>
      <w:r w:rsidRPr="00E40AC1">
        <w:rPr>
          <w:sz w:val="18"/>
          <w:szCs w:val="18"/>
        </w:rPr>
        <w:t xml:space="preserve">Party Services; you </w:t>
      </w:r>
      <w:r w:rsidR="00A50967" w:rsidRPr="00E40AC1">
        <w:rPr>
          <w:sz w:val="18"/>
          <w:szCs w:val="18"/>
        </w:rPr>
        <w:t>authorize</w:t>
      </w:r>
      <w:r w:rsidRPr="00E40AC1">
        <w:rPr>
          <w:sz w:val="18"/>
          <w:szCs w:val="18"/>
        </w:rPr>
        <w:t xml:space="preserve"> us to configure and interact with them as needed to deliver the Services.</w:t>
      </w:r>
    </w:p>
    <w:p w14:paraId="02FF8856" w14:textId="45BF4DFB" w:rsidR="00F960B8" w:rsidRPr="00E40AC1" w:rsidRDefault="00D1582F" w:rsidP="00C12956">
      <w:pPr>
        <w:pStyle w:val="ListParagraph"/>
        <w:numPr>
          <w:ilvl w:val="1"/>
          <w:numId w:val="9"/>
        </w:numPr>
        <w:rPr>
          <w:sz w:val="18"/>
          <w:szCs w:val="18"/>
        </w:rPr>
      </w:pPr>
      <w:r w:rsidRPr="00E40AC1">
        <w:rPr>
          <w:sz w:val="18"/>
          <w:szCs w:val="18"/>
        </w:rPr>
        <w:lastRenderedPageBreak/>
        <w:t>We are not responsible for availability or performance of Third</w:t>
      </w:r>
      <w:r w:rsidRPr="00E40AC1">
        <w:rPr>
          <w:rFonts w:ascii="Cambria Math" w:hAnsi="Cambria Math" w:cs="Cambria Math"/>
          <w:sz w:val="18"/>
          <w:szCs w:val="18"/>
        </w:rPr>
        <w:t>‑</w:t>
      </w:r>
      <w:r w:rsidRPr="00E40AC1">
        <w:rPr>
          <w:sz w:val="18"/>
          <w:szCs w:val="18"/>
        </w:rPr>
        <w:t>Party Services and do not provide warranties beyond those providers</w:t>
      </w:r>
      <w:r w:rsidRPr="00E40AC1">
        <w:rPr>
          <w:rFonts w:cs="Arial"/>
          <w:sz w:val="18"/>
          <w:szCs w:val="18"/>
        </w:rPr>
        <w:t>’</w:t>
      </w:r>
      <w:r w:rsidRPr="00E40AC1">
        <w:rPr>
          <w:sz w:val="18"/>
          <w:szCs w:val="18"/>
        </w:rPr>
        <w:t xml:space="preserve"> commitments.</w:t>
      </w:r>
    </w:p>
    <w:p w14:paraId="201E0A1C" w14:textId="77777777" w:rsidR="00F960B8" w:rsidRPr="004D5AD3" w:rsidRDefault="00D1582F" w:rsidP="00C12956">
      <w:pPr>
        <w:pStyle w:val="ListParagraph"/>
        <w:numPr>
          <w:ilvl w:val="1"/>
          <w:numId w:val="9"/>
        </w:numPr>
        <w:rPr>
          <w:sz w:val="20"/>
          <w:szCs w:val="20"/>
        </w:rPr>
      </w:pPr>
      <w:r w:rsidRPr="00E40AC1">
        <w:rPr>
          <w:b/>
          <w:sz w:val="18"/>
          <w:szCs w:val="18"/>
        </w:rPr>
        <w:t xml:space="preserve">6.3 </w:t>
      </w:r>
      <w:r w:rsidRPr="00E40AC1">
        <w:rPr>
          <w:sz w:val="18"/>
          <w:szCs w:val="18"/>
        </w:rPr>
        <w:t>AI outputs can be inaccurate or incomplete. You must review and validate outputs and make final decisions; we do not provide legal, financial, or regulatory advice unless a SOW states otherwise.</w:t>
      </w:r>
    </w:p>
    <w:p w14:paraId="5B84D353" w14:textId="77777777" w:rsidR="004D5AD3" w:rsidRPr="00082B6F" w:rsidRDefault="004D5AD3" w:rsidP="004D5AD3">
      <w:pPr>
        <w:pStyle w:val="ListParagraph"/>
        <w:ind w:left="783"/>
        <w:rPr>
          <w:sz w:val="20"/>
          <w:szCs w:val="20"/>
        </w:rPr>
      </w:pPr>
    </w:p>
    <w:p w14:paraId="3B7696DC" w14:textId="2269583A" w:rsidR="00F960B8" w:rsidRPr="00082B6F" w:rsidRDefault="00D1582F" w:rsidP="00C12956">
      <w:pPr>
        <w:pStyle w:val="ListParagraph"/>
        <w:numPr>
          <w:ilvl w:val="0"/>
          <w:numId w:val="10"/>
        </w:numPr>
        <w:pBdr>
          <w:bottom w:val="single" w:sz="6" w:space="1" w:color="auto"/>
        </w:pBdr>
        <w:spacing w:before="240" w:after="60" w:line="240" w:lineRule="auto"/>
        <w:jc w:val="both"/>
        <w:outlineLvl w:val="0"/>
        <w:rPr>
          <w:sz w:val="20"/>
          <w:szCs w:val="20"/>
        </w:rPr>
      </w:pPr>
      <w:r w:rsidRPr="00082B6F">
        <w:rPr>
          <w:b/>
          <w:sz w:val="20"/>
          <w:szCs w:val="20"/>
        </w:rPr>
        <w:t xml:space="preserve">Data </w:t>
      </w:r>
      <w:r w:rsidRPr="00082B6F">
        <w:rPr>
          <w:rFonts w:ascii="Arial Bold" w:eastAsia="SimSun" w:hAnsi="Arial Bold" w:cs="Arial"/>
          <w:b/>
          <w:sz w:val="20"/>
          <w:szCs w:val="20"/>
          <w:lang w:val="en-AU" w:eastAsia="zh-CN" w:bidi="pa-IN"/>
        </w:rPr>
        <w:t>Protection</w:t>
      </w:r>
      <w:r w:rsidRPr="00082B6F">
        <w:rPr>
          <w:b/>
          <w:sz w:val="20"/>
          <w:szCs w:val="20"/>
        </w:rPr>
        <w:t xml:space="preserve"> &amp; Privacy (summary)</w:t>
      </w:r>
    </w:p>
    <w:p w14:paraId="4F8659BA" w14:textId="13B222D0" w:rsidR="00F960B8" w:rsidRPr="004D5AD3" w:rsidRDefault="00D1582F" w:rsidP="00C12956">
      <w:pPr>
        <w:pStyle w:val="ListParagraph"/>
        <w:numPr>
          <w:ilvl w:val="1"/>
          <w:numId w:val="10"/>
        </w:numPr>
        <w:rPr>
          <w:sz w:val="18"/>
          <w:szCs w:val="18"/>
        </w:rPr>
      </w:pPr>
      <w:r w:rsidRPr="004D5AD3">
        <w:rPr>
          <w:sz w:val="18"/>
          <w:szCs w:val="18"/>
        </w:rPr>
        <w:t>Each party will comply with applicable privacy laws (including Australia’s Privacy Act and APPs; and where applicable GDPR/UK GDPR/CCPA equivalents).</w:t>
      </w:r>
    </w:p>
    <w:p w14:paraId="702D0C4F" w14:textId="72F22E87" w:rsidR="00F960B8" w:rsidRPr="004D5AD3" w:rsidRDefault="00D1582F" w:rsidP="00C12956">
      <w:pPr>
        <w:pStyle w:val="ListParagraph"/>
        <w:numPr>
          <w:ilvl w:val="1"/>
          <w:numId w:val="9"/>
        </w:numPr>
        <w:rPr>
          <w:sz w:val="18"/>
          <w:szCs w:val="18"/>
        </w:rPr>
      </w:pPr>
      <w:r w:rsidRPr="004D5AD3">
        <w:rPr>
          <w:sz w:val="18"/>
          <w:szCs w:val="18"/>
        </w:rPr>
        <w:t>Roles: we act as controller</w:t>
      </w:r>
      <w:r w:rsidR="00E40AC1" w:rsidRPr="004D5AD3">
        <w:rPr>
          <w:sz w:val="18"/>
          <w:szCs w:val="18"/>
        </w:rPr>
        <w:t>s</w:t>
      </w:r>
      <w:r w:rsidRPr="004D5AD3">
        <w:rPr>
          <w:sz w:val="18"/>
          <w:szCs w:val="18"/>
        </w:rPr>
        <w:t xml:space="preserve"> for our own business data and as your processor for end</w:t>
      </w:r>
      <w:r w:rsidRPr="004D5AD3">
        <w:rPr>
          <w:rFonts w:ascii="Cambria Math" w:hAnsi="Cambria Math" w:cs="Cambria Math"/>
          <w:sz w:val="18"/>
          <w:szCs w:val="18"/>
        </w:rPr>
        <w:t>‑</w:t>
      </w:r>
      <w:r w:rsidRPr="004D5AD3">
        <w:rPr>
          <w:sz w:val="18"/>
          <w:szCs w:val="18"/>
        </w:rPr>
        <w:t>user personal information handled to deliver the Services, processing only on documented instructions.</w:t>
      </w:r>
    </w:p>
    <w:p w14:paraId="0B3E2771" w14:textId="15147478" w:rsidR="00F960B8" w:rsidRPr="004D5AD3" w:rsidRDefault="00D1582F" w:rsidP="00C12956">
      <w:pPr>
        <w:pStyle w:val="ListParagraph"/>
        <w:numPr>
          <w:ilvl w:val="1"/>
          <w:numId w:val="9"/>
        </w:numPr>
        <w:rPr>
          <w:sz w:val="18"/>
          <w:szCs w:val="18"/>
        </w:rPr>
      </w:pPr>
      <w:r w:rsidRPr="004D5AD3">
        <w:rPr>
          <w:sz w:val="18"/>
          <w:szCs w:val="18"/>
        </w:rPr>
        <w:t xml:space="preserve">AI training: by </w:t>
      </w:r>
      <w:r w:rsidR="00E40AC1" w:rsidRPr="004D5AD3">
        <w:rPr>
          <w:sz w:val="18"/>
          <w:szCs w:val="18"/>
        </w:rPr>
        <w:t>default,</w:t>
      </w:r>
      <w:r w:rsidRPr="004D5AD3">
        <w:rPr>
          <w:sz w:val="18"/>
          <w:szCs w:val="18"/>
        </w:rPr>
        <w:t xml:space="preserve"> we do not permit foundation</w:t>
      </w:r>
      <w:r w:rsidRPr="004D5AD3">
        <w:rPr>
          <w:rFonts w:ascii="Cambria Math" w:hAnsi="Cambria Math" w:cs="Cambria Math"/>
          <w:sz w:val="18"/>
          <w:szCs w:val="18"/>
        </w:rPr>
        <w:t>‑</w:t>
      </w:r>
      <w:r w:rsidRPr="004D5AD3">
        <w:rPr>
          <w:sz w:val="18"/>
          <w:szCs w:val="18"/>
        </w:rPr>
        <w:t xml:space="preserve">model providers to train their models on your data. We may use </w:t>
      </w:r>
      <w:r w:rsidR="00A50967" w:rsidRPr="004D5AD3">
        <w:rPr>
          <w:sz w:val="18"/>
          <w:szCs w:val="18"/>
        </w:rPr>
        <w:t>anonymized</w:t>
      </w:r>
      <w:r w:rsidRPr="004D5AD3">
        <w:rPr>
          <w:sz w:val="18"/>
          <w:szCs w:val="18"/>
        </w:rPr>
        <w:t>/aggregated data to improve prompts, templates and tools unless you opt out in writing.</w:t>
      </w:r>
    </w:p>
    <w:p w14:paraId="6A7BCD86" w14:textId="40C1F931" w:rsidR="00F960B8" w:rsidRDefault="00D1582F" w:rsidP="00C12956">
      <w:pPr>
        <w:pStyle w:val="ListParagraph"/>
        <w:numPr>
          <w:ilvl w:val="1"/>
          <w:numId w:val="9"/>
        </w:numPr>
        <w:rPr>
          <w:sz w:val="18"/>
          <w:szCs w:val="18"/>
        </w:rPr>
      </w:pPr>
      <w:r w:rsidRPr="004D5AD3">
        <w:rPr>
          <w:sz w:val="18"/>
          <w:szCs w:val="18"/>
        </w:rPr>
        <w:t>International transfers may occur; we use reasonable safeguards with reputable vendors.</w:t>
      </w:r>
    </w:p>
    <w:p w14:paraId="723F2C25" w14:textId="1DF4A856" w:rsidR="00724A57" w:rsidRPr="004D5AD3" w:rsidRDefault="00724A57" w:rsidP="00C12956">
      <w:pPr>
        <w:pStyle w:val="ListParagraph"/>
        <w:numPr>
          <w:ilvl w:val="1"/>
          <w:numId w:val="9"/>
        </w:numPr>
        <w:rPr>
          <w:sz w:val="18"/>
          <w:szCs w:val="18"/>
        </w:rPr>
      </w:pPr>
      <w:r w:rsidRPr="00724A57">
        <w:rPr>
          <w:sz w:val="18"/>
          <w:szCs w:val="18"/>
        </w:rPr>
        <w:t>Client acknowledges that, for important reasons related to the provision of Services, Mycelium AI may need to input client data (including sensitive information) into public large language models (LLMs) such as OpenAI and Anthropic. Where possible, Mycelium AI will convert client data into dummy or anonymized data before inputting into public LLMs. However, in cases where anonymization is not feasible or would materially impact the Services, client data may be used as-is. The client expressly consents to such use and acknowledges the associated risks.</w:t>
      </w:r>
    </w:p>
    <w:p w14:paraId="2A8885B7" w14:textId="49F52466" w:rsidR="00F960B8" w:rsidRDefault="00D1582F" w:rsidP="00C12956">
      <w:pPr>
        <w:pStyle w:val="ListParagraph"/>
        <w:numPr>
          <w:ilvl w:val="1"/>
          <w:numId w:val="9"/>
        </w:numPr>
        <w:rPr>
          <w:sz w:val="18"/>
          <w:szCs w:val="18"/>
        </w:rPr>
      </w:pPr>
      <w:r w:rsidRPr="004D5AD3">
        <w:rPr>
          <w:sz w:val="18"/>
          <w:szCs w:val="18"/>
        </w:rPr>
        <w:t>Suspected breaches will be investigated promptly; required notifications will be made per law and the DPA.</w:t>
      </w:r>
    </w:p>
    <w:p w14:paraId="3F86CB9B" w14:textId="519A0237" w:rsidR="00724A57" w:rsidRDefault="00724A57" w:rsidP="00C12956">
      <w:pPr>
        <w:pStyle w:val="ListParagraph"/>
        <w:numPr>
          <w:ilvl w:val="1"/>
          <w:numId w:val="9"/>
        </w:numPr>
        <w:rPr>
          <w:sz w:val="18"/>
          <w:szCs w:val="18"/>
        </w:rPr>
      </w:pPr>
      <w:r w:rsidRPr="00724A57">
        <w:rPr>
          <w:sz w:val="18"/>
          <w:szCs w:val="18"/>
        </w:rPr>
        <w:t>Audits &amp; Information: On reasonable notice, Mycelium AI will make available information necessary to demonstrate compliance and allow audits no more than once per 12 months, subject to confidentiality and operational constraints.</w:t>
      </w:r>
    </w:p>
    <w:p w14:paraId="4237D33D" w14:textId="01BFF7B3" w:rsidR="00724A57" w:rsidRPr="004D5AD3" w:rsidRDefault="00724A57" w:rsidP="00C12956">
      <w:pPr>
        <w:pStyle w:val="ListParagraph"/>
        <w:numPr>
          <w:ilvl w:val="1"/>
          <w:numId w:val="9"/>
        </w:numPr>
        <w:rPr>
          <w:sz w:val="18"/>
          <w:szCs w:val="18"/>
        </w:rPr>
      </w:pPr>
      <w:r w:rsidRPr="00724A57">
        <w:rPr>
          <w:sz w:val="18"/>
          <w:szCs w:val="18"/>
        </w:rPr>
        <w:t xml:space="preserve">Client agrees that Mycelium AI may use the client’s business name, logo, project description, and feedback (including paraphrased testimonials and success stories) in marketing </w:t>
      </w:r>
      <w:r w:rsidRPr="00724A57">
        <w:rPr>
          <w:sz w:val="18"/>
          <w:szCs w:val="18"/>
        </w:rPr>
        <w:t>materials and case studies, unless the client objects in writing.</w:t>
      </w:r>
    </w:p>
    <w:p w14:paraId="0C998E54" w14:textId="77777777" w:rsidR="004D5AD3" w:rsidRPr="00082B6F" w:rsidRDefault="004D5AD3" w:rsidP="004D5AD3">
      <w:pPr>
        <w:pStyle w:val="ListParagraph"/>
        <w:ind w:left="783"/>
        <w:rPr>
          <w:sz w:val="20"/>
          <w:szCs w:val="20"/>
        </w:rPr>
      </w:pPr>
    </w:p>
    <w:p w14:paraId="527E96DE" w14:textId="29CD3DD1" w:rsidR="00F960B8" w:rsidRPr="00082B6F" w:rsidRDefault="00D1582F" w:rsidP="00C12956">
      <w:pPr>
        <w:pStyle w:val="ListParagraph"/>
        <w:numPr>
          <w:ilvl w:val="0"/>
          <w:numId w:val="9"/>
        </w:numPr>
        <w:pBdr>
          <w:bottom w:val="single" w:sz="6" w:space="1" w:color="auto"/>
        </w:pBdr>
        <w:spacing w:before="240" w:after="60" w:line="240" w:lineRule="auto"/>
        <w:jc w:val="both"/>
        <w:outlineLvl w:val="0"/>
        <w:rPr>
          <w:sz w:val="20"/>
          <w:szCs w:val="20"/>
        </w:rPr>
      </w:pPr>
      <w:r w:rsidRPr="00082B6F">
        <w:rPr>
          <w:rFonts w:ascii="Arial Bold" w:eastAsia="SimSun" w:hAnsi="Arial Bold" w:cs="Arial"/>
          <w:b/>
          <w:sz w:val="20"/>
          <w:szCs w:val="20"/>
          <w:lang w:val="en-AU" w:eastAsia="zh-CN" w:bidi="pa-IN"/>
        </w:rPr>
        <w:t>Intellectual</w:t>
      </w:r>
      <w:r w:rsidRPr="00082B6F">
        <w:rPr>
          <w:b/>
          <w:sz w:val="20"/>
          <w:szCs w:val="20"/>
        </w:rPr>
        <w:t xml:space="preserve"> Property</w:t>
      </w:r>
    </w:p>
    <w:p w14:paraId="5D6EB73C" w14:textId="6F8FBFC4" w:rsidR="00F960B8" w:rsidRPr="004D5AD3" w:rsidRDefault="00D1582F" w:rsidP="00C12956">
      <w:pPr>
        <w:pStyle w:val="ListParagraph"/>
        <w:numPr>
          <w:ilvl w:val="1"/>
          <w:numId w:val="9"/>
        </w:numPr>
        <w:rPr>
          <w:sz w:val="18"/>
          <w:szCs w:val="18"/>
        </w:rPr>
      </w:pPr>
      <w:r w:rsidRPr="004D5AD3">
        <w:rPr>
          <w:sz w:val="18"/>
          <w:szCs w:val="18"/>
        </w:rPr>
        <w:t>Tools &amp; Pre</w:t>
      </w:r>
      <w:r w:rsidRPr="004D5AD3">
        <w:rPr>
          <w:rFonts w:ascii="Cambria Math" w:hAnsi="Cambria Math" w:cs="Cambria Math"/>
          <w:sz w:val="18"/>
          <w:szCs w:val="18"/>
        </w:rPr>
        <w:t>‑</w:t>
      </w:r>
      <w:r w:rsidRPr="004D5AD3">
        <w:rPr>
          <w:sz w:val="18"/>
          <w:szCs w:val="18"/>
        </w:rPr>
        <w:t>Existing IP remain our property.</w:t>
      </w:r>
    </w:p>
    <w:p w14:paraId="7B786AE9" w14:textId="6C9C557C" w:rsidR="00F960B8" w:rsidRPr="004D5AD3" w:rsidRDefault="00D1582F" w:rsidP="00C12956">
      <w:pPr>
        <w:pStyle w:val="ListParagraph"/>
        <w:numPr>
          <w:ilvl w:val="1"/>
          <w:numId w:val="9"/>
        </w:numPr>
        <w:rPr>
          <w:sz w:val="18"/>
          <w:szCs w:val="18"/>
        </w:rPr>
      </w:pPr>
      <w:r w:rsidRPr="004D5AD3">
        <w:rPr>
          <w:sz w:val="18"/>
          <w:szCs w:val="18"/>
        </w:rPr>
        <w:t>Subject to full payment, we assign to you the IP in Deliverables created specifically for you under a SOW, excluding Tools &amp; Pre</w:t>
      </w:r>
      <w:r w:rsidRPr="004D5AD3">
        <w:rPr>
          <w:rFonts w:ascii="Cambria Math" w:hAnsi="Cambria Math" w:cs="Cambria Math"/>
          <w:sz w:val="18"/>
          <w:szCs w:val="18"/>
        </w:rPr>
        <w:t>‑</w:t>
      </w:r>
      <w:r w:rsidRPr="004D5AD3">
        <w:rPr>
          <w:sz w:val="18"/>
          <w:szCs w:val="18"/>
        </w:rPr>
        <w:t>Existing IP and third</w:t>
      </w:r>
      <w:r w:rsidRPr="004D5AD3">
        <w:rPr>
          <w:rFonts w:ascii="Cambria Math" w:hAnsi="Cambria Math" w:cs="Cambria Math"/>
          <w:sz w:val="18"/>
          <w:szCs w:val="18"/>
        </w:rPr>
        <w:t>‑</w:t>
      </w:r>
      <w:r w:rsidRPr="004D5AD3">
        <w:rPr>
          <w:sz w:val="18"/>
          <w:szCs w:val="18"/>
        </w:rPr>
        <w:t>party materials.</w:t>
      </w:r>
    </w:p>
    <w:p w14:paraId="55AA5EFC" w14:textId="061C6A36" w:rsidR="00F960B8" w:rsidRPr="004D5AD3" w:rsidRDefault="00D1582F" w:rsidP="00C12956">
      <w:pPr>
        <w:pStyle w:val="ListParagraph"/>
        <w:numPr>
          <w:ilvl w:val="1"/>
          <w:numId w:val="9"/>
        </w:numPr>
        <w:rPr>
          <w:sz w:val="18"/>
          <w:szCs w:val="18"/>
        </w:rPr>
      </w:pPr>
      <w:r w:rsidRPr="004D5AD3">
        <w:rPr>
          <w:sz w:val="18"/>
          <w:szCs w:val="18"/>
        </w:rPr>
        <w:t>To the extent our Tools &amp; Pre</w:t>
      </w:r>
      <w:r w:rsidRPr="004D5AD3">
        <w:rPr>
          <w:rFonts w:ascii="Cambria Math" w:hAnsi="Cambria Math" w:cs="Cambria Math"/>
          <w:sz w:val="18"/>
          <w:szCs w:val="18"/>
        </w:rPr>
        <w:t>‑</w:t>
      </w:r>
      <w:r w:rsidRPr="004D5AD3">
        <w:rPr>
          <w:sz w:val="18"/>
          <w:szCs w:val="18"/>
        </w:rPr>
        <w:t>Existing IP are embedded in a Deliverable, we grant you a perpetual, worldwide, royalty</w:t>
      </w:r>
      <w:r w:rsidRPr="004D5AD3">
        <w:rPr>
          <w:rFonts w:ascii="Cambria Math" w:hAnsi="Cambria Math" w:cs="Cambria Math"/>
          <w:sz w:val="18"/>
          <w:szCs w:val="18"/>
        </w:rPr>
        <w:t>‑</w:t>
      </w:r>
      <w:r w:rsidRPr="004D5AD3">
        <w:rPr>
          <w:sz w:val="18"/>
          <w:szCs w:val="18"/>
        </w:rPr>
        <w:t xml:space="preserve">free </w:t>
      </w:r>
      <w:r w:rsidR="00B27A0B" w:rsidRPr="004D5AD3">
        <w:rPr>
          <w:sz w:val="18"/>
          <w:szCs w:val="18"/>
        </w:rPr>
        <w:t>license</w:t>
      </w:r>
      <w:r w:rsidRPr="004D5AD3">
        <w:rPr>
          <w:sz w:val="18"/>
          <w:szCs w:val="18"/>
        </w:rPr>
        <w:t xml:space="preserve"> (transferable to your affiliates and end customers who use the Deliverables) to use, modify and reproduce those elements as part of the Deliverables.</w:t>
      </w:r>
    </w:p>
    <w:p w14:paraId="040ACA95" w14:textId="1955D9E2" w:rsidR="00F960B8" w:rsidRPr="004D5AD3" w:rsidRDefault="00D1582F" w:rsidP="00C12956">
      <w:pPr>
        <w:pStyle w:val="ListParagraph"/>
        <w:numPr>
          <w:ilvl w:val="1"/>
          <w:numId w:val="9"/>
        </w:numPr>
        <w:rPr>
          <w:sz w:val="18"/>
          <w:szCs w:val="18"/>
        </w:rPr>
      </w:pPr>
      <w:r w:rsidRPr="004D5AD3">
        <w:rPr>
          <w:sz w:val="18"/>
          <w:szCs w:val="18"/>
        </w:rPr>
        <w:t>Open</w:t>
      </w:r>
      <w:r w:rsidRPr="004D5AD3">
        <w:rPr>
          <w:rFonts w:ascii="Cambria Math" w:hAnsi="Cambria Math" w:cs="Cambria Math"/>
          <w:sz w:val="18"/>
          <w:szCs w:val="18"/>
        </w:rPr>
        <w:t>‑</w:t>
      </w:r>
      <w:r w:rsidRPr="004D5AD3">
        <w:rPr>
          <w:sz w:val="18"/>
          <w:szCs w:val="18"/>
        </w:rPr>
        <w:t>source components, if any, are licensed under their respective licences.</w:t>
      </w:r>
    </w:p>
    <w:p w14:paraId="31B0918A" w14:textId="0ABC56EC" w:rsidR="00B27A0B" w:rsidRPr="00724A57" w:rsidRDefault="00D1582F" w:rsidP="00C12956">
      <w:pPr>
        <w:pStyle w:val="ListParagraph"/>
        <w:numPr>
          <w:ilvl w:val="1"/>
          <w:numId w:val="9"/>
        </w:numPr>
        <w:rPr>
          <w:sz w:val="18"/>
          <w:szCs w:val="18"/>
        </w:rPr>
      </w:pPr>
      <w:r w:rsidRPr="004D5AD3">
        <w:rPr>
          <w:sz w:val="18"/>
          <w:szCs w:val="18"/>
        </w:rPr>
        <w:t>We may reference your name/logo and non</w:t>
      </w:r>
      <w:r w:rsidRPr="004D5AD3">
        <w:rPr>
          <w:rFonts w:ascii="Cambria Math" w:hAnsi="Cambria Math" w:cs="Cambria Math"/>
          <w:sz w:val="18"/>
          <w:szCs w:val="18"/>
        </w:rPr>
        <w:t>‑</w:t>
      </w:r>
      <w:r w:rsidRPr="004D5AD3">
        <w:rPr>
          <w:sz w:val="18"/>
          <w:szCs w:val="18"/>
        </w:rPr>
        <w:t>confidential project descriptions for portfolio use unless you reasonably object in writing.</w:t>
      </w:r>
    </w:p>
    <w:p w14:paraId="7BDFDFBB" w14:textId="77777777" w:rsidR="00B27A0B" w:rsidRPr="004D5AD3" w:rsidRDefault="00B27A0B" w:rsidP="004D5AD3">
      <w:pPr>
        <w:pStyle w:val="ListParagraph"/>
        <w:ind w:left="783"/>
        <w:rPr>
          <w:sz w:val="18"/>
          <w:szCs w:val="18"/>
        </w:rPr>
      </w:pPr>
    </w:p>
    <w:p w14:paraId="04CCC21D" w14:textId="73AC40CB" w:rsidR="00F960B8" w:rsidRPr="00082B6F" w:rsidRDefault="00D1582F" w:rsidP="00C12956">
      <w:pPr>
        <w:pStyle w:val="ListParagraph"/>
        <w:numPr>
          <w:ilvl w:val="0"/>
          <w:numId w:val="9"/>
        </w:numPr>
        <w:pBdr>
          <w:bottom w:val="single" w:sz="6" w:space="1" w:color="auto"/>
        </w:pBdr>
        <w:spacing w:before="240" w:after="60" w:line="240" w:lineRule="auto"/>
        <w:jc w:val="both"/>
        <w:outlineLvl w:val="0"/>
        <w:rPr>
          <w:sz w:val="20"/>
          <w:szCs w:val="20"/>
        </w:rPr>
      </w:pPr>
      <w:r w:rsidRPr="00082B6F">
        <w:rPr>
          <w:b/>
          <w:sz w:val="20"/>
          <w:szCs w:val="20"/>
        </w:rPr>
        <w:t>Acceptance &amp; Warranty</w:t>
      </w:r>
    </w:p>
    <w:p w14:paraId="3E3F7800" w14:textId="43EFA515" w:rsidR="00F960B8" w:rsidRPr="004D5AD3" w:rsidRDefault="00D1582F" w:rsidP="00C12956">
      <w:pPr>
        <w:pStyle w:val="ListParagraph"/>
        <w:numPr>
          <w:ilvl w:val="1"/>
          <w:numId w:val="9"/>
        </w:numPr>
        <w:rPr>
          <w:sz w:val="18"/>
          <w:szCs w:val="18"/>
        </w:rPr>
      </w:pPr>
      <w:r w:rsidRPr="004D5AD3">
        <w:rPr>
          <w:sz w:val="18"/>
          <w:szCs w:val="18"/>
        </w:rPr>
        <w:t xml:space="preserve">Acceptance testing criteria/periods will be stated in the SOW. Deliverables are deemed accepted on written acceptance, production use, or expiry of the acceptance period without </w:t>
      </w:r>
      <w:r w:rsidR="00E40AC1" w:rsidRPr="004D5AD3">
        <w:rPr>
          <w:sz w:val="18"/>
          <w:szCs w:val="18"/>
        </w:rPr>
        <w:t>a</w:t>
      </w:r>
      <w:r w:rsidRPr="004D5AD3">
        <w:rPr>
          <w:sz w:val="18"/>
          <w:szCs w:val="18"/>
        </w:rPr>
        <w:t xml:space="preserve"> written rejection.</w:t>
      </w:r>
    </w:p>
    <w:p w14:paraId="23EB6AF3" w14:textId="62334568" w:rsidR="00F960B8" w:rsidRPr="004D5AD3" w:rsidRDefault="00D1582F" w:rsidP="00C12956">
      <w:pPr>
        <w:pStyle w:val="ListParagraph"/>
        <w:numPr>
          <w:ilvl w:val="1"/>
          <w:numId w:val="9"/>
        </w:numPr>
        <w:rPr>
          <w:sz w:val="18"/>
          <w:szCs w:val="18"/>
        </w:rPr>
      </w:pPr>
      <w:r w:rsidRPr="004D5AD3">
        <w:rPr>
          <w:sz w:val="18"/>
          <w:szCs w:val="18"/>
        </w:rPr>
        <w:t>We warrant that Services will be performed with due skill and care; non</w:t>
      </w:r>
      <w:r w:rsidRPr="004D5AD3">
        <w:rPr>
          <w:rFonts w:ascii="Cambria Math" w:hAnsi="Cambria Math" w:cs="Cambria Math"/>
          <w:sz w:val="18"/>
          <w:szCs w:val="18"/>
        </w:rPr>
        <w:t>‑</w:t>
      </w:r>
      <w:r w:rsidRPr="004D5AD3">
        <w:rPr>
          <w:sz w:val="18"/>
          <w:szCs w:val="18"/>
        </w:rPr>
        <w:t>conformities reported within the stated warranty period (or 30 days if none is stated) will be remedied at no additional charge.</w:t>
      </w:r>
    </w:p>
    <w:p w14:paraId="1972A2AE" w14:textId="760FF5F2" w:rsidR="00F960B8" w:rsidRDefault="00D1582F" w:rsidP="00C12956">
      <w:pPr>
        <w:pStyle w:val="ListParagraph"/>
        <w:numPr>
          <w:ilvl w:val="1"/>
          <w:numId w:val="9"/>
        </w:numPr>
        <w:rPr>
          <w:sz w:val="18"/>
          <w:szCs w:val="18"/>
        </w:rPr>
      </w:pPr>
      <w:r w:rsidRPr="004D5AD3">
        <w:rPr>
          <w:sz w:val="18"/>
          <w:szCs w:val="18"/>
        </w:rPr>
        <w:t>Except as set out in this Agreement/SOW, all other warranties are excluded to the fullest extent permitted by law.</w:t>
      </w:r>
    </w:p>
    <w:p w14:paraId="00881EC7" w14:textId="77777777" w:rsidR="00DF4155" w:rsidRPr="004D5AD3" w:rsidRDefault="00DF4155" w:rsidP="00DF4155">
      <w:pPr>
        <w:pStyle w:val="ListParagraph"/>
        <w:ind w:left="783"/>
        <w:rPr>
          <w:sz w:val="18"/>
          <w:szCs w:val="18"/>
        </w:rPr>
      </w:pPr>
    </w:p>
    <w:p w14:paraId="5DD79BBD" w14:textId="6B31E5F2" w:rsidR="00F960B8" w:rsidRPr="00082B6F" w:rsidRDefault="00D1582F" w:rsidP="00C12956">
      <w:pPr>
        <w:pStyle w:val="ListParagraph"/>
        <w:numPr>
          <w:ilvl w:val="0"/>
          <w:numId w:val="9"/>
        </w:numPr>
        <w:pBdr>
          <w:bottom w:val="single" w:sz="6" w:space="1" w:color="auto"/>
        </w:pBdr>
        <w:spacing w:before="240" w:after="60" w:line="240" w:lineRule="auto"/>
        <w:jc w:val="both"/>
        <w:outlineLvl w:val="0"/>
        <w:rPr>
          <w:sz w:val="20"/>
          <w:szCs w:val="20"/>
        </w:rPr>
      </w:pPr>
      <w:r w:rsidRPr="00082B6F">
        <w:rPr>
          <w:rFonts w:ascii="Arial Bold" w:eastAsia="SimSun" w:hAnsi="Arial Bold" w:cs="Arial"/>
          <w:b/>
          <w:sz w:val="20"/>
          <w:szCs w:val="20"/>
          <w:lang w:val="en-AU" w:eastAsia="zh-CN" w:bidi="pa-IN"/>
        </w:rPr>
        <w:t>Support</w:t>
      </w:r>
      <w:r w:rsidRPr="00082B6F">
        <w:rPr>
          <w:b/>
          <w:sz w:val="20"/>
          <w:szCs w:val="20"/>
        </w:rPr>
        <w:t>, Maintenance &amp; Availability</w:t>
      </w:r>
    </w:p>
    <w:p w14:paraId="337E9A25" w14:textId="01266369" w:rsidR="00F960B8" w:rsidRPr="004D5AD3" w:rsidRDefault="00D1582F" w:rsidP="00C12956">
      <w:pPr>
        <w:pStyle w:val="ListParagraph"/>
        <w:numPr>
          <w:ilvl w:val="1"/>
          <w:numId w:val="9"/>
        </w:numPr>
        <w:rPr>
          <w:sz w:val="18"/>
          <w:szCs w:val="18"/>
        </w:rPr>
      </w:pPr>
      <w:r w:rsidRPr="004D5AD3">
        <w:rPr>
          <w:sz w:val="18"/>
          <w:szCs w:val="18"/>
        </w:rPr>
        <w:t>Support/maintenance scope and targets are defined in Schedule 1 (SLA) and/or the applicable SOW.</w:t>
      </w:r>
    </w:p>
    <w:p w14:paraId="1AEC5A48" w14:textId="000C014E" w:rsidR="00F960B8" w:rsidRPr="004D5AD3" w:rsidRDefault="00D1582F" w:rsidP="00C12956">
      <w:pPr>
        <w:pStyle w:val="ListParagraph"/>
        <w:numPr>
          <w:ilvl w:val="1"/>
          <w:numId w:val="9"/>
        </w:numPr>
        <w:rPr>
          <w:sz w:val="18"/>
          <w:szCs w:val="18"/>
        </w:rPr>
      </w:pPr>
      <w:r w:rsidRPr="004D5AD3">
        <w:rPr>
          <w:sz w:val="18"/>
          <w:szCs w:val="18"/>
        </w:rPr>
        <w:t>Managed hosting (if any) is governed by the SLA, including availability targets and service credits.</w:t>
      </w:r>
    </w:p>
    <w:p w14:paraId="7117FA43" w14:textId="406AFA74" w:rsidR="00DF4155" w:rsidRDefault="00D1582F" w:rsidP="00C12956">
      <w:pPr>
        <w:pStyle w:val="ListParagraph"/>
        <w:numPr>
          <w:ilvl w:val="1"/>
          <w:numId w:val="9"/>
        </w:numPr>
        <w:rPr>
          <w:sz w:val="20"/>
          <w:szCs w:val="20"/>
        </w:rPr>
      </w:pPr>
      <w:r w:rsidRPr="004D5AD3">
        <w:rPr>
          <w:sz w:val="18"/>
          <w:szCs w:val="18"/>
        </w:rPr>
        <w:t>For Client</w:t>
      </w:r>
      <w:r w:rsidRPr="004D5AD3">
        <w:rPr>
          <w:rFonts w:ascii="Cambria Math" w:hAnsi="Cambria Math" w:cs="Cambria Math"/>
          <w:sz w:val="18"/>
          <w:szCs w:val="18"/>
        </w:rPr>
        <w:t>‑</w:t>
      </w:r>
      <w:r w:rsidRPr="004D5AD3">
        <w:rPr>
          <w:sz w:val="18"/>
          <w:szCs w:val="18"/>
        </w:rPr>
        <w:t>hosted environments, only response/res</w:t>
      </w:r>
      <w:r w:rsidRPr="00724A57">
        <w:rPr>
          <w:sz w:val="18"/>
          <w:szCs w:val="18"/>
        </w:rPr>
        <w:t>olution targets apply; no uptime commitment.</w:t>
      </w:r>
    </w:p>
    <w:p w14:paraId="062FAB7B" w14:textId="77777777" w:rsidR="00724A57" w:rsidRPr="00724A57" w:rsidRDefault="00724A57" w:rsidP="00724A57">
      <w:pPr>
        <w:pStyle w:val="ListParagraph"/>
        <w:ind w:left="783"/>
        <w:rPr>
          <w:sz w:val="20"/>
          <w:szCs w:val="20"/>
        </w:rPr>
      </w:pPr>
    </w:p>
    <w:p w14:paraId="4AC464A8" w14:textId="0DE90DAB" w:rsidR="00F960B8" w:rsidRPr="00082B6F" w:rsidRDefault="00D1582F" w:rsidP="00C12956">
      <w:pPr>
        <w:pStyle w:val="ListParagraph"/>
        <w:numPr>
          <w:ilvl w:val="0"/>
          <w:numId w:val="9"/>
        </w:numPr>
        <w:pBdr>
          <w:bottom w:val="single" w:sz="6" w:space="1" w:color="auto"/>
        </w:pBdr>
        <w:spacing w:before="240" w:after="60" w:line="240" w:lineRule="auto"/>
        <w:jc w:val="both"/>
        <w:outlineLvl w:val="0"/>
        <w:rPr>
          <w:sz w:val="20"/>
          <w:szCs w:val="20"/>
        </w:rPr>
      </w:pPr>
      <w:r w:rsidRPr="00082B6F">
        <w:rPr>
          <w:b/>
          <w:sz w:val="20"/>
          <w:szCs w:val="20"/>
        </w:rPr>
        <w:t xml:space="preserve">Change </w:t>
      </w:r>
      <w:r w:rsidRPr="00082B6F">
        <w:rPr>
          <w:rFonts w:ascii="Arial Bold" w:eastAsia="SimSun" w:hAnsi="Arial Bold" w:cs="Arial"/>
          <w:b/>
          <w:sz w:val="20"/>
          <w:szCs w:val="20"/>
          <w:lang w:val="en-AU" w:eastAsia="zh-CN" w:bidi="pa-IN"/>
        </w:rPr>
        <w:t>Orders</w:t>
      </w:r>
    </w:p>
    <w:p w14:paraId="6B566A9A" w14:textId="4D061415" w:rsidR="00F960B8" w:rsidRPr="004D5AD3" w:rsidRDefault="00D1582F" w:rsidP="00C12956">
      <w:pPr>
        <w:pStyle w:val="ListParagraph"/>
        <w:numPr>
          <w:ilvl w:val="1"/>
          <w:numId w:val="9"/>
        </w:numPr>
        <w:rPr>
          <w:sz w:val="18"/>
          <w:szCs w:val="18"/>
        </w:rPr>
      </w:pPr>
      <w:r w:rsidRPr="004D5AD3">
        <w:rPr>
          <w:sz w:val="18"/>
          <w:szCs w:val="18"/>
        </w:rPr>
        <w:t>Any change to scope, assumptions, timelines or fees must be documented in a Change Order (email confirmation acceptable) before work proceeds.</w:t>
      </w:r>
    </w:p>
    <w:p w14:paraId="6D449386" w14:textId="5ED805EF" w:rsidR="00F960B8" w:rsidRDefault="00D1582F" w:rsidP="00C12956">
      <w:pPr>
        <w:pStyle w:val="ListParagraph"/>
        <w:numPr>
          <w:ilvl w:val="1"/>
          <w:numId w:val="9"/>
        </w:numPr>
        <w:rPr>
          <w:sz w:val="18"/>
          <w:szCs w:val="18"/>
        </w:rPr>
      </w:pPr>
      <w:r w:rsidRPr="004D5AD3">
        <w:rPr>
          <w:sz w:val="18"/>
          <w:szCs w:val="18"/>
        </w:rPr>
        <w:lastRenderedPageBreak/>
        <w:t>A Change Order may adjust milestones, acceptance, fees, or resource allocations.</w:t>
      </w:r>
    </w:p>
    <w:p w14:paraId="63FCCB42" w14:textId="77777777" w:rsidR="00DF4155" w:rsidRPr="004D5AD3" w:rsidRDefault="00DF4155" w:rsidP="00DF4155">
      <w:pPr>
        <w:pStyle w:val="ListParagraph"/>
        <w:ind w:left="783"/>
        <w:rPr>
          <w:sz w:val="18"/>
          <w:szCs w:val="18"/>
        </w:rPr>
      </w:pPr>
    </w:p>
    <w:p w14:paraId="7ADC6600" w14:textId="003AA8A8" w:rsidR="00F960B8" w:rsidRPr="00082B6F" w:rsidRDefault="00D1582F" w:rsidP="00C12956">
      <w:pPr>
        <w:pStyle w:val="ListParagraph"/>
        <w:numPr>
          <w:ilvl w:val="0"/>
          <w:numId w:val="9"/>
        </w:numPr>
        <w:pBdr>
          <w:bottom w:val="single" w:sz="6" w:space="1" w:color="auto"/>
        </w:pBdr>
        <w:spacing w:before="240" w:after="60" w:line="240" w:lineRule="auto"/>
        <w:jc w:val="both"/>
        <w:outlineLvl w:val="0"/>
        <w:rPr>
          <w:sz w:val="20"/>
          <w:szCs w:val="20"/>
        </w:rPr>
      </w:pPr>
      <w:r w:rsidRPr="00082B6F">
        <w:rPr>
          <w:rFonts w:ascii="Arial Bold" w:eastAsia="SimSun" w:hAnsi="Arial Bold" w:cs="Arial"/>
          <w:b/>
          <w:sz w:val="20"/>
          <w:szCs w:val="20"/>
          <w:lang w:val="en-AU" w:eastAsia="zh-CN" w:bidi="pa-IN"/>
        </w:rPr>
        <w:t>Confidentiality</w:t>
      </w:r>
    </w:p>
    <w:p w14:paraId="7442049C" w14:textId="20688CC0" w:rsidR="00F960B8" w:rsidRPr="004D5AD3" w:rsidRDefault="00D1582F" w:rsidP="00C12956">
      <w:pPr>
        <w:pStyle w:val="ListParagraph"/>
        <w:numPr>
          <w:ilvl w:val="1"/>
          <w:numId w:val="9"/>
        </w:numPr>
        <w:rPr>
          <w:sz w:val="18"/>
          <w:szCs w:val="18"/>
        </w:rPr>
      </w:pPr>
      <w:r w:rsidRPr="004D5AD3">
        <w:rPr>
          <w:sz w:val="18"/>
          <w:szCs w:val="18"/>
        </w:rPr>
        <w:t>Each party must protect the other’s Confidential Information with at least reasonable care and use it only for the Services.</w:t>
      </w:r>
    </w:p>
    <w:p w14:paraId="23B7C331" w14:textId="65EC5CF1" w:rsidR="00F960B8" w:rsidRDefault="00D1582F" w:rsidP="00C12956">
      <w:pPr>
        <w:pStyle w:val="ListParagraph"/>
        <w:numPr>
          <w:ilvl w:val="1"/>
          <w:numId w:val="9"/>
        </w:numPr>
        <w:rPr>
          <w:sz w:val="18"/>
          <w:szCs w:val="18"/>
        </w:rPr>
      </w:pPr>
      <w:r w:rsidRPr="004D5AD3">
        <w:rPr>
          <w:sz w:val="18"/>
          <w:szCs w:val="18"/>
        </w:rPr>
        <w:t>Confidential Information may be disclosed to need</w:t>
      </w:r>
      <w:r w:rsidRPr="004D5AD3">
        <w:rPr>
          <w:rFonts w:ascii="Cambria Math" w:hAnsi="Cambria Math" w:cs="Cambria Math"/>
          <w:sz w:val="18"/>
          <w:szCs w:val="18"/>
        </w:rPr>
        <w:t>‑</w:t>
      </w:r>
      <w:r w:rsidRPr="004D5AD3">
        <w:rPr>
          <w:sz w:val="18"/>
          <w:szCs w:val="18"/>
        </w:rPr>
        <w:t>to</w:t>
      </w:r>
      <w:r w:rsidRPr="004D5AD3">
        <w:rPr>
          <w:rFonts w:ascii="Cambria Math" w:hAnsi="Cambria Math" w:cs="Cambria Math"/>
          <w:sz w:val="18"/>
          <w:szCs w:val="18"/>
        </w:rPr>
        <w:t>‑</w:t>
      </w:r>
      <w:r w:rsidRPr="004D5AD3">
        <w:rPr>
          <w:sz w:val="18"/>
          <w:szCs w:val="18"/>
        </w:rPr>
        <w:t>know personnel, contractors, advisors, and vendors bound by confidentiality obligations, or as required by law (with notice where lawful).</w:t>
      </w:r>
    </w:p>
    <w:p w14:paraId="665EC746" w14:textId="77777777" w:rsidR="0056612D" w:rsidRPr="004D5AD3" w:rsidRDefault="0056612D" w:rsidP="0056612D">
      <w:pPr>
        <w:pStyle w:val="ListParagraph"/>
        <w:ind w:left="783"/>
        <w:rPr>
          <w:sz w:val="18"/>
          <w:szCs w:val="18"/>
        </w:rPr>
      </w:pPr>
    </w:p>
    <w:p w14:paraId="5BC805A4" w14:textId="620E95D7" w:rsidR="00F960B8" w:rsidRPr="00082B6F" w:rsidRDefault="00D1582F" w:rsidP="00C12956">
      <w:pPr>
        <w:pStyle w:val="ListParagraph"/>
        <w:numPr>
          <w:ilvl w:val="0"/>
          <w:numId w:val="9"/>
        </w:numPr>
        <w:pBdr>
          <w:bottom w:val="single" w:sz="6" w:space="1" w:color="auto"/>
        </w:pBdr>
        <w:spacing w:before="240" w:after="60" w:line="240" w:lineRule="auto"/>
        <w:jc w:val="both"/>
        <w:outlineLvl w:val="0"/>
        <w:rPr>
          <w:sz w:val="20"/>
          <w:szCs w:val="20"/>
        </w:rPr>
      </w:pPr>
      <w:r w:rsidRPr="00082B6F">
        <w:rPr>
          <w:b/>
          <w:sz w:val="20"/>
          <w:szCs w:val="20"/>
        </w:rPr>
        <w:t>Non</w:t>
      </w:r>
      <w:r w:rsidRPr="00082B6F">
        <w:rPr>
          <w:rFonts w:ascii="Cambria Math" w:hAnsi="Cambria Math" w:cs="Cambria Math"/>
          <w:b/>
          <w:sz w:val="20"/>
          <w:szCs w:val="20"/>
        </w:rPr>
        <w:t>‑</w:t>
      </w:r>
      <w:r w:rsidRPr="00082B6F">
        <w:rPr>
          <w:rFonts w:ascii="Arial Bold" w:eastAsia="SimSun" w:hAnsi="Arial Bold" w:cs="Arial"/>
          <w:b/>
          <w:sz w:val="20"/>
          <w:szCs w:val="20"/>
          <w:lang w:val="en-AU" w:eastAsia="zh-CN" w:bidi="pa-IN"/>
        </w:rPr>
        <w:t>Solicitation</w:t>
      </w:r>
      <w:r w:rsidRPr="00082B6F">
        <w:rPr>
          <w:b/>
          <w:sz w:val="20"/>
          <w:szCs w:val="20"/>
        </w:rPr>
        <w:t xml:space="preserve"> &amp; Non</w:t>
      </w:r>
      <w:r w:rsidRPr="00082B6F">
        <w:rPr>
          <w:rFonts w:ascii="Cambria Math" w:hAnsi="Cambria Math" w:cs="Cambria Math"/>
          <w:b/>
          <w:sz w:val="20"/>
          <w:szCs w:val="20"/>
        </w:rPr>
        <w:t>‑</w:t>
      </w:r>
      <w:r w:rsidRPr="00082B6F">
        <w:rPr>
          <w:b/>
          <w:sz w:val="20"/>
          <w:szCs w:val="20"/>
        </w:rPr>
        <w:t>Circumvention</w:t>
      </w:r>
    </w:p>
    <w:p w14:paraId="238D526D" w14:textId="62E3AA2E" w:rsidR="00F960B8" w:rsidRPr="004D5AD3" w:rsidRDefault="00D1582F" w:rsidP="00C12956">
      <w:pPr>
        <w:pStyle w:val="ListParagraph"/>
        <w:numPr>
          <w:ilvl w:val="1"/>
          <w:numId w:val="9"/>
        </w:numPr>
        <w:rPr>
          <w:sz w:val="18"/>
          <w:szCs w:val="18"/>
        </w:rPr>
      </w:pPr>
      <w:r w:rsidRPr="004D5AD3">
        <w:rPr>
          <w:sz w:val="18"/>
          <w:szCs w:val="18"/>
        </w:rPr>
        <w:t xml:space="preserve">During the term and for 9 months after, neither party will </w:t>
      </w:r>
      <w:r w:rsidR="00011593" w:rsidRPr="004D5AD3">
        <w:rPr>
          <w:sz w:val="18"/>
          <w:szCs w:val="18"/>
        </w:rPr>
        <w:t>solicit</w:t>
      </w:r>
      <w:r w:rsidRPr="004D5AD3">
        <w:rPr>
          <w:sz w:val="18"/>
          <w:szCs w:val="18"/>
        </w:rPr>
        <w:t xml:space="preserve"> employment or contract any personnel of the other party with whom it had direct contact, except via bona fide public job ads.</w:t>
      </w:r>
    </w:p>
    <w:p w14:paraId="7F9FDE02" w14:textId="50A5DD69" w:rsidR="00F960B8" w:rsidRPr="00DF4155" w:rsidRDefault="00D1582F" w:rsidP="00C12956">
      <w:pPr>
        <w:pStyle w:val="ListParagraph"/>
        <w:numPr>
          <w:ilvl w:val="1"/>
          <w:numId w:val="9"/>
        </w:numPr>
        <w:rPr>
          <w:sz w:val="20"/>
          <w:szCs w:val="20"/>
        </w:rPr>
      </w:pPr>
      <w:r w:rsidRPr="004D5AD3">
        <w:rPr>
          <w:sz w:val="18"/>
          <w:szCs w:val="18"/>
        </w:rPr>
        <w:t>During the term and for 12 months after, you will not bypass us to directly engage contractors we introduced for substantially similar services without our written consent; a reasonable buy</w:t>
      </w:r>
      <w:r w:rsidRPr="004D5AD3">
        <w:rPr>
          <w:rFonts w:ascii="Cambria Math" w:hAnsi="Cambria Math" w:cs="Cambria Math"/>
          <w:sz w:val="18"/>
          <w:szCs w:val="18"/>
        </w:rPr>
        <w:t>‑</w:t>
      </w:r>
      <w:r w:rsidRPr="004D5AD3">
        <w:rPr>
          <w:sz w:val="18"/>
          <w:szCs w:val="18"/>
        </w:rPr>
        <w:t>out/referral fee may apply if consent is given.</w:t>
      </w:r>
    </w:p>
    <w:p w14:paraId="67266239" w14:textId="77777777" w:rsidR="00DF4155" w:rsidRPr="00082B6F" w:rsidRDefault="00DF4155" w:rsidP="00DF4155">
      <w:pPr>
        <w:pStyle w:val="ListParagraph"/>
        <w:ind w:left="783"/>
        <w:rPr>
          <w:sz w:val="20"/>
          <w:szCs w:val="20"/>
        </w:rPr>
      </w:pPr>
    </w:p>
    <w:p w14:paraId="3314FEB2" w14:textId="32DA2160"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rFonts w:ascii="Arial Bold" w:eastAsia="SimSun" w:hAnsi="Arial Bold" w:cs="Arial"/>
          <w:b/>
          <w:sz w:val="20"/>
          <w:szCs w:val="20"/>
          <w:lang w:val="en-AU" w:eastAsia="zh-CN" w:bidi="pa-IN"/>
        </w:rPr>
        <w:t>Compliance</w:t>
      </w:r>
      <w:r w:rsidRPr="00E40AC1">
        <w:rPr>
          <w:b/>
          <w:sz w:val="20"/>
          <w:szCs w:val="20"/>
        </w:rPr>
        <w:t xml:space="preserve"> &amp; Ethics</w:t>
      </w:r>
    </w:p>
    <w:p w14:paraId="477BB1D4" w14:textId="250ECB6D" w:rsidR="00F960B8" w:rsidRPr="004D5AD3" w:rsidRDefault="00D1582F" w:rsidP="00C12956">
      <w:pPr>
        <w:pStyle w:val="ListParagraph"/>
        <w:numPr>
          <w:ilvl w:val="1"/>
          <w:numId w:val="11"/>
        </w:numPr>
        <w:rPr>
          <w:sz w:val="18"/>
          <w:szCs w:val="18"/>
        </w:rPr>
      </w:pPr>
      <w:r w:rsidRPr="004D5AD3">
        <w:rPr>
          <w:sz w:val="18"/>
          <w:szCs w:val="18"/>
        </w:rPr>
        <w:t>Each party will comply with applicable laws, including privacy, spam/marketing, consumer, modern slavery, anti</w:t>
      </w:r>
      <w:r w:rsidRPr="004D5AD3">
        <w:rPr>
          <w:rFonts w:ascii="Cambria Math" w:hAnsi="Cambria Math" w:cs="Cambria Math"/>
          <w:sz w:val="18"/>
          <w:szCs w:val="18"/>
        </w:rPr>
        <w:t>‑</w:t>
      </w:r>
      <w:r w:rsidRPr="004D5AD3">
        <w:rPr>
          <w:sz w:val="18"/>
          <w:szCs w:val="18"/>
        </w:rPr>
        <w:t>bribery/anti</w:t>
      </w:r>
      <w:r w:rsidRPr="004D5AD3">
        <w:rPr>
          <w:rFonts w:ascii="Cambria Math" w:hAnsi="Cambria Math" w:cs="Cambria Math"/>
          <w:sz w:val="18"/>
          <w:szCs w:val="18"/>
        </w:rPr>
        <w:t>‑</w:t>
      </w:r>
      <w:r w:rsidRPr="004D5AD3">
        <w:rPr>
          <w:sz w:val="18"/>
          <w:szCs w:val="18"/>
        </w:rPr>
        <w:t>corruption, sanctions/export controls, and WHS for any on</w:t>
      </w:r>
      <w:r w:rsidRPr="004D5AD3">
        <w:rPr>
          <w:rFonts w:ascii="Cambria Math" w:hAnsi="Cambria Math" w:cs="Cambria Math"/>
          <w:sz w:val="18"/>
          <w:szCs w:val="18"/>
        </w:rPr>
        <w:t>‑</w:t>
      </w:r>
      <w:r w:rsidRPr="004D5AD3">
        <w:rPr>
          <w:sz w:val="18"/>
          <w:szCs w:val="18"/>
        </w:rPr>
        <w:t>site work.</w:t>
      </w:r>
    </w:p>
    <w:p w14:paraId="6F61F093" w14:textId="439ECAEC" w:rsidR="00F960B8" w:rsidRPr="004D5AD3" w:rsidRDefault="00D1582F" w:rsidP="00C12956">
      <w:pPr>
        <w:pStyle w:val="ListParagraph"/>
        <w:numPr>
          <w:ilvl w:val="1"/>
          <w:numId w:val="11"/>
        </w:numPr>
        <w:rPr>
          <w:sz w:val="18"/>
          <w:szCs w:val="18"/>
        </w:rPr>
      </w:pPr>
      <w:r w:rsidRPr="004D5AD3">
        <w:rPr>
          <w:sz w:val="18"/>
          <w:szCs w:val="18"/>
        </w:rPr>
        <w:t>You warrant that Client Materials and instructions will not cause us to violate law or third</w:t>
      </w:r>
      <w:r w:rsidRPr="004D5AD3">
        <w:rPr>
          <w:rFonts w:ascii="Cambria Math" w:hAnsi="Cambria Math" w:cs="Cambria Math"/>
          <w:sz w:val="18"/>
          <w:szCs w:val="18"/>
        </w:rPr>
        <w:t>‑</w:t>
      </w:r>
      <w:r w:rsidRPr="004D5AD3">
        <w:rPr>
          <w:sz w:val="18"/>
          <w:szCs w:val="18"/>
        </w:rPr>
        <w:t>party rights.</w:t>
      </w:r>
    </w:p>
    <w:p w14:paraId="1B571A16" w14:textId="3DDB8DA9" w:rsidR="00F960B8" w:rsidRDefault="00D1582F" w:rsidP="00C12956">
      <w:pPr>
        <w:pStyle w:val="ListParagraph"/>
        <w:numPr>
          <w:ilvl w:val="1"/>
          <w:numId w:val="11"/>
        </w:numPr>
        <w:rPr>
          <w:sz w:val="18"/>
          <w:szCs w:val="18"/>
        </w:rPr>
      </w:pPr>
      <w:r w:rsidRPr="004D5AD3">
        <w:rPr>
          <w:sz w:val="18"/>
          <w:szCs w:val="18"/>
        </w:rPr>
        <w:t>You will not instruct us to deploy AI configurations that intentionally violate law or platform policies.</w:t>
      </w:r>
    </w:p>
    <w:p w14:paraId="1401E715" w14:textId="77777777" w:rsidR="00DF4155" w:rsidRPr="004D5AD3" w:rsidRDefault="00DF4155" w:rsidP="00DF4155">
      <w:pPr>
        <w:pStyle w:val="ListParagraph"/>
        <w:ind w:left="792"/>
        <w:rPr>
          <w:sz w:val="18"/>
          <w:szCs w:val="18"/>
        </w:rPr>
      </w:pPr>
    </w:p>
    <w:p w14:paraId="77907A02" w14:textId="53C6ADD3"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rFonts w:ascii="Arial Bold" w:eastAsia="SimSun" w:hAnsi="Arial Bold" w:cs="Arial"/>
          <w:b/>
          <w:sz w:val="20"/>
          <w:szCs w:val="20"/>
          <w:lang w:val="en-AU" w:eastAsia="zh-CN" w:bidi="pa-IN"/>
        </w:rPr>
        <w:t>Insurance</w:t>
      </w:r>
    </w:p>
    <w:p w14:paraId="75E663A0" w14:textId="37A86E5C" w:rsidR="00F960B8" w:rsidRDefault="0056612D" w:rsidP="00C12956">
      <w:pPr>
        <w:pStyle w:val="ListParagraph"/>
        <w:numPr>
          <w:ilvl w:val="1"/>
          <w:numId w:val="11"/>
        </w:numPr>
        <w:rPr>
          <w:sz w:val="18"/>
          <w:szCs w:val="18"/>
        </w:rPr>
      </w:pPr>
      <w:r w:rsidRPr="0056612D">
        <w:rPr>
          <w:sz w:val="18"/>
          <w:szCs w:val="18"/>
        </w:rPr>
        <w:t>Mycelium AI will use reasonable efforts to obtain and maintain Professional Indemnity and Public Liability insurance appropriate for the services provided. Until such insurance is obtained, Mycelium AI’s aggregate liability under this Agreement will not exceed the total fees paid by the Client for the relevant Statement of Work, except to the extent required by law. Evidence of insurance coverage will be provided upon written request once obtained.</w:t>
      </w:r>
      <w:r w:rsidR="00D1582F" w:rsidRPr="004D5AD3">
        <w:rPr>
          <w:sz w:val="18"/>
          <w:szCs w:val="18"/>
        </w:rPr>
        <w:t xml:space="preserve"> </w:t>
      </w:r>
    </w:p>
    <w:p w14:paraId="3F76D877" w14:textId="77777777" w:rsidR="00DF4155" w:rsidRPr="004D5AD3" w:rsidRDefault="00DF4155" w:rsidP="00DF4155">
      <w:pPr>
        <w:pStyle w:val="ListParagraph"/>
        <w:ind w:left="792"/>
        <w:rPr>
          <w:sz w:val="18"/>
          <w:szCs w:val="18"/>
        </w:rPr>
      </w:pPr>
    </w:p>
    <w:p w14:paraId="2288EA23" w14:textId="476A9A95"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rFonts w:ascii="Arial Bold" w:eastAsia="SimSun" w:hAnsi="Arial Bold" w:cs="Arial"/>
          <w:b/>
          <w:sz w:val="20"/>
          <w:szCs w:val="20"/>
          <w:lang w:val="en-AU" w:eastAsia="zh-CN" w:bidi="pa-IN"/>
        </w:rPr>
        <w:t>Records</w:t>
      </w:r>
      <w:r w:rsidRPr="00E40AC1">
        <w:rPr>
          <w:b/>
          <w:sz w:val="20"/>
          <w:szCs w:val="20"/>
        </w:rPr>
        <w:t>, Audits &amp; Reporting</w:t>
      </w:r>
    </w:p>
    <w:p w14:paraId="798B01AD" w14:textId="7EA8811D" w:rsidR="00F960B8" w:rsidRPr="004D5AD3" w:rsidRDefault="00D1582F" w:rsidP="00C12956">
      <w:pPr>
        <w:pStyle w:val="ListParagraph"/>
        <w:numPr>
          <w:ilvl w:val="1"/>
          <w:numId w:val="11"/>
        </w:numPr>
        <w:rPr>
          <w:sz w:val="18"/>
          <w:szCs w:val="18"/>
        </w:rPr>
      </w:pPr>
      <w:r w:rsidRPr="004D5AD3">
        <w:rPr>
          <w:sz w:val="18"/>
          <w:szCs w:val="18"/>
        </w:rPr>
        <w:t xml:space="preserve">We will maintain records reasonably necessary to substantiate invoices and compliance with </w:t>
      </w:r>
      <w:r w:rsidRPr="004D5AD3">
        <w:rPr>
          <w:sz w:val="18"/>
          <w:szCs w:val="18"/>
        </w:rPr>
        <w:t>security obligations; such records may be reviewed on reasonable notice up to once per 12 months during business hours, subject to confidentiality.</w:t>
      </w:r>
    </w:p>
    <w:p w14:paraId="64CC3631" w14:textId="1D7B300A" w:rsidR="00F960B8" w:rsidRDefault="00D1582F" w:rsidP="00C12956">
      <w:pPr>
        <w:pStyle w:val="ListParagraph"/>
        <w:numPr>
          <w:ilvl w:val="1"/>
          <w:numId w:val="11"/>
        </w:numPr>
        <w:rPr>
          <w:sz w:val="18"/>
          <w:szCs w:val="18"/>
        </w:rPr>
      </w:pPr>
      <w:r w:rsidRPr="004D5AD3">
        <w:rPr>
          <w:sz w:val="18"/>
          <w:szCs w:val="18"/>
        </w:rPr>
        <w:t>Security audits by you or your third party require reasonable notice, scope agreement, and must not unduly disrupt operations; you bear your own audit costs.</w:t>
      </w:r>
    </w:p>
    <w:p w14:paraId="3BC03D2E" w14:textId="77777777" w:rsidR="00DF4155" w:rsidRPr="004D5AD3" w:rsidRDefault="00DF4155" w:rsidP="00DF4155">
      <w:pPr>
        <w:pStyle w:val="ListParagraph"/>
        <w:ind w:left="792"/>
        <w:rPr>
          <w:sz w:val="18"/>
          <w:szCs w:val="18"/>
        </w:rPr>
      </w:pPr>
    </w:p>
    <w:p w14:paraId="0947E8D2" w14:textId="34CA19D3"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rFonts w:ascii="Arial Bold" w:eastAsia="SimSun" w:hAnsi="Arial Bold" w:cs="Arial"/>
          <w:b/>
          <w:sz w:val="20"/>
          <w:szCs w:val="20"/>
          <w:lang w:val="en-AU" w:eastAsia="zh-CN" w:bidi="pa-IN"/>
        </w:rPr>
        <w:t>Subcontractors</w:t>
      </w:r>
      <w:r w:rsidRPr="00E40AC1">
        <w:rPr>
          <w:b/>
          <w:sz w:val="20"/>
          <w:szCs w:val="20"/>
        </w:rPr>
        <w:t xml:space="preserve"> &amp; Personnel</w:t>
      </w:r>
    </w:p>
    <w:p w14:paraId="26BB6CCC" w14:textId="1DD6A580" w:rsidR="00F960B8" w:rsidRPr="004D5AD3" w:rsidRDefault="00D1582F" w:rsidP="00C12956">
      <w:pPr>
        <w:pStyle w:val="ListParagraph"/>
        <w:numPr>
          <w:ilvl w:val="1"/>
          <w:numId w:val="11"/>
        </w:numPr>
        <w:rPr>
          <w:sz w:val="18"/>
          <w:szCs w:val="18"/>
        </w:rPr>
      </w:pPr>
      <w:r w:rsidRPr="004D5AD3">
        <w:rPr>
          <w:sz w:val="18"/>
          <w:szCs w:val="18"/>
        </w:rPr>
        <w:t>We may use subcontractors; we remain responsible for their performance and will bind them to confidentiality and data</w:t>
      </w:r>
      <w:r w:rsidRPr="004D5AD3">
        <w:rPr>
          <w:rFonts w:ascii="Cambria Math" w:hAnsi="Cambria Math" w:cs="Cambria Math"/>
          <w:sz w:val="18"/>
          <w:szCs w:val="18"/>
        </w:rPr>
        <w:t>‑</w:t>
      </w:r>
      <w:r w:rsidRPr="004D5AD3">
        <w:rPr>
          <w:sz w:val="18"/>
          <w:szCs w:val="18"/>
        </w:rPr>
        <w:t>processing obligations no less protective than this Agreement.</w:t>
      </w:r>
    </w:p>
    <w:p w14:paraId="7F49A3E6" w14:textId="5C9333FD" w:rsidR="00F960B8" w:rsidRDefault="00D1582F" w:rsidP="00C12956">
      <w:pPr>
        <w:pStyle w:val="ListParagraph"/>
        <w:numPr>
          <w:ilvl w:val="1"/>
          <w:numId w:val="11"/>
        </w:numPr>
        <w:rPr>
          <w:sz w:val="18"/>
          <w:szCs w:val="18"/>
        </w:rPr>
      </w:pPr>
      <w:r w:rsidRPr="004D5AD3">
        <w:rPr>
          <w:sz w:val="18"/>
          <w:szCs w:val="18"/>
        </w:rPr>
        <w:t>Access is restricted to need</w:t>
      </w:r>
      <w:r w:rsidRPr="004D5AD3">
        <w:rPr>
          <w:rFonts w:ascii="Cambria Math" w:hAnsi="Cambria Math" w:cs="Cambria Math"/>
          <w:sz w:val="18"/>
          <w:szCs w:val="18"/>
        </w:rPr>
        <w:t>‑</w:t>
      </w:r>
      <w:r w:rsidRPr="004D5AD3">
        <w:rPr>
          <w:sz w:val="18"/>
          <w:szCs w:val="18"/>
        </w:rPr>
        <w:t>to</w:t>
      </w:r>
      <w:r w:rsidRPr="004D5AD3">
        <w:rPr>
          <w:rFonts w:ascii="Cambria Math" w:hAnsi="Cambria Math" w:cs="Cambria Math"/>
          <w:sz w:val="18"/>
          <w:szCs w:val="18"/>
        </w:rPr>
        <w:t>‑</w:t>
      </w:r>
      <w:r w:rsidRPr="004D5AD3">
        <w:rPr>
          <w:sz w:val="18"/>
          <w:szCs w:val="18"/>
        </w:rPr>
        <w:t>know personnel; background checks may be applied where appropriate.</w:t>
      </w:r>
    </w:p>
    <w:p w14:paraId="371F390E" w14:textId="77777777" w:rsidR="00DF4155" w:rsidRPr="004D5AD3" w:rsidRDefault="00DF4155" w:rsidP="00DF4155">
      <w:pPr>
        <w:pStyle w:val="ListParagraph"/>
        <w:ind w:left="792"/>
        <w:rPr>
          <w:sz w:val="18"/>
          <w:szCs w:val="18"/>
        </w:rPr>
      </w:pPr>
    </w:p>
    <w:p w14:paraId="4721ADEF" w14:textId="66BA712A"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b/>
          <w:sz w:val="20"/>
          <w:szCs w:val="20"/>
        </w:rPr>
        <w:t xml:space="preserve">Term, </w:t>
      </w:r>
      <w:r w:rsidRPr="00E40AC1">
        <w:rPr>
          <w:rFonts w:ascii="Arial Bold" w:eastAsia="SimSun" w:hAnsi="Arial Bold" w:cs="Arial"/>
          <w:b/>
          <w:sz w:val="20"/>
          <w:szCs w:val="20"/>
          <w:lang w:val="en-AU" w:eastAsia="zh-CN" w:bidi="pa-IN"/>
        </w:rPr>
        <w:t>Termination</w:t>
      </w:r>
      <w:r w:rsidRPr="00E40AC1">
        <w:rPr>
          <w:b/>
          <w:sz w:val="20"/>
          <w:szCs w:val="20"/>
        </w:rPr>
        <w:t xml:space="preserve"> &amp; Suspension</w:t>
      </w:r>
    </w:p>
    <w:p w14:paraId="721A7B91" w14:textId="30A49FD9" w:rsidR="00F960B8" w:rsidRPr="004D5AD3" w:rsidRDefault="00D1582F" w:rsidP="00C12956">
      <w:pPr>
        <w:pStyle w:val="ListParagraph"/>
        <w:numPr>
          <w:ilvl w:val="1"/>
          <w:numId w:val="11"/>
        </w:numPr>
        <w:rPr>
          <w:sz w:val="18"/>
          <w:szCs w:val="18"/>
        </w:rPr>
      </w:pPr>
      <w:r w:rsidRPr="004D5AD3">
        <w:rPr>
          <w:sz w:val="18"/>
          <w:szCs w:val="18"/>
        </w:rPr>
        <w:t>This Agreement continues until terminated. Either party may terminate for material breach not cured within 14 days of written notice, or immediately if the other becomes insolvent. A SOW may also permit termination for convenience.</w:t>
      </w:r>
    </w:p>
    <w:p w14:paraId="7D037065" w14:textId="36950ABE" w:rsidR="00F960B8" w:rsidRPr="004D5AD3" w:rsidRDefault="00D1582F" w:rsidP="00C12956">
      <w:pPr>
        <w:pStyle w:val="ListParagraph"/>
        <w:numPr>
          <w:ilvl w:val="1"/>
          <w:numId w:val="11"/>
        </w:numPr>
        <w:rPr>
          <w:sz w:val="18"/>
          <w:szCs w:val="18"/>
        </w:rPr>
      </w:pPr>
      <w:r w:rsidRPr="004D5AD3">
        <w:rPr>
          <w:sz w:val="18"/>
          <w:szCs w:val="18"/>
        </w:rPr>
        <w:t>We may suspend Services for non</w:t>
      </w:r>
      <w:r w:rsidRPr="004D5AD3">
        <w:rPr>
          <w:rFonts w:ascii="Cambria Math" w:hAnsi="Cambria Math" w:cs="Cambria Math"/>
          <w:sz w:val="18"/>
          <w:szCs w:val="18"/>
        </w:rPr>
        <w:t>‑</w:t>
      </w:r>
      <w:r w:rsidRPr="004D5AD3">
        <w:rPr>
          <w:sz w:val="18"/>
          <w:szCs w:val="18"/>
        </w:rPr>
        <w:t>payment, security risk, or legal requirement upon notice and will reinstate upon cure.</w:t>
      </w:r>
    </w:p>
    <w:p w14:paraId="07FBC350" w14:textId="0EC9FCBC" w:rsidR="00F960B8" w:rsidRPr="004D5AD3" w:rsidRDefault="00D1582F" w:rsidP="00C12956">
      <w:pPr>
        <w:pStyle w:val="ListParagraph"/>
        <w:numPr>
          <w:ilvl w:val="1"/>
          <w:numId w:val="11"/>
        </w:numPr>
        <w:rPr>
          <w:sz w:val="18"/>
          <w:szCs w:val="18"/>
        </w:rPr>
      </w:pPr>
      <w:r w:rsidRPr="004D5AD3">
        <w:rPr>
          <w:sz w:val="18"/>
          <w:szCs w:val="18"/>
        </w:rPr>
        <w:t>On termination/expiry of a SOW, you will pay for Services performed and approved expenses up to the effective date; we will deliver work</w:t>
      </w:r>
      <w:r w:rsidRPr="004D5AD3">
        <w:rPr>
          <w:rFonts w:ascii="Cambria Math" w:hAnsi="Cambria Math" w:cs="Cambria Math"/>
          <w:sz w:val="18"/>
          <w:szCs w:val="18"/>
        </w:rPr>
        <w:t>‑</w:t>
      </w:r>
      <w:r w:rsidRPr="004D5AD3">
        <w:rPr>
          <w:sz w:val="18"/>
          <w:szCs w:val="18"/>
        </w:rPr>
        <w:t>in</w:t>
      </w:r>
      <w:r w:rsidRPr="004D5AD3">
        <w:rPr>
          <w:rFonts w:ascii="Cambria Math" w:hAnsi="Cambria Math" w:cs="Cambria Math"/>
          <w:sz w:val="18"/>
          <w:szCs w:val="18"/>
        </w:rPr>
        <w:t>‑</w:t>
      </w:r>
      <w:r w:rsidRPr="004D5AD3">
        <w:rPr>
          <w:sz w:val="18"/>
          <w:szCs w:val="18"/>
        </w:rPr>
        <w:t>progress and assist with a reasonable handover on time</w:t>
      </w:r>
      <w:r w:rsidRPr="004D5AD3">
        <w:rPr>
          <w:rFonts w:ascii="Cambria Math" w:hAnsi="Cambria Math" w:cs="Cambria Math"/>
          <w:sz w:val="18"/>
          <w:szCs w:val="18"/>
        </w:rPr>
        <w:t>‑</w:t>
      </w:r>
      <w:r w:rsidRPr="004D5AD3">
        <w:rPr>
          <w:sz w:val="18"/>
          <w:szCs w:val="18"/>
        </w:rPr>
        <w:t>and</w:t>
      </w:r>
      <w:r w:rsidRPr="004D5AD3">
        <w:rPr>
          <w:rFonts w:ascii="Cambria Math" w:hAnsi="Cambria Math" w:cs="Cambria Math"/>
          <w:sz w:val="18"/>
          <w:szCs w:val="18"/>
        </w:rPr>
        <w:t>‑</w:t>
      </w:r>
      <w:r w:rsidRPr="004D5AD3">
        <w:rPr>
          <w:sz w:val="18"/>
          <w:szCs w:val="18"/>
        </w:rPr>
        <w:t>materials; each party will return or delete the other</w:t>
      </w:r>
      <w:r w:rsidRPr="004D5AD3">
        <w:rPr>
          <w:rFonts w:cs="Arial"/>
          <w:sz w:val="18"/>
          <w:szCs w:val="18"/>
        </w:rPr>
        <w:t>’</w:t>
      </w:r>
      <w:r w:rsidRPr="004D5AD3">
        <w:rPr>
          <w:sz w:val="18"/>
          <w:szCs w:val="18"/>
        </w:rPr>
        <w:t>s Confidential Information subject to legal/backup retention.</w:t>
      </w:r>
    </w:p>
    <w:p w14:paraId="608087D6" w14:textId="75F16660" w:rsidR="00F960B8" w:rsidRDefault="00D1582F" w:rsidP="00C12956">
      <w:pPr>
        <w:pStyle w:val="ListParagraph"/>
        <w:numPr>
          <w:ilvl w:val="1"/>
          <w:numId w:val="11"/>
        </w:numPr>
        <w:rPr>
          <w:sz w:val="18"/>
          <w:szCs w:val="18"/>
        </w:rPr>
      </w:pPr>
      <w:r w:rsidRPr="004D5AD3">
        <w:rPr>
          <w:sz w:val="18"/>
          <w:szCs w:val="18"/>
        </w:rPr>
        <w:t>If requested within 30 days, we will provide reasonable transition assistance at SOW rates.</w:t>
      </w:r>
    </w:p>
    <w:p w14:paraId="6CF67727" w14:textId="77777777" w:rsidR="00DF4155" w:rsidRPr="004D5AD3" w:rsidRDefault="00DF4155" w:rsidP="00DF4155">
      <w:pPr>
        <w:pStyle w:val="ListParagraph"/>
        <w:ind w:left="792"/>
        <w:rPr>
          <w:sz w:val="18"/>
          <w:szCs w:val="18"/>
        </w:rPr>
      </w:pPr>
    </w:p>
    <w:p w14:paraId="3DE80A4A" w14:textId="49AAF87C"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rFonts w:ascii="Arial Bold" w:eastAsia="SimSun" w:hAnsi="Arial Bold" w:cs="Arial"/>
          <w:b/>
          <w:sz w:val="20"/>
          <w:szCs w:val="20"/>
          <w:lang w:val="en-AU" w:eastAsia="zh-CN" w:bidi="pa-IN"/>
        </w:rPr>
        <w:t>Liability</w:t>
      </w:r>
    </w:p>
    <w:p w14:paraId="09DF81CB" w14:textId="48F165EA" w:rsidR="00F960B8" w:rsidRPr="004D5AD3" w:rsidRDefault="00D1582F" w:rsidP="00C12956">
      <w:pPr>
        <w:pStyle w:val="ListParagraph"/>
        <w:numPr>
          <w:ilvl w:val="1"/>
          <w:numId w:val="11"/>
        </w:numPr>
        <w:rPr>
          <w:sz w:val="18"/>
          <w:szCs w:val="18"/>
        </w:rPr>
      </w:pPr>
      <w:r w:rsidRPr="004D5AD3">
        <w:rPr>
          <w:sz w:val="18"/>
          <w:szCs w:val="18"/>
        </w:rPr>
        <w:t>To the maximum extent permitted by law, neither party is liable for indirect, special, incidental, consequential, punitive or exemplary damages, or loss of profit, revenue, goodwill, or data.</w:t>
      </w:r>
    </w:p>
    <w:p w14:paraId="5E82F21B" w14:textId="6FDF915B" w:rsidR="00F960B8" w:rsidRPr="004D5AD3" w:rsidRDefault="00D1582F" w:rsidP="00C12956">
      <w:pPr>
        <w:pStyle w:val="ListParagraph"/>
        <w:numPr>
          <w:ilvl w:val="1"/>
          <w:numId w:val="11"/>
        </w:numPr>
        <w:rPr>
          <w:sz w:val="18"/>
          <w:szCs w:val="18"/>
        </w:rPr>
      </w:pPr>
      <w:r w:rsidRPr="004D5AD3">
        <w:rPr>
          <w:sz w:val="18"/>
          <w:szCs w:val="18"/>
        </w:rPr>
        <w:t>Aggregate liability of each party under this Agreement and any SOW will not exceed the greater of: (a) the fees paid or payable under the relevant SOW for the 6 months preceding the event; or (b) AUD $25,000.</w:t>
      </w:r>
    </w:p>
    <w:p w14:paraId="608ED9D6" w14:textId="0B16765D" w:rsidR="00F960B8" w:rsidRDefault="00D1582F" w:rsidP="00C12956">
      <w:pPr>
        <w:pStyle w:val="ListParagraph"/>
        <w:numPr>
          <w:ilvl w:val="1"/>
          <w:numId w:val="11"/>
        </w:numPr>
        <w:rPr>
          <w:sz w:val="18"/>
          <w:szCs w:val="18"/>
        </w:rPr>
      </w:pPr>
      <w:r w:rsidRPr="004D5AD3">
        <w:rPr>
          <w:sz w:val="18"/>
          <w:szCs w:val="18"/>
        </w:rPr>
        <w:t xml:space="preserve">The above limitations do not apply to death/personal injury caused by negligence, fraud, </w:t>
      </w:r>
      <w:r w:rsidR="00A50967" w:rsidRPr="004D5AD3">
        <w:rPr>
          <w:sz w:val="18"/>
          <w:szCs w:val="18"/>
        </w:rPr>
        <w:t>willful</w:t>
      </w:r>
      <w:r w:rsidRPr="004D5AD3">
        <w:rPr>
          <w:sz w:val="18"/>
          <w:szCs w:val="18"/>
        </w:rPr>
        <w:t xml:space="preserve"> misconduct, breach of confidentiality, IP infringement by a party’s </w:t>
      </w:r>
      <w:r w:rsidRPr="004D5AD3">
        <w:rPr>
          <w:sz w:val="18"/>
          <w:szCs w:val="18"/>
        </w:rPr>
        <w:lastRenderedPageBreak/>
        <w:t>Deliverables/Tools (excluding Client Materials and Client</w:t>
      </w:r>
      <w:r w:rsidRPr="004D5AD3">
        <w:rPr>
          <w:rFonts w:ascii="Cambria Math" w:hAnsi="Cambria Math" w:cs="Cambria Math"/>
          <w:sz w:val="18"/>
          <w:szCs w:val="18"/>
        </w:rPr>
        <w:t>‑</w:t>
      </w:r>
      <w:r w:rsidRPr="004D5AD3">
        <w:rPr>
          <w:sz w:val="18"/>
          <w:szCs w:val="18"/>
        </w:rPr>
        <w:t>mandated components), or amounts recoverable under an indemnity in clause 21.</w:t>
      </w:r>
    </w:p>
    <w:p w14:paraId="079609F4" w14:textId="77777777" w:rsidR="00DF4155" w:rsidRPr="004D5AD3" w:rsidRDefault="00DF4155" w:rsidP="00DF4155">
      <w:pPr>
        <w:pStyle w:val="ListParagraph"/>
        <w:ind w:left="792"/>
        <w:rPr>
          <w:sz w:val="18"/>
          <w:szCs w:val="18"/>
        </w:rPr>
      </w:pPr>
    </w:p>
    <w:p w14:paraId="6347D363" w14:textId="2DB08A50"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rFonts w:ascii="Arial Bold" w:eastAsia="SimSun" w:hAnsi="Arial Bold" w:cs="Arial"/>
          <w:b/>
          <w:sz w:val="20"/>
          <w:szCs w:val="20"/>
          <w:lang w:val="en-AU" w:eastAsia="zh-CN" w:bidi="pa-IN"/>
        </w:rPr>
        <w:t>Indemnities</w:t>
      </w:r>
    </w:p>
    <w:p w14:paraId="55856557" w14:textId="77DA36B5" w:rsidR="00F960B8" w:rsidRPr="004D5AD3" w:rsidRDefault="00D1582F" w:rsidP="00C12956">
      <w:pPr>
        <w:pStyle w:val="ListParagraph"/>
        <w:numPr>
          <w:ilvl w:val="1"/>
          <w:numId w:val="11"/>
        </w:numPr>
        <w:rPr>
          <w:sz w:val="18"/>
          <w:szCs w:val="18"/>
        </w:rPr>
      </w:pPr>
      <w:r w:rsidRPr="004D5AD3">
        <w:rPr>
          <w:sz w:val="18"/>
          <w:szCs w:val="18"/>
        </w:rPr>
        <w:t>You indemnify us for third</w:t>
      </w:r>
      <w:r w:rsidRPr="004D5AD3">
        <w:rPr>
          <w:rFonts w:ascii="Cambria Math" w:hAnsi="Cambria Math" w:cs="Cambria Math"/>
          <w:sz w:val="18"/>
          <w:szCs w:val="18"/>
        </w:rPr>
        <w:t>‑</w:t>
      </w:r>
      <w:r w:rsidRPr="004D5AD3">
        <w:rPr>
          <w:sz w:val="18"/>
          <w:szCs w:val="18"/>
        </w:rPr>
        <w:t>party claims, costs and losses arising from your breach; allegations that Client Materials or your instructions infringe IP or violate law; failure to obtain lawful consents/notices for end</w:t>
      </w:r>
      <w:r w:rsidRPr="004D5AD3">
        <w:rPr>
          <w:rFonts w:ascii="Cambria Math" w:hAnsi="Cambria Math" w:cs="Cambria Math"/>
          <w:sz w:val="18"/>
          <w:szCs w:val="18"/>
        </w:rPr>
        <w:t>‑</w:t>
      </w:r>
      <w:r w:rsidRPr="004D5AD3">
        <w:rPr>
          <w:sz w:val="18"/>
          <w:szCs w:val="18"/>
        </w:rPr>
        <w:t>user data; and misuse or reliance on AI outputs without required review.</w:t>
      </w:r>
    </w:p>
    <w:p w14:paraId="798D956A" w14:textId="50671760" w:rsidR="00F960B8" w:rsidRPr="00436561" w:rsidRDefault="00D1582F" w:rsidP="00C12956">
      <w:pPr>
        <w:pStyle w:val="ListParagraph"/>
        <w:numPr>
          <w:ilvl w:val="1"/>
          <w:numId w:val="11"/>
        </w:numPr>
        <w:rPr>
          <w:sz w:val="18"/>
          <w:szCs w:val="18"/>
        </w:rPr>
      </w:pPr>
      <w:r w:rsidRPr="00436561">
        <w:rPr>
          <w:sz w:val="18"/>
          <w:szCs w:val="18"/>
        </w:rPr>
        <w:t>We indemnify you for third</w:t>
      </w:r>
      <w:r w:rsidRPr="00436561">
        <w:rPr>
          <w:rFonts w:ascii="Cambria Math" w:hAnsi="Cambria Math" w:cs="Cambria Math"/>
          <w:sz w:val="18"/>
          <w:szCs w:val="18"/>
        </w:rPr>
        <w:t>‑</w:t>
      </w:r>
      <w:r w:rsidRPr="00436561">
        <w:rPr>
          <w:sz w:val="18"/>
          <w:szCs w:val="18"/>
        </w:rPr>
        <w:t>party claims that Deliverables created by us (excluding Client Materials, open</w:t>
      </w:r>
      <w:r w:rsidRPr="00436561">
        <w:rPr>
          <w:rFonts w:ascii="Cambria Math" w:hAnsi="Cambria Math" w:cs="Cambria Math"/>
          <w:sz w:val="18"/>
          <w:szCs w:val="18"/>
        </w:rPr>
        <w:t>‑</w:t>
      </w:r>
      <w:r w:rsidRPr="00436561">
        <w:rPr>
          <w:sz w:val="18"/>
          <w:szCs w:val="18"/>
        </w:rPr>
        <w:t>source, or Client</w:t>
      </w:r>
      <w:r w:rsidRPr="00436561">
        <w:rPr>
          <w:rFonts w:ascii="Cambria Math" w:hAnsi="Cambria Math" w:cs="Cambria Math"/>
          <w:sz w:val="18"/>
          <w:szCs w:val="18"/>
        </w:rPr>
        <w:t>‑</w:t>
      </w:r>
      <w:r w:rsidRPr="00436561">
        <w:rPr>
          <w:sz w:val="18"/>
          <w:szCs w:val="18"/>
        </w:rPr>
        <w:t xml:space="preserve">mandated components) infringe Australian IP rights, subject to prompt notice, our control of the </w:t>
      </w:r>
      <w:r w:rsidR="009C42D4" w:rsidRPr="00436561">
        <w:rPr>
          <w:sz w:val="18"/>
          <w:szCs w:val="18"/>
        </w:rPr>
        <w:t>defense</w:t>
      </w:r>
      <w:r w:rsidRPr="00436561">
        <w:rPr>
          <w:sz w:val="18"/>
          <w:szCs w:val="18"/>
        </w:rPr>
        <w:t>, and your cooperation. We may modify/replace the Deliverables to avoid infringement or, if not commercially reasonable, refund fees paid for the affected Deliverable as your sole remedy.</w:t>
      </w:r>
    </w:p>
    <w:p w14:paraId="4020D114" w14:textId="77777777" w:rsidR="0056612D" w:rsidRDefault="0056612D" w:rsidP="0056612D">
      <w:pPr>
        <w:pStyle w:val="ListParagraph"/>
        <w:ind w:left="792"/>
        <w:rPr>
          <w:sz w:val="18"/>
          <w:szCs w:val="18"/>
        </w:rPr>
      </w:pPr>
    </w:p>
    <w:p w14:paraId="07BAC1E2" w14:textId="4870CB4E" w:rsidR="0056612D" w:rsidRDefault="0056612D" w:rsidP="00C12956">
      <w:pPr>
        <w:pStyle w:val="ListParagraph"/>
        <w:numPr>
          <w:ilvl w:val="0"/>
          <w:numId w:val="11"/>
        </w:numPr>
        <w:pBdr>
          <w:bottom w:val="single" w:sz="6" w:space="1" w:color="auto"/>
        </w:pBdr>
        <w:spacing w:before="240" w:after="60" w:line="240" w:lineRule="auto"/>
        <w:jc w:val="both"/>
        <w:outlineLvl w:val="0"/>
        <w:rPr>
          <w:sz w:val="18"/>
          <w:szCs w:val="18"/>
        </w:rPr>
      </w:pPr>
      <w:r w:rsidRPr="0056612D">
        <w:rPr>
          <w:b/>
          <w:sz w:val="20"/>
          <w:szCs w:val="20"/>
        </w:rPr>
        <w:t>Price</w:t>
      </w:r>
    </w:p>
    <w:p w14:paraId="448C01EE" w14:textId="6D6B01B1" w:rsidR="0056612D" w:rsidRDefault="0056612D" w:rsidP="00C12956">
      <w:pPr>
        <w:pStyle w:val="ListParagraph"/>
        <w:numPr>
          <w:ilvl w:val="1"/>
          <w:numId w:val="11"/>
        </w:numPr>
        <w:rPr>
          <w:sz w:val="18"/>
          <w:szCs w:val="18"/>
        </w:rPr>
      </w:pPr>
      <w:r w:rsidRPr="0056612D">
        <w:rPr>
          <w:sz w:val="18"/>
          <w:szCs w:val="18"/>
        </w:rPr>
        <w:t xml:space="preserve">The Price for Services is set out in </w:t>
      </w:r>
      <w:r>
        <w:rPr>
          <w:sz w:val="18"/>
          <w:szCs w:val="18"/>
        </w:rPr>
        <w:t xml:space="preserve">Schedule 2 </w:t>
      </w:r>
      <w:r w:rsidRPr="0056612D">
        <w:rPr>
          <w:sz w:val="18"/>
          <w:szCs w:val="18"/>
        </w:rPr>
        <w:t>and is fixed unless otherwise agreed in writing. Any additional expenses or pass-through costs (e.g., cloud, SaaS, LLM usage) must be pre-approved in writing and will be charged at cost.</w:t>
      </w:r>
    </w:p>
    <w:p w14:paraId="2F580098" w14:textId="77777777" w:rsidR="0056612D" w:rsidRDefault="0056612D" w:rsidP="0056612D">
      <w:pPr>
        <w:pStyle w:val="ListParagraph"/>
        <w:ind w:left="792"/>
        <w:rPr>
          <w:sz w:val="18"/>
          <w:szCs w:val="18"/>
        </w:rPr>
      </w:pPr>
    </w:p>
    <w:p w14:paraId="305012E5" w14:textId="0BEDCBE2" w:rsidR="0056612D" w:rsidRDefault="0056612D" w:rsidP="00C12956">
      <w:pPr>
        <w:pStyle w:val="ListParagraph"/>
        <w:numPr>
          <w:ilvl w:val="0"/>
          <w:numId w:val="11"/>
        </w:numPr>
        <w:pBdr>
          <w:bottom w:val="single" w:sz="6" w:space="1" w:color="auto"/>
        </w:pBdr>
        <w:spacing w:before="240" w:after="60" w:line="240" w:lineRule="auto"/>
        <w:jc w:val="both"/>
        <w:outlineLvl w:val="0"/>
        <w:rPr>
          <w:sz w:val="18"/>
          <w:szCs w:val="18"/>
        </w:rPr>
      </w:pPr>
      <w:r w:rsidRPr="0056612D">
        <w:rPr>
          <w:b/>
          <w:sz w:val="20"/>
          <w:szCs w:val="20"/>
        </w:rPr>
        <w:t>Payment</w:t>
      </w:r>
    </w:p>
    <w:p w14:paraId="3D88FF7F" w14:textId="3A4D9399" w:rsidR="0056612D" w:rsidRPr="0056612D" w:rsidRDefault="0056612D" w:rsidP="00C12956">
      <w:pPr>
        <w:pStyle w:val="ListParagraph"/>
        <w:numPr>
          <w:ilvl w:val="1"/>
          <w:numId w:val="11"/>
        </w:numPr>
        <w:rPr>
          <w:sz w:val="18"/>
          <w:szCs w:val="18"/>
          <w:lang w:val="en-AU"/>
        </w:rPr>
      </w:pPr>
      <w:r w:rsidRPr="0056612D">
        <w:rPr>
          <w:sz w:val="18"/>
          <w:szCs w:val="18"/>
          <w:lang w:val="en-AU"/>
        </w:rPr>
        <w:t>Invoices are payable within 14 days of issue unless otherwise specified in the Statement of Work. Late payments may incur interest at the maximum lawful rate. Work may be suspended for non-payment after written notice. All invoices must be correctly rendered and specify the services provided, the amount due, and any applicable taxes.</w:t>
      </w:r>
    </w:p>
    <w:p w14:paraId="3E8F1DE7" w14:textId="77777777" w:rsidR="00DF4155" w:rsidRPr="004D5AD3" w:rsidRDefault="00DF4155" w:rsidP="00DF4155">
      <w:pPr>
        <w:pStyle w:val="ListParagraph"/>
        <w:ind w:left="792"/>
        <w:rPr>
          <w:sz w:val="18"/>
          <w:szCs w:val="18"/>
        </w:rPr>
      </w:pPr>
    </w:p>
    <w:p w14:paraId="47AA0968" w14:textId="3321D757"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b/>
          <w:sz w:val="20"/>
          <w:szCs w:val="20"/>
        </w:rPr>
        <w:t>Force Majeure</w:t>
      </w:r>
    </w:p>
    <w:p w14:paraId="6137A509" w14:textId="69D0C5EC" w:rsidR="00F960B8" w:rsidRDefault="00D1582F" w:rsidP="00C12956">
      <w:pPr>
        <w:pStyle w:val="ListParagraph"/>
        <w:numPr>
          <w:ilvl w:val="1"/>
          <w:numId w:val="11"/>
        </w:numPr>
        <w:rPr>
          <w:sz w:val="20"/>
          <w:szCs w:val="20"/>
        </w:rPr>
      </w:pPr>
      <w:r w:rsidRPr="004D5AD3">
        <w:rPr>
          <w:sz w:val="18"/>
          <w:szCs w:val="18"/>
        </w:rPr>
        <w:t>Neither party is liable for delay or failure due to events beyond reasonable control (including outages by Third</w:t>
      </w:r>
      <w:r w:rsidRPr="004D5AD3">
        <w:rPr>
          <w:rFonts w:ascii="Cambria Math" w:hAnsi="Cambria Math" w:cs="Cambria Math"/>
          <w:sz w:val="18"/>
          <w:szCs w:val="18"/>
        </w:rPr>
        <w:t>‑</w:t>
      </w:r>
      <w:r w:rsidRPr="004D5AD3">
        <w:rPr>
          <w:sz w:val="18"/>
          <w:szCs w:val="18"/>
        </w:rPr>
        <w:t>Party Services), provided the affected party uses reasonable efforts to mitigate</w:t>
      </w:r>
      <w:r w:rsidRPr="00E40AC1">
        <w:rPr>
          <w:sz w:val="20"/>
          <w:szCs w:val="20"/>
        </w:rPr>
        <w:t>.</w:t>
      </w:r>
    </w:p>
    <w:p w14:paraId="72BEAE4A" w14:textId="77777777" w:rsidR="00DF4155" w:rsidRPr="00E40AC1" w:rsidRDefault="00DF4155" w:rsidP="00DF4155">
      <w:pPr>
        <w:pStyle w:val="ListParagraph"/>
        <w:ind w:left="792"/>
        <w:rPr>
          <w:sz w:val="20"/>
          <w:szCs w:val="20"/>
        </w:rPr>
      </w:pPr>
    </w:p>
    <w:p w14:paraId="2EC32456" w14:textId="411CBEE3"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rFonts w:ascii="Arial Bold" w:eastAsia="SimSun" w:hAnsi="Arial Bold" w:cs="Arial"/>
          <w:b/>
          <w:sz w:val="20"/>
          <w:szCs w:val="20"/>
          <w:lang w:val="en-AU" w:eastAsia="zh-CN" w:bidi="pa-IN"/>
        </w:rPr>
        <w:t>Notices</w:t>
      </w:r>
    </w:p>
    <w:p w14:paraId="0F55B776" w14:textId="0945EC2B" w:rsidR="00F960B8" w:rsidRDefault="00D1582F" w:rsidP="00C12956">
      <w:pPr>
        <w:pStyle w:val="ListParagraph"/>
        <w:numPr>
          <w:ilvl w:val="1"/>
          <w:numId w:val="11"/>
        </w:numPr>
        <w:rPr>
          <w:sz w:val="18"/>
          <w:szCs w:val="18"/>
        </w:rPr>
      </w:pPr>
      <w:r w:rsidRPr="004D5AD3">
        <w:rPr>
          <w:sz w:val="18"/>
          <w:szCs w:val="18"/>
        </w:rPr>
        <w:t>Formal notices must be in writing and sent by email to the addresses last notified by the parties’ contract contacts and are deemed received upon transmission unless a bounce</w:t>
      </w:r>
      <w:r w:rsidRPr="004D5AD3">
        <w:rPr>
          <w:rFonts w:ascii="Cambria Math" w:hAnsi="Cambria Math" w:cs="Cambria Math"/>
          <w:sz w:val="18"/>
          <w:szCs w:val="18"/>
        </w:rPr>
        <w:t>‑</w:t>
      </w:r>
      <w:r w:rsidRPr="004D5AD3">
        <w:rPr>
          <w:sz w:val="18"/>
          <w:szCs w:val="18"/>
        </w:rPr>
        <w:t>back is received.</w:t>
      </w:r>
    </w:p>
    <w:p w14:paraId="1F9BB971" w14:textId="77777777" w:rsidR="00773333" w:rsidRPr="004D5AD3" w:rsidRDefault="00773333" w:rsidP="00773333">
      <w:pPr>
        <w:pStyle w:val="ListParagraph"/>
        <w:ind w:left="792"/>
        <w:rPr>
          <w:sz w:val="18"/>
          <w:szCs w:val="18"/>
        </w:rPr>
      </w:pPr>
    </w:p>
    <w:p w14:paraId="666BD087" w14:textId="6E0C6A68"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b/>
          <w:sz w:val="20"/>
          <w:szCs w:val="20"/>
        </w:rPr>
        <w:t xml:space="preserve">Governing Law &amp; Dispute </w:t>
      </w:r>
      <w:r w:rsidRPr="00E40AC1">
        <w:rPr>
          <w:rFonts w:ascii="Arial Bold" w:eastAsia="SimSun" w:hAnsi="Arial Bold" w:cs="Arial"/>
          <w:b/>
          <w:sz w:val="20"/>
          <w:szCs w:val="20"/>
          <w:lang w:val="en-AU" w:eastAsia="zh-CN" w:bidi="pa-IN"/>
        </w:rPr>
        <w:t>Resolution</w:t>
      </w:r>
    </w:p>
    <w:p w14:paraId="512BC0C1" w14:textId="20E6CDEA" w:rsidR="00F960B8" w:rsidRPr="004D5AD3" w:rsidRDefault="00D1582F" w:rsidP="00C12956">
      <w:pPr>
        <w:pStyle w:val="ListParagraph"/>
        <w:numPr>
          <w:ilvl w:val="1"/>
          <w:numId w:val="11"/>
        </w:numPr>
        <w:rPr>
          <w:sz w:val="18"/>
          <w:szCs w:val="18"/>
        </w:rPr>
      </w:pPr>
      <w:r w:rsidRPr="004D5AD3">
        <w:rPr>
          <w:sz w:val="18"/>
          <w:szCs w:val="18"/>
        </w:rPr>
        <w:t xml:space="preserve">This Agreement is governed by the laws of Western </w:t>
      </w:r>
      <w:r w:rsidR="00773333" w:rsidRPr="004D5AD3">
        <w:rPr>
          <w:sz w:val="18"/>
          <w:szCs w:val="18"/>
        </w:rPr>
        <w:t>Australia,</w:t>
      </w:r>
      <w:r w:rsidRPr="004D5AD3">
        <w:rPr>
          <w:sz w:val="18"/>
          <w:szCs w:val="18"/>
        </w:rPr>
        <w:t xml:space="preserve"> and the parties submit to its courts.</w:t>
      </w:r>
    </w:p>
    <w:p w14:paraId="168E93AB" w14:textId="7177D02C" w:rsidR="00F960B8" w:rsidRDefault="00D1582F" w:rsidP="00C12956">
      <w:pPr>
        <w:pStyle w:val="ListParagraph"/>
        <w:numPr>
          <w:ilvl w:val="1"/>
          <w:numId w:val="11"/>
        </w:numPr>
        <w:rPr>
          <w:sz w:val="18"/>
          <w:szCs w:val="18"/>
        </w:rPr>
      </w:pPr>
      <w:r w:rsidRPr="004D5AD3">
        <w:rPr>
          <w:sz w:val="18"/>
          <w:szCs w:val="18"/>
        </w:rPr>
        <w:t>Escalation: project leads → senior executives. If unresolved within 20 days, either party may refer</w:t>
      </w:r>
      <w:r w:rsidR="00E71395">
        <w:rPr>
          <w:sz w:val="18"/>
          <w:szCs w:val="18"/>
        </w:rPr>
        <w:t xml:space="preserve"> </w:t>
      </w:r>
      <w:r w:rsidRPr="004D5AD3">
        <w:rPr>
          <w:sz w:val="18"/>
          <w:szCs w:val="18"/>
        </w:rPr>
        <w:t>the dispute to mediation in Western Australia. Nothing prevents urgent injunctive relief.</w:t>
      </w:r>
    </w:p>
    <w:p w14:paraId="2ABBC85D" w14:textId="77777777" w:rsidR="00773333" w:rsidRPr="004D5AD3" w:rsidRDefault="00773333" w:rsidP="00773333">
      <w:pPr>
        <w:pStyle w:val="ListParagraph"/>
        <w:ind w:left="792"/>
        <w:rPr>
          <w:sz w:val="18"/>
          <w:szCs w:val="18"/>
        </w:rPr>
      </w:pPr>
    </w:p>
    <w:p w14:paraId="76C3BBA5" w14:textId="0F6E5A99" w:rsidR="00F960B8" w:rsidRPr="00E40AC1" w:rsidRDefault="00D1582F" w:rsidP="00C12956">
      <w:pPr>
        <w:pStyle w:val="ListParagraph"/>
        <w:numPr>
          <w:ilvl w:val="0"/>
          <w:numId w:val="11"/>
        </w:numPr>
        <w:pBdr>
          <w:bottom w:val="single" w:sz="6" w:space="1" w:color="auto"/>
        </w:pBdr>
        <w:spacing w:before="240" w:after="60" w:line="240" w:lineRule="auto"/>
        <w:jc w:val="both"/>
        <w:outlineLvl w:val="0"/>
        <w:rPr>
          <w:sz w:val="20"/>
          <w:szCs w:val="20"/>
        </w:rPr>
      </w:pPr>
      <w:r w:rsidRPr="00E40AC1">
        <w:rPr>
          <w:rFonts w:ascii="Arial Bold" w:eastAsia="SimSun" w:hAnsi="Arial Bold" w:cs="Arial"/>
          <w:b/>
          <w:sz w:val="20"/>
          <w:szCs w:val="20"/>
          <w:lang w:val="en-AU" w:eastAsia="zh-CN" w:bidi="pa-IN"/>
        </w:rPr>
        <w:t>General</w:t>
      </w:r>
    </w:p>
    <w:p w14:paraId="4E028F71" w14:textId="60A352EA" w:rsidR="00F960B8" w:rsidRPr="004D5AD3" w:rsidRDefault="00D1582F" w:rsidP="00C12956">
      <w:pPr>
        <w:pStyle w:val="ListParagraph"/>
        <w:numPr>
          <w:ilvl w:val="1"/>
          <w:numId w:val="11"/>
        </w:numPr>
        <w:rPr>
          <w:sz w:val="18"/>
          <w:szCs w:val="18"/>
        </w:rPr>
      </w:pPr>
      <w:r w:rsidRPr="004D5AD3">
        <w:rPr>
          <w:sz w:val="18"/>
          <w:szCs w:val="18"/>
        </w:rPr>
        <w:t>Entire Agreement: this MSA (with Schedules) and each SOW constitute the entire agreement.</w:t>
      </w:r>
    </w:p>
    <w:p w14:paraId="5345CE79" w14:textId="74B0D224" w:rsidR="00F960B8" w:rsidRPr="004D5AD3" w:rsidRDefault="00D1582F" w:rsidP="00C12956">
      <w:pPr>
        <w:pStyle w:val="ListParagraph"/>
        <w:numPr>
          <w:ilvl w:val="1"/>
          <w:numId w:val="11"/>
        </w:numPr>
        <w:rPr>
          <w:sz w:val="18"/>
          <w:szCs w:val="18"/>
        </w:rPr>
      </w:pPr>
      <w:r w:rsidRPr="004D5AD3">
        <w:rPr>
          <w:sz w:val="18"/>
          <w:szCs w:val="18"/>
        </w:rPr>
        <w:t>Assignment: neither party may assign without the other’s consent, except to a successor in interest upon notice.</w:t>
      </w:r>
    </w:p>
    <w:p w14:paraId="380ECB6E" w14:textId="45BD5586" w:rsidR="00F960B8" w:rsidRPr="004D5AD3" w:rsidRDefault="00D1582F" w:rsidP="00C12956">
      <w:pPr>
        <w:pStyle w:val="ListParagraph"/>
        <w:numPr>
          <w:ilvl w:val="1"/>
          <w:numId w:val="11"/>
        </w:numPr>
        <w:rPr>
          <w:sz w:val="18"/>
          <w:szCs w:val="18"/>
        </w:rPr>
      </w:pPr>
      <w:r w:rsidRPr="004D5AD3">
        <w:rPr>
          <w:sz w:val="18"/>
          <w:szCs w:val="18"/>
        </w:rPr>
        <w:t>Survival: clauses relating to IP, confidentiality, privacy, fees, liability, indemnities and dispute resolution survive termination.</w:t>
      </w:r>
    </w:p>
    <w:p w14:paraId="2A9EFBC7" w14:textId="45AC5DB0" w:rsidR="00F960B8" w:rsidRPr="004D5AD3" w:rsidRDefault="00D1582F" w:rsidP="00C12956">
      <w:pPr>
        <w:pStyle w:val="ListParagraph"/>
        <w:numPr>
          <w:ilvl w:val="1"/>
          <w:numId w:val="11"/>
        </w:numPr>
        <w:rPr>
          <w:sz w:val="18"/>
          <w:szCs w:val="18"/>
        </w:rPr>
      </w:pPr>
      <w:r w:rsidRPr="004D5AD3">
        <w:rPr>
          <w:sz w:val="18"/>
          <w:szCs w:val="18"/>
        </w:rPr>
        <w:t>Waiver: failure to enforce is not a waiver.</w:t>
      </w:r>
    </w:p>
    <w:p w14:paraId="302DB957" w14:textId="70EBB0B2" w:rsidR="00F960B8" w:rsidRPr="004D5AD3" w:rsidRDefault="00D1582F" w:rsidP="00C12956">
      <w:pPr>
        <w:pStyle w:val="ListParagraph"/>
        <w:numPr>
          <w:ilvl w:val="1"/>
          <w:numId w:val="11"/>
        </w:numPr>
        <w:rPr>
          <w:sz w:val="18"/>
          <w:szCs w:val="18"/>
        </w:rPr>
      </w:pPr>
      <w:r w:rsidRPr="004D5AD3">
        <w:rPr>
          <w:sz w:val="18"/>
          <w:szCs w:val="18"/>
        </w:rPr>
        <w:t xml:space="preserve">Severability: invalid terms are severed; the remainder </w:t>
      </w:r>
      <w:r w:rsidR="00E40AC1" w:rsidRPr="004D5AD3">
        <w:rPr>
          <w:sz w:val="18"/>
          <w:szCs w:val="18"/>
        </w:rPr>
        <w:t>continue</w:t>
      </w:r>
      <w:r w:rsidRPr="004D5AD3">
        <w:rPr>
          <w:sz w:val="18"/>
          <w:szCs w:val="18"/>
        </w:rPr>
        <w:t>.</w:t>
      </w:r>
    </w:p>
    <w:p w14:paraId="7155B8C9" w14:textId="20BFE048" w:rsidR="004856E9" w:rsidRPr="004D5AD3" w:rsidRDefault="00D1582F" w:rsidP="00C12956">
      <w:pPr>
        <w:pStyle w:val="ListParagraph"/>
        <w:numPr>
          <w:ilvl w:val="1"/>
          <w:numId w:val="11"/>
        </w:numPr>
        <w:rPr>
          <w:sz w:val="18"/>
          <w:szCs w:val="18"/>
        </w:rPr>
      </w:pPr>
      <w:r w:rsidRPr="004D5AD3">
        <w:rPr>
          <w:sz w:val="18"/>
          <w:szCs w:val="18"/>
        </w:rPr>
        <w:t>Counterparts and e</w:t>
      </w:r>
      <w:r w:rsidRPr="004D5AD3">
        <w:rPr>
          <w:rFonts w:ascii="Cambria Math" w:hAnsi="Cambria Math" w:cs="Cambria Math"/>
          <w:sz w:val="18"/>
          <w:szCs w:val="18"/>
        </w:rPr>
        <w:t>‑</w:t>
      </w:r>
      <w:r w:rsidRPr="004D5AD3">
        <w:rPr>
          <w:sz w:val="18"/>
          <w:szCs w:val="18"/>
        </w:rPr>
        <w:t>signatures are valid.</w:t>
      </w:r>
    </w:p>
    <w:p w14:paraId="1A48EB69" w14:textId="05F15095" w:rsidR="00A64ACE" w:rsidRDefault="00A64ACE" w:rsidP="00A64ACE">
      <w:pPr>
        <w:rPr>
          <w:sz w:val="20"/>
          <w:szCs w:val="20"/>
        </w:rPr>
      </w:pPr>
    </w:p>
    <w:p w14:paraId="2C3029D4" w14:textId="77777777" w:rsidR="00A64ACE" w:rsidRDefault="00A64ACE" w:rsidP="00A64ACE">
      <w:pPr>
        <w:rPr>
          <w:sz w:val="20"/>
          <w:szCs w:val="20"/>
        </w:rPr>
      </w:pPr>
    </w:p>
    <w:p w14:paraId="6D31E52A" w14:textId="77777777" w:rsidR="00A64ACE" w:rsidRDefault="00A64ACE" w:rsidP="00A64ACE">
      <w:pPr>
        <w:rPr>
          <w:sz w:val="20"/>
          <w:szCs w:val="20"/>
        </w:rPr>
      </w:pPr>
    </w:p>
    <w:p w14:paraId="3980E3A2" w14:textId="77777777" w:rsidR="00A64ACE" w:rsidRDefault="00A64ACE" w:rsidP="00A64ACE">
      <w:pPr>
        <w:rPr>
          <w:sz w:val="20"/>
          <w:szCs w:val="20"/>
        </w:rPr>
      </w:pPr>
    </w:p>
    <w:p w14:paraId="26D97FB4" w14:textId="77777777" w:rsidR="00A64ACE" w:rsidRDefault="00A64ACE" w:rsidP="00A64ACE">
      <w:pPr>
        <w:rPr>
          <w:sz w:val="20"/>
          <w:szCs w:val="20"/>
        </w:rPr>
      </w:pPr>
    </w:p>
    <w:p w14:paraId="364D2845" w14:textId="77777777" w:rsidR="00A64ACE" w:rsidRDefault="00A64ACE" w:rsidP="00A64ACE">
      <w:pPr>
        <w:rPr>
          <w:sz w:val="20"/>
          <w:szCs w:val="20"/>
        </w:rPr>
      </w:pPr>
    </w:p>
    <w:p w14:paraId="54965C64" w14:textId="77777777" w:rsidR="00A64ACE" w:rsidRDefault="00A64ACE" w:rsidP="00A64ACE">
      <w:pPr>
        <w:rPr>
          <w:sz w:val="20"/>
          <w:szCs w:val="20"/>
        </w:rPr>
      </w:pPr>
    </w:p>
    <w:p w14:paraId="275E2CBE" w14:textId="77777777" w:rsidR="00A64ACE" w:rsidRDefault="00A64ACE" w:rsidP="00A64ACE">
      <w:pPr>
        <w:rPr>
          <w:sz w:val="20"/>
          <w:szCs w:val="20"/>
        </w:rPr>
      </w:pPr>
    </w:p>
    <w:p w14:paraId="5A683865" w14:textId="77777777" w:rsidR="00A64ACE" w:rsidRDefault="00A64ACE" w:rsidP="00A64ACE">
      <w:pPr>
        <w:rPr>
          <w:sz w:val="20"/>
          <w:szCs w:val="20"/>
        </w:rPr>
      </w:pPr>
    </w:p>
    <w:p w14:paraId="50333ED6" w14:textId="77777777" w:rsidR="00A64ACE" w:rsidRDefault="00A64ACE" w:rsidP="00A64ACE">
      <w:pPr>
        <w:rPr>
          <w:sz w:val="20"/>
          <w:szCs w:val="20"/>
        </w:rPr>
      </w:pPr>
    </w:p>
    <w:p w14:paraId="36DC15D5" w14:textId="77777777" w:rsidR="00A64ACE" w:rsidRDefault="00A64ACE" w:rsidP="00A64ACE">
      <w:pPr>
        <w:rPr>
          <w:sz w:val="20"/>
          <w:szCs w:val="20"/>
        </w:rPr>
      </w:pPr>
    </w:p>
    <w:p w14:paraId="587708EE" w14:textId="77777777" w:rsidR="00A64ACE" w:rsidRDefault="00A64ACE" w:rsidP="00A64ACE">
      <w:pPr>
        <w:rPr>
          <w:sz w:val="20"/>
          <w:szCs w:val="20"/>
        </w:rPr>
      </w:pPr>
    </w:p>
    <w:p w14:paraId="7E1512FC" w14:textId="77777777" w:rsidR="00A64ACE" w:rsidRDefault="00A64ACE" w:rsidP="00A64ACE">
      <w:pPr>
        <w:rPr>
          <w:sz w:val="20"/>
          <w:szCs w:val="20"/>
        </w:rPr>
      </w:pPr>
    </w:p>
    <w:p w14:paraId="0113C87C" w14:textId="77777777" w:rsidR="00A64ACE" w:rsidRDefault="00A64ACE" w:rsidP="00A64ACE">
      <w:pPr>
        <w:rPr>
          <w:sz w:val="20"/>
          <w:szCs w:val="20"/>
        </w:rPr>
      </w:pPr>
    </w:p>
    <w:p w14:paraId="49697724" w14:textId="77777777" w:rsidR="00A64ACE" w:rsidRDefault="00A64ACE" w:rsidP="00A64ACE">
      <w:pPr>
        <w:rPr>
          <w:sz w:val="20"/>
          <w:szCs w:val="20"/>
        </w:rPr>
      </w:pPr>
    </w:p>
    <w:p w14:paraId="7E75701B" w14:textId="77777777" w:rsidR="00A64ACE" w:rsidRDefault="00A64ACE" w:rsidP="00A64ACE">
      <w:pPr>
        <w:rPr>
          <w:sz w:val="20"/>
          <w:szCs w:val="20"/>
        </w:rPr>
      </w:pPr>
    </w:p>
    <w:p w14:paraId="22B0570E" w14:textId="741202D2" w:rsidR="00A64ACE" w:rsidRDefault="00A64ACE" w:rsidP="00A64ACE">
      <w:pPr>
        <w:rPr>
          <w:sz w:val="20"/>
          <w:szCs w:val="20"/>
        </w:rPr>
        <w:sectPr w:rsidR="00A64ACE" w:rsidSect="00773333">
          <w:type w:val="continuous"/>
          <w:pgSz w:w="12240" w:h="15840"/>
          <w:pgMar w:top="1440" w:right="1080" w:bottom="1440" w:left="1080" w:header="720" w:footer="720" w:gutter="0"/>
          <w:cols w:num="2" w:space="720"/>
          <w:docGrid w:linePitch="360"/>
        </w:sectPr>
      </w:pPr>
    </w:p>
    <w:tbl>
      <w:tblPr>
        <w:tblpPr w:leftFromText="180" w:rightFromText="180" w:vertAnchor="text" w:horzAnchor="margin" w:tblpXSpec="center" w:tblpY="101"/>
        <w:tblW w:w="10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35"/>
      </w:tblGrid>
      <w:tr w:rsidR="00B27A0B" w14:paraId="53BC8617" w14:textId="77777777" w:rsidTr="00415C81">
        <w:tc>
          <w:tcPr>
            <w:tcW w:w="10335" w:type="dxa"/>
            <w:tcBorders>
              <w:top w:val="single" w:sz="4" w:space="0" w:color="auto"/>
              <w:left w:val="single" w:sz="4" w:space="0" w:color="auto"/>
              <w:bottom w:val="single" w:sz="4" w:space="0" w:color="auto"/>
              <w:right w:val="single" w:sz="4" w:space="0" w:color="auto"/>
            </w:tcBorders>
            <w:shd w:val="clear" w:color="auto" w:fill="FFFFFF" w:themeFill="background1"/>
          </w:tcPr>
          <w:p w14:paraId="5B320ED9" w14:textId="773D0C1A" w:rsidR="00B27A0B" w:rsidRDefault="00B27A0B" w:rsidP="00B27A0B">
            <w:pPr>
              <w:spacing w:after="0"/>
              <w:jc w:val="center"/>
              <w:rPr>
                <w:b/>
                <w:bCs/>
                <w:sz w:val="28"/>
                <w:szCs w:val="28"/>
              </w:rPr>
            </w:pPr>
            <w:r>
              <w:rPr>
                <w:b/>
                <w:bCs/>
                <w:sz w:val="28"/>
                <w:szCs w:val="28"/>
              </w:rPr>
              <w:lastRenderedPageBreak/>
              <w:t>Schedule 1</w:t>
            </w:r>
          </w:p>
          <w:p w14:paraId="309809CB" w14:textId="3F0919DD" w:rsidR="00B27A0B" w:rsidRPr="00EC2E2D" w:rsidRDefault="00B27A0B" w:rsidP="00B27A0B">
            <w:pPr>
              <w:spacing w:after="0"/>
              <w:jc w:val="center"/>
              <w:rPr>
                <w:b/>
                <w:bCs/>
                <w:sz w:val="28"/>
                <w:szCs w:val="28"/>
              </w:rPr>
            </w:pPr>
            <w:r>
              <w:rPr>
                <w:b/>
                <w:bCs/>
                <w:sz w:val="28"/>
                <w:szCs w:val="28"/>
              </w:rPr>
              <w:t>Scope of Goods &amp; Services</w:t>
            </w:r>
          </w:p>
        </w:tc>
      </w:tr>
    </w:tbl>
    <w:p w14:paraId="012DA404" w14:textId="0D2BBAEA" w:rsidR="00F960B8" w:rsidRPr="004856E9" w:rsidRDefault="00F960B8">
      <w:pP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796"/>
      </w:tblGrid>
      <w:tr w:rsidR="00F960B8" w:rsidRPr="004856E9" w14:paraId="36E851ED" w14:textId="77777777" w:rsidTr="002E23F1">
        <w:tc>
          <w:tcPr>
            <w:tcW w:w="2122" w:type="dxa"/>
            <w:shd w:val="clear" w:color="auto" w:fill="D9D9D9" w:themeFill="background1" w:themeFillShade="D9"/>
          </w:tcPr>
          <w:p w14:paraId="4EF9E32D" w14:textId="6B68B4FC" w:rsidR="00F960B8" w:rsidRPr="00523727" w:rsidRDefault="00523727">
            <w:pPr>
              <w:rPr>
                <w:sz w:val="18"/>
                <w:szCs w:val="18"/>
              </w:rPr>
            </w:pPr>
            <w:r>
              <w:rPr>
                <w:b/>
                <w:sz w:val="18"/>
                <w:szCs w:val="18"/>
              </w:rPr>
              <w:t>Section</w:t>
            </w:r>
          </w:p>
        </w:tc>
        <w:tc>
          <w:tcPr>
            <w:tcW w:w="7796" w:type="dxa"/>
            <w:shd w:val="clear" w:color="auto" w:fill="D9D9D9" w:themeFill="background1" w:themeFillShade="D9"/>
          </w:tcPr>
          <w:p w14:paraId="638D1841" w14:textId="70054C31" w:rsidR="00F960B8" w:rsidRPr="00523727" w:rsidRDefault="00D1582F">
            <w:pPr>
              <w:rPr>
                <w:sz w:val="18"/>
                <w:szCs w:val="18"/>
              </w:rPr>
            </w:pPr>
            <w:r w:rsidRPr="00523727">
              <w:rPr>
                <w:b/>
                <w:sz w:val="18"/>
                <w:szCs w:val="18"/>
              </w:rPr>
              <w:t>Details</w:t>
            </w:r>
          </w:p>
        </w:tc>
      </w:tr>
      <w:tr w:rsidR="00B27A0B" w:rsidRPr="004856E9" w14:paraId="60ADDE79" w14:textId="77777777" w:rsidTr="002E23F1">
        <w:tc>
          <w:tcPr>
            <w:tcW w:w="2122" w:type="dxa"/>
          </w:tcPr>
          <w:p w14:paraId="5C5DB671" w14:textId="1CFA24B6" w:rsidR="00B27A0B" w:rsidRDefault="00B27A0B" w:rsidP="00B72C2A">
            <w:pPr>
              <w:spacing w:after="0"/>
              <w:rPr>
                <w:sz w:val="18"/>
                <w:szCs w:val="18"/>
              </w:rPr>
            </w:pPr>
            <w:r>
              <w:rPr>
                <w:sz w:val="18"/>
                <w:szCs w:val="18"/>
              </w:rPr>
              <w:t>Scope of Goods</w:t>
            </w:r>
          </w:p>
        </w:tc>
        <w:tc>
          <w:tcPr>
            <w:tcW w:w="7796" w:type="dxa"/>
          </w:tcPr>
          <w:p w14:paraId="122CEDDC" w14:textId="0C94AEF8" w:rsidR="00B27A0B" w:rsidRPr="00523727" w:rsidRDefault="00B27A0B">
            <w:pPr>
              <w:rPr>
                <w:sz w:val="18"/>
                <w:szCs w:val="18"/>
              </w:rPr>
            </w:pPr>
            <w:r>
              <w:rPr>
                <w:sz w:val="18"/>
                <w:szCs w:val="18"/>
              </w:rPr>
              <w:t>Not Applicable</w:t>
            </w:r>
          </w:p>
        </w:tc>
      </w:tr>
      <w:tr w:rsidR="00FB5608" w:rsidRPr="004856E9" w14:paraId="7B4AD1A3" w14:textId="77777777" w:rsidTr="002E23F1">
        <w:tc>
          <w:tcPr>
            <w:tcW w:w="2122" w:type="dxa"/>
          </w:tcPr>
          <w:p w14:paraId="2588E138" w14:textId="23CBFE62" w:rsidR="00FB5608" w:rsidRDefault="00FB5608" w:rsidP="00B72C2A">
            <w:pPr>
              <w:spacing w:after="0"/>
              <w:rPr>
                <w:sz w:val="18"/>
                <w:szCs w:val="18"/>
              </w:rPr>
            </w:pPr>
            <w:r>
              <w:rPr>
                <w:sz w:val="18"/>
                <w:szCs w:val="18"/>
              </w:rPr>
              <w:t>Scope of Work</w:t>
            </w:r>
          </w:p>
        </w:tc>
        <w:tc>
          <w:tcPr>
            <w:tcW w:w="7796" w:type="dxa"/>
          </w:tcPr>
          <w:p w14:paraId="0F34E53B" w14:textId="564768D4" w:rsidR="00FB5608" w:rsidRPr="00DD3D0F" w:rsidRDefault="00DD3D0F">
            <w:pPr>
              <w:rPr>
                <w:rFonts w:cs="Arial"/>
                <w:sz w:val="18"/>
                <w:szCs w:val="18"/>
              </w:rPr>
            </w:pPr>
            <w:r w:rsidRPr="00DD3D0F">
              <w:rPr>
                <w:rFonts w:cs="Arial"/>
                <w:sz w:val="18"/>
                <w:szCs w:val="18"/>
              </w:rPr>
              <w:t>Development of a Power BI retention analytics dashboard ("the Dashboard") for Client's Pilates studio business, integrating with Momence CRM to provide actionable member retention insights, churn prediction, and engagement analytics.</w:t>
            </w:r>
          </w:p>
        </w:tc>
      </w:tr>
      <w:tr w:rsidR="00FB5608" w:rsidRPr="004856E9" w14:paraId="551BB626" w14:textId="77777777" w:rsidTr="002E23F1">
        <w:tc>
          <w:tcPr>
            <w:tcW w:w="2122" w:type="dxa"/>
          </w:tcPr>
          <w:p w14:paraId="1D2DAEE1" w14:textId="61645798" w:rsidR="00FB5608" w:rsidRPr="00523727" w:rsidRDefault="00FB5608" w:rsidP="002E23F1">
            <w:pPr>
              <w:rPr>
                <w:sz w:val="18"/>
                <w:szCs w:val="18"/>
              </w:rPr>
            </w:pPr>
            <w:r>
              <w:rPr>
                <w:sz w:val="18"/>
                <w:szCs w:val="18"/>
              </w:rPr>
              <w:t>In-Scope</w:t>
            </w:r>
          </w:p>
        </w:tc>
        <w:tc>
          <w:tcPr>
            <w:tcW w:w="7796" w:type="dxa"/>
          </w:tcPr>
          <w:p w14:paraId="1EC3C0BA" w14:textId="5806D7A3" w:rsidR="002E23F1" w:rsidRPr="002E23F1" w:rsidRDefault="002E23F1" w:rsidP="00C12956">
            <w:pPr>
              <w:pStyle w:val="ListParagraph"/>
              <w:numPr>
                <w:ilvl w:val="0"/>
                <w:numId w:val="15"/>
              </w:numPr>
              <w:spacing w:after="0"/>
              <w:rPr>
                <w:sz w:val="18"/>
                <w:szCs w:val="18"/>
              </w:rPr>
            </w:pPr>
            <w:r w:rsidRPr="002E23F1">
              <w:rPr>
                <w:sz w:val="18"/>
                <w:szCs w:val="18"/>
              </w:rPr>
              <w:t xml:space="preserve">Executive Overview page with KPIs and </w:t>
            </w:r>
            <w:r w:rsidR="0092521C">
              <w:rPr>
                <w:sz w:val="18"/>
                <w:szCs w:val="18"/>
              </w:rPr>
              <w:t>churn</w:t>
            </w:r>
            <w:r w:rsidRPr="002E23F1">
              <w:rPr>
                <w:sz w:val="18"/>
                <w:szCs w:val="18"/>
              </w:rPr>
              <w:t xml:space="preserve"> insights</w:t>
            </w:r>
          </w:p>
          <w:p w14:paraId="56C55E6F" w14:textId="63E6A855" w:rsidR="002E23F1" w:rsidRPr="002E23F1" w:rsidRDefault="002E23F1" w:rsidP="00C12956">
            <w:pPr>
              <w:pStyle w:val="ListParagraph"/>
              <w:numPr>
                <w:ilvl w:val="0"/>
                <w:numId w:val="15"/>
              </w:numPr>
              <w:spacing w:after="0"/>
              <w:rPr>
                <w:sz w:val="18"/>
                <w:szCs w:val="18"/>
              </w:rPr>
            </w:pPr>
            <w:r w:rsidRPr="002E23F1">
              <w:rPr>
                <w:sz w:val="18"/>
                <w:szCs w:val="18"/>
              </w:rPr>
              <w:t xml:space="preserve">Member engagement tier classification with smart </w:t>
            </w:r>
            <w:r w:rsidR="009C42D4" w:rsidRPr="002E23F1">
              <w:rPr>
                <w:sz w:val="18"/>
                <w:szCs w:val="18"/>
              </w:rPr>
              <w:t>upsells</w:t>
            </w:r>
            <w:r w:rsidRPr="002E23F1">
              <w:rPr>
                <w:sz w:val="18"/>
                <w:szCs w:val="18"/>
              </w:rPr>
              <w:t xml:space="preserve"> recommendations</w:t>
            </w:r>
          </w:p>
          <w:p w14:paraId="6CC4B15F" w14:textId="013D0706" w:rsidR="002E23F1" w:rsidRPr="002E23F1" w:rsidRDefault="002E23F1" w:rsidP="00C12956">
            <w:pPr>
              <w:pStyle w:val="ListParagraph"/>
              <w:numPr>
                <w:ilvl w:val="0"/>
                <w:numId w:val="15"/>
              </w:numPr>
              <w:spacing w:after="0"/>
              <w:rPr>
                <w:sz w:val="18"/>
                <w:szCs w:val="18"/>
              </w:rPr>
            </w:pPr>
            <w:r w:rsidRPr="002E23F1">
              <w:rPr>
                <w:sz w:val="18"/>
                <w:szCs w:val="18"/>
              </w:rPr>
              <w:t>Personalized text scripts for member outreach</w:t>
            </w:r>
          </w:p>
          <w:p w14:paraId="50D57CAD" w14:textId="0B25E74C" w:rsidR="002E23F1" w:rsidRPr="002E23F1" w:rsidRDefault="002E23F1" w:rsidP="00C12956">
            <w:pPr>
              <w:pStyle w:val="ListParagraph"/>
              <w:numPr>
                <w:ilvl w:val="0"/>
                <w:numId w:val="15"/>
              </w:numPr>
              <w:spacing w:after="0"/>
              <w:rPr>
                <w:sz w:val="18"/>
                <w:szCs w:val="18"/>
              </w:rPr>
            </w:pPr>
            <w:r w:rsidRPr="002E23F1">
              <w:rPr>
                <w:sz w:val="18"/>
                <w:szCs w:val="18"/>
              </w:rPr>
              <w:t>Risk scoring and at-risk member identification</w:t>
            </w:r>
          </w:p>
          <w:p w14:paraId="291CD9BB" w14:textId="25BFB70E" w:rsidR="002E23F1" w:rsidRPr="002E23F1" w:rsidRDefault="002E23F1" w:rsidP="00C12956">
            <w:pPr>
              <w:pStyle w:val="ListParagraph"/>
              <w:numPr>
                <w:ilvl w:val="0"/>
                <w:numId w:val="15"/>
              </w:numPr>
              <w:spacing w:after="0"/>
              <w:rPr>
                <w:sz w:val="18"/>
                <w:szCs w:val="18"/>
              </w:rPr>
            </w:pPr>
            <w:r w:rsidRPr="002E23F1">
              <w:rPr>
                <w:sz w:val="18"/>
                <w:szCs w:val="18"/>
              </w:rPr>
              <w:t>Automated daily refresh via Power BI Service</w:t>
            </w:r>
          </w:p>
          <w:p w14:paraId="52D9AF74" w14:textId="71A38CE9" w:rsidR="002E23F1" w:rsidRPr="002E23F1" w:rsidRDefault="002E23F1" w:rsidP="00C12956">
            <w:pPr>
              <w:pStyle w:val="ListParagraph"/>
              <w:numPr>
                <w:ilvl w:val="0"/>
                <w:numId w:val="15"/>
              </w:numPr>
              <w:spacing w:after="0"/>
              <w:rPr>
                <w:sz w:val="18"/>
                <w:szCs w:val="18"/>
              </w:rPr>
            </w:pPr>
            <w:r w:rsidRPr="002E23F1">
              <w:rPr>
                <w:sz w:val="18"/>
                <w:szCs w:val="18"/>
              </w:rPr>
              <w:t>Secure credential management</w:t>
            </w:r>
          </w:p>
          <w:p w14:paraId="0BAA817A" w14:textId="77777777" w:rsidR="002E23F1" w:rsidRDefault="002E23F1" w:rsidP="00C12956">
            <w:pPr>
              <w:pStyle w:val="ListParagraph"/>
              <w:numPr>
                <w:ilvl w:val="0"/>
                <w:numId w:val="15"/>
              </w:numPr>
              <w:spacing w:after="0"/>
              <w:rPr>
                <w:sz w:val="18"/>
                <w:szCs w:val="18"/>
              </w:rPr>
            </w:pPr>
            <w:r w:rsidRPr="002E23F1">
              <w:rPr>
                <w:sz w:val="18"/>
                <w:szCs w:val="18"/>
              </w:rPr>
              <w:t>12 months of historical analytics</w:t>
            </w:r>
          </w:p>
          <w:p w14:paraId="7C9AAE40" w14:textId="56B9C811" w:rsidR="00FB5608" w:rsidRPr="002E23F1" w:rsidRDefault="002E23F1" w:rsidP="00C12956">
            <w:pPr>
              <w:pStyle w:val="ListParagraph"/>
              <w:numPr>
                <w:ilvl w:val="0"/>
                <w:numId w:val="15"/>
              </w:numPr>
              <w:spacing w:after="0"/>
              <w:rPr>
                <w:sz w:val="18"/>
                <w:szCs w:val="18"/>
              </w:rPr>
            </w:pPr>
            <w:r w:rsidRPr="002E23F1">
              <w:rPr>
                <w:sz w:val="18"/>
                <w:szCs w:val="18"/>
              </w:rPr>
              <w:t>Month-over-month trend tracking</w:t>
            </w:r>
          </w:p>
        </w:tc>
      </w:tr>
      <w:tr w:rsidR="00FB5608" w:rsidRPr="004856E9" w14:paraId="331E6733" w14:textId="77777777" w:rsidTr="002E23F1">
        <w:tc>
          <w:tcPr>
            <w:tcW w:w="2122" w:type="dxa"/>
          </w:tcPr>
          <w:p w14:paraId="425DCF3C" w14:textId="77777777" w:rsidR="00FB5608" w:rsidRDefault="00FB5608" w:rsidP="00B72C2A">
            <w:pPr>
              <w:spacing w:after="0"/>
              <w:rPr>
                <w:sz w:val="18"/>
                <w:szCs w:val="18"/>
              </w:rPr>
            </w:pPr>
            <w:r>
              <w:rPr>
                <w:sz w:val="18"/>
                <w:szCs w:val="18"/>
              </w:rPr>
              <w:t>Out-of-Scope</w:t>
            </w:r>
          </w:p>
          <w:p w14:paraId="64D38C9E" w14:textId="6671B42D" w:rsidR="00583619" w:rsidRPr="00523727" w:rsidRDefault="00583619" w:rsidP="00B72C2A">
            <w:pPr>
              <w:spacing w:after="0"/>
              <w:rPr>
                <w:sz w:val="18"/>
                <w:szCs w:val="18"/>
              </w:rPr>
            </w:pPr>
            <w:r>
              <w:rPr>
                <w:sz w:val="18"/>
                <w:szCs w:val="18"/>
              </w:rPr>
              <w:t>(Additional fees apply)</w:t>
            </w:r>
          </w:p>
        </w:tc>
        <w:tc>
          <w:tcPr>
            <w:tcW w:w="7796" w:type="dxa"/>
          </w:tcPr>
          <w:p w14:paraId="08FE11E6" w14:textId="77777777" w:rsidR="00583619" w:rsidRPr="00583619" w:rsidRDefault="00583619" w:rsidP="00583619">
            <w:pPr>
              <w:spacing w:after="0"/>
              <w:rPr>
                <w:sz w:val="18"/>
                <w:szCs w:val="18"/>
              </w:rPr>
            </w:pPr>
            <w:r w:rsidRPr="00583619">
              <w:rPr>
                <w:sz w:val="18"/>
                <w:szCs w:val="18"/>
              </w:rPr>
              <w:t>The following work is not included in monthly maintenance and will be quoted separately:</w:t>
            </w:r>
          </w:p>
          <w:p w14:paraId="16015F3A" w14:textId="3C70872F" w:rsidR="00583619" w:rsidRPr="00583619" w:rsidRDefault="00583619" w:rsidP="00583619">
            <w:pPr>
              <w:spacing w:after="0"/>
              <w:rPr>
                <w:sz w:val="18"/>
                <w:szCs w:val="18"/>
              </w:rPr>
            </w:pPr>
            <w:r w:rsidRPr="00583619">
              <w:rPr>
                <w:sz w:val="18"/>
                <w:szCs w:val="18"/>
              </w:rPr>
              <w:t>Major Enhancements (quoted at $</w:t>
            </w:r>
            <w:r w:rsidR="006B5230">
              <w:rPr>
                <w:sz w:val="18"/>
                <w:szCs w:val="18"/>
              </w:rPr>
              <w:t>40</w:t>
            </w:r>
            <w:r w:rsidRPr="00583619">
              <w:rPr>
                <w:sz w:val="18"/>
                <w:szCs w:val="18"/>
              </w:rPr>
              <w:t>/hour):</w:t>
            </w:r>
          </w:p>
          <w:p w14:paraId="4DAEF02A" w14:textId="477FD646" w:rsidR="00583619" w:rsidRPr="00583619" w:rsidRDefault="00583619" w:rsidP="00C12956">
            <w:pPr>
              <w:pStyle w:val="ListParagraph"/>
              <w:numPr>
                <w:ilvl w:val="0"/>
                <w:numId w:val="13"/>
              </w:numPr>
              <w:spacing w:after="0"/>
              <w:rPr>
                <w:sz w:val="18"/>
                <w:szCs w:val="18"/>
              </w:rPr>
            </w:pPr>
            <w:r w:rsidRPr="00583619">
              <w:rPr>
                <w:sz w:val="18"/>
                <w:szCs w:val="18"/>
              </w:rPr>
              <w:t>New dashboard pages (e.g., additional reports or views)</w:t>
            </w:r>
          </w:p>
          <w:p w14:paraId="4B4048A9" w14:textId="0C5473B4" w:rsidR="00583619" w:rsidRPr="00583619" w:rsidRDefault="00583619" w:rsidP="00C12956">
            <w:pPr>
              <w:pStyle w:val="ListParagraph"/>
              <w:numPr>
                <w:ilvl w:val="0"/>
                <w:numId w:val="13"/>
              </w:numPr>
              <w:spacing w:after="0"/>
              <w:rPr>
                <w:sz w:val="18"/>
                <w:szCs w:val="18"/>
              </w:rPr>
            </w:pPr>
            <w:r w:rsidRPr="00583619">
              <w:rPr>
                <w:sz w:val="18"/>
                <w:szCs w:val="18"/>
              </w:rPr>
              <w:t>Complex new calculations or KPIs (&gt;1 hour development time)</w:t>
            </w:r>
          </w:p>
          <w:p w14:paraId="7C304738" w14:textId="549B710E" w:rsidR="00583619" w:rsidRPr="00583619" w:rsidRDefault="00583619" w:rsidP="00C12956">
            <w:pPr>
              <w:pStyle w:val="ListParagraph"/>
              <w:numPr>
                <w:ilvl w:val="0"/>
                <w:numId w:val="13"/>
              </w:numPr>
              <w:spacing w:after="0"/>
              <w:rPr>
                <w:sz w:val="18"/>
                <w:szCs w:val="18"/>
              </w:rPr>
            </w:pPr>
            <w:r w:rsidRPr="00583619">
              <w:rPr>
                <w:sz w:val="18"/>
                <w:szCs w:val="18"/>
              </w:rPr>
              <w:t>Integration with additional data sources beyond Momence</w:t>
            </w:r>
          </w:p>
          <w:p w14:paraId="632928A7" w14:textId="5FC216DE" w:rsidR="00583619" w:rsidRPr="00583619" w:rsidRDefault="00583619" w:rsidP="00C12956">
            <w:pPr>
              <w:pStyle w:val="ListParagraph"/>
              <w:numPr>
                <w:ilvl w:val="0"/>
                <w:numId w:val="13"/>
              </w:numPr>
              <w:spacing w:after="0"/>
              <w:rPr>
                <w:sz w:val="18"/>
                <w:szCs w:val="18"/>
              </w:rPr>
            </w:pPr>
            <w:r w:rsidRPr="00583619">
              <w:rPr>
                <w:sz w:val="18"/>
                <w:szCs w:val="18"/>
              </w:rPr>
              <w:t>Custom drill-through pages or advanced interactivity</w:t>
            </w:r>
          </w:p>
          <w:p w14:paraId="3D096B81" w14:textId="2A570484" w:rsidR="00583619" w:rsidRPr="00583619" w:rsidRDefault="00583619" w:rsidP="00C12956">
            <w:pPr>
              <w:pStyle w:val="ListParagraph"/>
              <w:numPr>
                <w:ilvl w:val="0"/>
                <w:numId w:val="13"/>
              </w:numPr>
              <w:spacing w:after="0"/>
              <w:rPr>
                <w:sz w:val="18"/>
                <w:szCs w:val="18"/>
              </w:rPr>
            </w:pPr>
            <w:r w:rsidRPr="00583619">
              <w:rPr>
                <w:sz w:val="18"/>
                <w:szCs w:val="18"/>
              </w:rPr>
              <w:t>Training sessions for additional users</w:t>
            </w:r>
          </w:p>
          <w:p w14:paraId="2D6E0FBA" w14:textId="3E311D67" w:rsidR="00583619" w:rsidRPr="00583619" w:rsidRDefault="00583619" w:rsidP="00C12956">
            <w:pPr>
              <w:pStyle w:val="ListParagraph"/>
              <w:numPr>
                <w:ilvl w:val="0"/>
                <w:numId w:val="13"/>
              </w:numPr>
              <w:spacing w:after="0"/>
              <w:rPr>
                <w:sz w:val="18"/>
                <w:szCs w:val="18"/>
              </w:rPr>
            </w:pPr>
            <w:r w:rsidRPr="00583619">
              <w:rPr>
                <w:sz w:val="18"/>
                <w:szCs w:val="18"/>
              </w:rPr>
              <w:t>Exporting or scheduling features</w:t>
            </w:r>
          </w:p>
          <w:p w14:paraId="725E2091" w14:textId="77777777" w:rsidR="00583619" w:rsidRPr="00583619" w:rsidRDefault="00583619" w:rsidP="00583619">
            <w:pPr>
              <w:spacing w:after="0"/>
              <w:rPr>
                <w:sz w:val="18"/>
                <w:szCs w:val="18"/>
              </w:rPr>
            </w:pPr>
            <w:r w:rsidRPr="00583619">
              <w:rPr>
                <w:sz w:val="18"/>
                <w:szCs w:val="18"/>
              </w:rPr>
              <w:t>Process:</w:t>
            </w:r>
          </w:p>
          <w:p w14:paraId="20145E41" w14:textId="67C72CA2" w:rsidR="00583619" w:rsidRPr="00583619" w:rsidRDefault="00583619" w:rsidP="00C12956">
            <w:pPr>
              <w:pStyle w:val="ListParagraph"/>
              <w:numPr>
                <w:ilvl w:val="0"/>
                <w:numId w:val="12"/>
              </w:numPr>
              <w:spacing w:after="0"/>
              <w:rPr>
                <w:sz w:val="18"/>
                <w:szCs w:val="18"/>
              </w:rPr>
            </w:pPr>
            <w:r w:rsidRPr="00583619">
              <w:rPr>
                <w:sz w:val="18"/>
                <w:szCs w:val="18"/>
              </w:rPr>
              <w:t>Client requests enhancement via email</w:t>
            </w:r>
          </w:p>
          <w:p w14:paraId="48709597" w14:textId="355C714D" w:rsidR="00583619" w:rsidRPr="00583619" w:rsidRDefault="00583619" w:rsidP="00C12956">
            <w:pPr>
              <w:pStyle w:val="ListParagraph"/>
              <w:numPr>
                <w:ilvl w:val="0"/>
                <w:numId w:val="12"/>
              </w:numPr>
              <w:spacing w:after="0"/>
              <w:rPr>
                <w:sz w:val="18"/>
                <w:szCs w:val="18"/>
              </w:rPr>
            </w:pPr>
            <w:r w:rsidRPr="00583619">
              <w:rPr>
                <w:sz w:val="18"/>
                <w:szCs w:val="18"/>
              </w:rPr>
              <w:t>Developer provides time estimate and quote within 2 business days</w:t>
            </w:r>
          </w:p>
          <w:p w14:paraId="1A3B9A1A" w14:textId="77777777" w:rsidR="00583619" w:rsidRDefault="00583619" w:rsidP="00C12956">
            <w:pPr>
              <w:pStyle w:val="ListParagraph"/>
              <w:numPr>
                <w:ilvl w:val="0"/>
                <w:numId w:val="12"/>
              </w:numPr>
              <w:spacing w:after="0"/>
              <w:rPr>
                <w:sz w:val="18"/>
                <w:szCs w:val="18"/>
              </w:rPr>
            </w:pPr>
            <w:r w:rsidRPr="00583619">
              <w:rPr>
                <w:sz w:val="18"/>
                <w:szCs w:val="18"/>
              </w:rPr>
              <w:t>Client approves quote before work begins</w:t>
            </w:r>
          </w:p>
          <w:p w14:paraId="22C6790B" w14:textId="581B8EE3" w:rsidR="00FB5608" w:rsidRPr="00583619" w:rsidRDefault="00583619" w:rsidP="00C12956">
            <w:pPr>
              <w:pStyle w:val="ListParagraph"/>
              <w:numPr>
                <w:ilvl w:val="0"/>
                <w:numId w:val="12"/>
              </w:numPr>
              <w:spacing w:after="0"/>
              <w:rPr>
                <w:sz w:val="18"/>
                <w:szCs w:val="18"/>
              </w:rPr>
            </w:pPr>
            <w:r w:rsidRPr="00583619">
              <w:rPr>
                <w:sz w:val="18"/>
                <w:szCs w:val="18"/>
              </w:rPr>
              <w:t>Billed separately from monthly maintenance</w:t>
            </w:r>
            <w:r w:rsidR="00A86C07">
              <w:rPr>
                <w:sz w:val="18"/>
                <w:szCs w:val="18"/>
              </w:rPr>
              <w:t>/enhancement</w:t>
            </w:r>
            <w:r w:rsidRPr="00583619">
              <w:rPr>
                <w:sz w:val="18"/>
                <w:szCs w:val="18"/>
              </w:rPr>
              <w:t xml:space="preserve"> fee</w:t>
            </w:r>
          </w:p>
        </w:tc>
      </w:tr>
      <w:tr w:rsidR="002E23F1" w:rsidRPr="004856E9" w14:paraId="20AEDC74" w14:textId="77777777" w:rsidTr="002E23F1">
        <w:tc>
          <w:tcPr>
            <w:tcW w:w="2122" w:type="dxa"/>
          </w:tcPr>
          <w:p w14:paraId="645322A2" w14:textId="77777777" w:rsidR="00183328" w:rsidRDefault="002E23F1" w:rsidP="003914CF">
            <w:pPr>
              <w:spacing w:after="0"/>
              <w:rPr>
                <w:sz w:val="18"/>
                <w:szCs w:val="18"/>
              </w:rPr>
            </w:pPr>
            <w:r>
              <w:rPr>
                <w:sz w:val="18"/>
                <w:szCs w:val="18"/>
              </w:rPr>
              <w:t>Monthly Maintenance Services</w:t>
            </w:r>
            <w:r w:rsidR="003254BB">
              <w:rPr>
                <w:sz w:val="18"/>
                <w:szCs w:val="18"/>
              </w:rPr>
              <w:t xml:space="preserve"> </w:t>
            </w:r>
          </w:p>
          <w:p w14:paraId="35BEC0F7" w14:textId="50338A72" w:rsidR="002E23F1" w:rsidRPr="00183328" w:rsidRDefault="003254BB" w:rsidP="003914CF">
            <w:pPr>
              <w:spacing w:after="0"/>
              <w:rPr>
                <w:i/>
                <w:iCs/>
                <w:sz w:val="18"/>
                <w:szCs w:val="18"/>
              </w:rPr>
            </w:pPr>
            <w:r w:rsidRPr="00183328">
              <w:rPr>
                <w:i/>
                <w:iCs/>
                <w:sz w:val="18"/>
                <w:szCs w:val="18"/>
              </w:rPr>
              <w:t>(fixed monthly flat free</w:t>
            </w:r>
            <w:r w:rsidR="00183328" w:rsidRPr="00183328">
              <w:rPr>
                <w:i/>
                <w:iCs/>
                <w:sz w:val="18"/>
                <w:szCs w:val="18"/>
              </w:rPr>
              <w:t xml:space="preserve"> - $50)</w:t>
            </w:r>
          </w:p>
          <w:p w14:paraId="67BEDE65" w14:textId="2ED73845" w:rsidR="002E23F1" w:rsidRPr="00523727" w:rsidRDefault="002E23F1" w:rsidP="003914CF">
            <w:pPr>
              <w:spacing w:after="0"/>
              <w:rPr>
                <w:sz w:val="18"/>
                <w:szCs w:val="18"/>
              </w:rPr>
            </w:pPr>
          </w:p>
        </w:tc>
        <w:tc>
          <w:tcPr>
            <w:tcW w:w="7796" w:type="dxa"/>
          </w:tcPr>
          <w:p w14:paraId="6B0F88A0" w14:textId="77777777" w:rsidR="002E23F1" w:rsidRPr="002E23F1" w:rsidRDefault="002E23F1" w:rsidP="00C12956">
            <w:pPr>
              <w:pStyle w:val="ListParagraph"/>
              <w:numPr>
                <w:ilvl w:val="0"/>
                <w:numId w:val="14"/>
              </w:numPr>
              <w:rPr>
                <w:sz w:val="18"/>
                <w:szCs w:val="18"/>
                <w:lang w:val="en-AU"/>
              </w:rPr>
            </w:pPr>
            <w:r w:rsidRPr="002E23F1">
              <w:rPr>
                <w:b/>
                <w:bCs/>
                <w:sz w:val="18"/>
                <w:szCs w:val="18"/>
                <w:lang w:val="en-AU"/>
              </w:rPr>
              <w:t>Bug Fixes &amp; Error Resolution</w:t>
            </w:r>
            <w:r w:rsidRPr="002E23F1">
              <w:rPr>
                <w:sz w:val="18"/>
                <w:szCs w:val="18"/>
                <w:lang w:val="en-AU"/>
              </w:rPr>
              <w:t>:</w:t>
            </w:r>
          </w:p>
          <w:p w14:paraId="4DF95776"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Fixing broken measures or visuals</w:t>
            </w:r>
          </w:p>
          <w:p w14:paraId="719D3516"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Resolving data refresh failures (not caused by Client's credentials/API access)</w:t>
            </w:r>
          </w:p>
          <w:p w14:paraId="370A8A6C"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Correcting calculation errors or unexpected behaviour</w:t>
            </w:r>
          </w:p>
          <w:p w14:paraId="2A6D2DC6" w14:textId="77777777" w:rsidR="002E23F1" w:rsidRPr="002E23F1" w:rsidRDefault="002E23F1" w:rsidP="00C12956">
            <w:pPr>
              <w:pStyle w:val="ListParagraph"/>
              <w:numPr>
                <w:ilvl w:val="0"/>
                <w:numId w:val="14"/>
              </w:numPr>
              <w:rPr>
                <w:sz w:val="18"/>
                <w:szCs w:val="18"/>
                <w:lang w:val="en-AU"/>
              </w:rPr>
            </w:pPr>
            <w:r w:rsidRPr="002E23F1">
              <w:rPr>
                <w:b/>
                <w:bCs/>
                <w:sz w:val="18"/>
                <w:szCs w:val="18"/>
                <w:lang w:val="en-AU"/>
              </w:rPr>
              <w:t>CRM Compatibility Updates</w:t>
            </w:r>
            <w:r w:rsidRPr="002E23F1">
              <w:rPr>
                <w:sz w:val="18"/>
                <w:szCs w:val="18"/>
                <w:lang w:val="en-AU"/>
              </w:rPr>
              <w:t>:</w:t>
            </w:r>
          </w:p>
          <w:p w14:paraId="3981C4EB"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Adapting queries if Momence API changes endpoints or data structures</w:t>
            </w:r>
          </w:p>
          <w:p w14:paraId="426C49DB"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Fixing issues caused by Momence software updates</w:t>
            </w:r>
          </w:p>
          <w:p w14:paraId="4F5A3245"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Updating authentication if Momence changes OAuth requirements</w:t>
            </w:r>
          </w:p>
          <w:p w14:paraId="5247677E" w14:textId="77777777" w:rsidR="002E23F1" w:rsidRPr="002E23F1" w:rsidRDefault="002E23F1" w:rsidP="00C12956">
            <w:pPr>
              <w:pStyle w:val="ListParagraph"/>
              <w:numPr>
                <w:ilvl w:val="0"/>
                <w:numId w:val="14"/>
              </w:numPr>
              <w:rPr>
                <w:sz w:val="18"/>
                <w:szCs w:val="18"/>
                <w:lang w:val="en-AU"/>
              </w:rPr>
            </w:pPr>
            <w:r w:rsidRPr="002E23F1">
              <w:rPr>
                <w:b/>
                <w:bCs/>
                <w:sz w:val="18"/>
                <w:szCs w:val="18"/>
                <w:lang w:val="en-AU"/>
              </w:rPr>
              <w:t>Minor Enhancements</w:t>
            </w:r>
            <w:r w:rsidRPr="002E23F1">
              <w:rPr>
                <w:sz w:val="18"/>
                <w:szCs w:val="18"/>
                <w:lang w:val="en-AU"/>
              </w:rPr>
              <w:t> (estimated ≤2 hours/month):</w:t>
            </w:r>
          </w:p>
          <w:p w14:paraId="185A323B"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Adding one (1) new visual per month (e.g., chart, card, table)</w:t>
            </w:r>
          </w:p>
          <w:p w14:paraId="5745B2A9"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Cosmetic/aesthetic improvements (colours, fonts, layout tweaks)</w:t>
            </w:r>
          </w:p>
          <w:p w14:paraId="27E3E433"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Minor text changes or formatting updates</w:t>
            </w:r>
          </w:p>
          <w:p w14:paraId="6CB63418"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Filter or slicer additions</w:t>
            </w:r>
          </w:p>
          <w:p w14:paraId="24F96612" w14:textId="77777777" w:rsidR="002E23F1" w:rsidRPr="002E23F1" w:rsidRDefault="002E23F1" w:rsidP="00C12956">
            <w:pPr>
              <w:pStyle w:val="ListParagraph"/>
              <w:numPr>
                <w:ilvl w:val="0"/>
                <w:numId w:val="14"/>
              </w:numPr>
              <w:rPr>
                <w:sz w:val="18"/>
                <w:szCs w:val="18"/>
                <w:lang w:val="en-AU"/>
              </w:rPr>
            </w:pPr>
            <w:r w:rsidRPr="002E23F1">
              <w:rPr>
                <w:b/>
                <w:bCs/>
                <w:sz w:val="18"/>
                <w:szCs w:val="18"/>
                <w:lang w:val="en-AU"/>
              </w:rPr>
              <w:t>Support &amp; Monitoring</w:t>
            </w:r>
            <w:r w:rsidRPr="002E23F1">
              <w:rPr>
                <w:sz w:val="18"/>
                <w:szCs w:val="18"/>
                <w:lang w:val="en-AU"/>
              </w:rPr>
              <w:t>:</w:t>
            </w:r>
          </w:p>
          <w:p w14:paraId="0ECD8301" w14:textId="77777777" w:rsidR="002E23F1" w:rsidRPr="002E23F1" w:rsidRDefault="002E23F1" w:rsidP="00C12956">
            <w:pPr>
              <w:pStyle w:val="ListParagraph"/>
              <w:numPr>
                <w:ilvl w:val="1"/>
                <w:numId w:val="14"/>
              </w:numPr>
              <w:rPr>
                <w:sz w:val="18"/>
                <w:szCs w:val="18"/>
                <w:lang w:val="en-AU"/>
              </w:rPr>
            </w:pPr>
            <w:r w:rsidRPr="002E23F1">
              <w:rPr>
                <w:sz w:val="18"/>
                <w:szCs w:val="18"/>
                <w:lang w:val="en-AU"/>
              </w:rPr>
              <w:t>Email support for dashboard usage questions (48-hour response time)</w:t>
            </w:r>
          </w:p>
          <w:p w14:paraId="24E90653" w14:textId="77777777" w:rsidR="002E23F1" w:rsidRDefault="002E23F1" w:rsidP="00C12956">
            <w:pPr>
              <w:pStyle w:val="ListParagraph"/>
              <w:numPr>
                <w:ilvl w:val="1"/>
                <w:numId w:val="14"/>
              </w:numPr>
              <w:rPr>
                <w:sz w:val="18"/>
                <w:szCs w:val="18"/>
                <w:lang w:val="en-AU"/>
              </w:rPr>
            </w:pPr>
            <w:r w:rsidRPr="002E23F1">
              <w:rPr>
                <w:sz w:val="18"/>
                <w:szCs w:val="18"/>
                <w:lang w:val="en-AU"/>
              </w:rPr>
              <w:t>Monthly performance check-in (5-10 minutes)</w:t>
            </w:r>
          </w:p>
          <w:p w14:paraId="2066BEB5" w14:textId="4144EDE9" w:rsidR="006B5D8F" w:rsidRPr="002E23F1" w:rsidRDefault="006B5D8F" w:rsidP="006B5D8F">
            <w:pPr>
              <w:pStyle w:val="ListParagraph"/>
              <w:ind w:left="0"/>
              <w:rPr>
                <w:sz w:val="18"/>
                <w:szCs w:val="18"/>
                <w:lang w:val="en-AU"/>
              </w:rPr>
            </w:pPr>
            <w:r>
              <w:rPr>
                <w:sz w:val="18"/>
                <w:szCs w:val="18"/>
                <w:lang w:val="en-AU"/>
              </w:rPr>
              <w:t>Upon termination, monthly maintenance will be the sole responsibility of the client.</w:t>
            </w:r>
          </w:p>
        </w:tc>
      </w:tr>
      <w:tr w:rsidR="003914CF" w:rsidRPr="004856E9" w14:paraId="069806C9" w14:textId="77777777" w:rsidTr="002E23F1">
        <w:tc>
          <w:tcPr>
            <w:tcW w:w="2122" w:type="dxa"/>
          </w:tcPr>
          <w:p w14:paraId="258F2CFD" w14:textId="0B9C990C" w:rsidR="003914CF" w:rsidRPr="00523727" w:rsidRDefault="003914CF" w:rsidP="003914CF">
            <w:pPr>
              <w:spacing w:after="0"/>
              <w:rPr>
                <w:sz w:val="18"/>
                <w:szCs w:val="18"/>
              </w:rPr>
            </w:pPr>
            <w:r w:rsidRPr="00523727">
              <w:rPr>
                <w:sz w:val="18"/>
                <w:szCs w:val="18"/>
              </w:rPr>
              <w:t>Dependencies &amp; Client Inputs</w:t>
            </w:r>
          </w:p>
        </w:tc>
        <w:tc>
          <w:tcPr>
            <w:tcW w:w="7796" w:type="dxa"/>
          </w:tcPr>
          <w:p w14:paraId="651966BA" w14:textId="77777777" w:rsidR="00F52976" w:rsidRPr="00F52976" w:rsidRDefault="00F52976" w:rsidP="00F52976">
            <w:pPr>
              <w:spacing w:after="0"/>
              <w:rPr>
                <w:rFonts w:cs="Segoe UI Symbol"/>
                <w:sz w:val="18"/>
                <w:szCs w:val="18"/>
              </w:rPr>
            </w:pPr>
            <w:r w:rsidRPr="00F52976">
              <w:rPr>
                <w:rFonts w:cs="Segoe UI Symbol"/>
                <w:sz w:val="18"/>
                <w:szCs w:val="18"/>
              </w:rPr>
              <w:t>To ensure successful delivery and ongoing enhancements, the Client agrees to provide:</w:t>
            </w:r>
          </w:p>
          <w:p w14:paraId="42B07562" w14:textId="5A2ACF2C" w:rsidR="00F52976" w:rsidRPr="00F52976" w:rsidRDefault="00F52976" w:rsidP="00F52976">
            <w:pPr>
              <w:pStyle w:val="ListParagraph"/>
              <w:numPr>
                <w:ilvl w:val="0"/>
                <w:numId w:val="14"/>
              </w:numPr>
              <w:spacing w:after="0"/>
              <w:rPr>
                <w:rFonts w:cs="Segoe UI Symbol"/>
                <w:sz w:val="18"/>
                <w:szCs w:val="18"/>
              </w:rPr>
            </w:pPr>
            <w:r w:rsidRPr="00F52976">
              <w:rPr>
                <w:rFonts w:cs="Segoe UI Symbol"/>
                <w:b/>
                <w:bCs/>
                <w:sz w:val="18"/>
                <w:szCs w:val="18"/>
              </w:rPr>
              <w:lastRenderedPageBreak/>
              <w:t>Access to Data Sources</w:t>
            </w:r>
            <w:r w:rsidRPr="00F52976">
              <w:rPr>
                <w:rFonts w:cs="Segoe UI Symbol"/>
                <w:sz w:val="18"/>
                <w:szCs w:val="18"/>
              </w:rPr>
              <w:t xml:space="preserve"> (Login credentials or API access for booking system, payment platform, and any CRM used. Permission to connect these systems to Power BI)</w:t>
            </w:r>
          </w:p>
          <w:p w14:paraId="75D20035" w14:textId="587FD447" w:rsidR="00F52976" w:rsidRPr="00F52976" w:rsidRDefault="00F52976" w:rsidP="00F52976">
            <w:pPr>
              <w:pStyle w:val="ListParagraph"/>
              <w:numPr>
                <w:ilvl w:val="0"/>
                <w:numId w:val="14"/>
              </w:numPr>
              <w:spacing w:after="0"/>
              <w:rPr>
                <w:rFonts w:cs="Segoe UI Symbol"/>
                <w:sz w:val="18"/>
                <w:szCs w:val="18"/>
              </w:rPr>
            </w:pPr>
            <w:r w:rsidRPr="00F52976">
              <w:rPr>
                <w:rFonts w:cs="Segoe UI Symbol"/>
                <w:b/>
                <w:bCs/>
                <w:sz w:val="18"/>
                <w:szCs w:val="18"/>
              </w:rPr>
              <w:t>Basic Business Information</w:t>
            </w:r>
            <w:r w:rsidRPr="00F52976">
              <w:rPr>
                <w:rFonts w:cs="Segoe UI Symbol"/>
                <w:sz w:val="18"/>
                <w:szCs w:val="18"/>
              </w:rPr>
              <w:t xml:space="preserve"> (Class schedule and instructor list. Pricing structure and membership types. Monthly revenue targets or KPIs)</w:t>
            </w:r>
          </w:p>
          <w:p w14:paraId="145EDD87" w14:textId="392A0164" w:rsidR="00F52976" w:rsidRPr="00F52976" w:rsidRDefault="00F52976" w:rsidP="00F52976">
            <w:pPr>
              <w:pStyle w:val="ListParagraph"/>
              <w:numPr>
                <w:ilvl w:val="0"/>
                <w:numId w:val="14"/>
              </w:numPr>
              <w:spacing w:after="0"/>
              <w:rPr>
                <w:rFonts w:cs="Segoe UI Symbol"/>
                <w:sz w:val="18"/>
                <w:szCs w:val="18"/>
              </w:rPr>
            </w:pPr>
            <w:r w:rsidRPr="00F52976">
              <w:rPr>
                <w:rFonts w:cs="Segoe UI Symbol"/>
                <w:b/>
                <w:bCs/>
                <w:sz w:val="18"/>
                <w:szCs w:val="18"/>
              </w:rPr>
              <w:t>Branding Assets</w:t>
            </w:r>
            <w:r w:rsidRPr="00F52976">
              <w:rPr>
                <w:rFonts w:cs="Segoe UI Symbol"/>
                <w:sz w:val="18"/>
                <w:szCs w:val="18"/>
              </w:rPr>
              <w:t xml:space="preserve"> (Logo, </w:t>
            </w:r>
            <w:r w:rsidR="00153928" w:rsidRPr="00F52976">
              <w:rPr>
                <w:rFonts w:cs="Segoe UI Symbol"/>
                <w:sz w:val="18"/>
                <w:szCs w:val="18"/>
              </w:rPr>
              <w:t>color</w:t>
            </w:r>
            <w:r w:rsidRPr="00F52976">
              <w:rPr>
                <w:rFonts w:cs="Segoe UI Symbol"/>
                <w:sz w:val="18"/>
                <w:szCs w:val="18"/>
              </w:rPr>
              <w:t xml:space="preserve"> palette, and any preferred fonts for dashboard styling)</w:t>
            </w:r>
          </w:p>
          <w:p w14:paraId="46C75BB1" w14:textId="0BF04772" w:rsidR="00F52976" w:rsidRPr="00F52976" w:rsidRDefault="00F52976" w:rsidP="00F52976">
            <w:pPr>
              <w:pStyle w:val="ListParagraph"/>
              <w:numPr>
                <w:ilvl w:val="0"/>
                <w:numId w:val="14"/>
              </w:numPr>
              <w:spacing w:after="0"/>
              <w:rPr>
                <w:rFonts w:cs="Segoe UI Symbol"/>
                <w:sz w:val="18"/>
                <w:szCs w:val="18"/>
              </w:rPr>
            </w:pPr>
            <w:r w:rsidRPr="00153928">
              <w:rPr>
                <w:rFonts w:cs="Segoe UI Symbol"/>
                <w:b/>
                <w:bCs/>
                <w:sz w:val="18"/>
                <w:szCs w:val="18"/>
              </w:rPr>
              <w:t xml:space="preserve">Timely Feedback </w:t>
            </w:r>
            <w:r w:rsidR="00153928" w:rsidRPr="00153928">
              <w:rPr>
                <w:rFonts w:cs="Segoe UI Symbol"/>
                <w:b/>
                <w:bCs/>
                <w:sz w:val="18"/>
                <w:szCs w:val="18"/>
              </w:rPr>
              <w:t>&amp;</w:t>
            </w:r>
            <w:r w:rsidRPr="00153928">
              <w:rPr>
                <w:rFonts w:cs="Segoe UI Symbol"/>
                <w:b/>
                <w:bCs/>
                <w:sz w:val="18"/>
                <w:szCs w:val="18"/>
              </w:rPr>
              <w:t xml:space="preserve"> Approvals</w:t>
            </w:r>
            <w:r w:rsidRPr="00F52976">
              <w:rPr>
                <w:rFonts w:cs="Segoe UI Symbol"/>
                <w:sz w:val="18"/>
                <w:szCs w:val="18"/>
              </w:rPr>
              <w:t xml:space="preserve"> (Respond to enhancement options within 3 business days. Approve visuals and KPIs promptly to avoid delays)</w:t>
            </w:r>
          </w:p>
          <w:p w14:paraId="69156ED7" w14:textId="763100B6" w:rsidR="00F52976" w:rsidRPr="00F52976" w:rsidRDefault="00F52976" w:rsidP="00F52976">
            <w:pPr>
              <w:pStyle w:val="ListParagraph"/>
              <w:numPr>
                <w:ilvl w:val="0"/>
                <w:numId w:val="14"/>
              </w:numPr>
              <w:spacing w:after="0"/>
              <w:rPr>
                <w:rFonts w:cs="Segoe UI Symbol"/>
                <w:sz w:val="18"/>
                <w:szCs w:val="18"/>
              </w:rPr>
            </w:pPr>
            <w:r w:rsidRPr="00153928">
              <w:rPr>
                <w:rFonts w:cs="Segoe UI Symbol"/>
                <w:b/>
                <w:bCs/>
                <w:sz w:val="18"/>
                <w:szCs w:val="18"/>
              </w:rPr>
              <w:t>Point of Contact</w:t>
            </w:r>
            <w:r w:rsidRPr="00F52976">
              <w:rPr>
                <w:rFonts w:cs="Segoe UI Symbol"/>
                <w:sz w:val="18"/>
                <w:szCs w:val="18"/>
              </w:rPr>
              <w:t xml:space="preserve"> (One primary contact for decisions and clarifications)</w:t>
            </w:r>
          </w:p>
          <w:p w14:paraId="0F764F8E" w14:textId="4399AFA8" w:rsidR="00F52976" w:rsidRDefault="00F52976" w:rsidP="00F52976">
            <w:pPr>
              <w:pStyle w:val="ListParagraph"/>
              <w:numPr>
                <w:ilvl w:val="0"/>
                <w:numId w:val="14"/>
              </w:numPr>
              <w:spacing w:after="0"/>
              <w:rPr>
                <w:rFonts w:cs="Segoe UI Symbol"/>
                <w:sz w:val="18"/>
                <w:szCs w:val="18"/>
              </w:rPr>
            </w:pPr>
            <w:r w:rsidRPr="00153928">
              <w:rPr>
                <w:rFonts w:cs="Segoe UI Symbol"/>
                <w:b/>
                <w:bCs/>
                <w:sz w:val="18"/>
                <w:szCs w:val="18"/>
              </w:rPr>
              <w:t>Hardware &amp; Software</w:t>
            </w:r>
            <w:r w:rsidRPr="00F52976">
              <w:rPr>
                <w:rFonts w:cs="Segoe UI Symbol"/>
                <w:sz w:val="18"/>
                <w:szCs w:val="18"/>
              </w:rPr>
              <w:t xml:space="preserve"> (A device with Power BI installed (or access to Power BI Service</w:t>
            </w:r>
            <w:r w:rsidR="00153928" w:rsidRPr="00F52976">
              <w:rPr>
                <w:rFonts w:cs="Segoe UI Symbol"/>
                <w:sz w:val="18"/>
                <w:szCs w:val="18"/>
              </w:rPr>
              <w:t>). Internet</w:t>
            </w:r>
            <w:r w:rsidRPr="00F52976">
              <w:rPr>
                <w:rFonts w:cs="Segoe UI Symbol"/>
                <w:sz w:val="18"/>
                <w:szCs w:val="18"/>
              </w:rPr>
              <w:t xml:space="preserve"> connection for dashboard refreshes)</w:t>
            </w:r>
          </w:p>
          <w:p w14:paraId="00BDA60E" w14:textId="1CDAC2F7" w:rsidR="003914CF" w:rsidRPr="00F52976" w:rsidRDefault="00F52976" w:rsidP="00F52976">
            <w:pPr>
              <w:pStyle w:val="ListParagraph"/>
              <w:numPr>
                <w:ilvl w:val="0"/>
                <w:numId w:val="14"/>
              </w:numPr>
              <w:spacing w:after="0"/>
              <w:rPr>
                <w:rFonts w:cs="Segoe UI Symbol"/>
                <w:sz w:val="18"/>
                <w:szCs w:val="18"/>
              </w:rPr>
            </w:pPr>
            <w:r w:rsidRPr="00153928">
              <w:rPr>
                <w:rFonts w:cs="Segoe UI Symbol"/>
                <w:b/>
                <w:bCs/>
                <w:sz w:val="18"/>
                <w:szCs w:val="18"/>
              </w:rPr>
              <w:t>Change Notifications</w:t>
            </w:r>
            <w:r w:rsidRPr="00F52976">
              <w:rPr>
                <w:rFonts w:cs="Segoe UI Symbol"/>
                <w:sz w:val="18"/>
                <w:szCs w:val="18"/>
              </w:rPr>
              <w:t xml:space="preserve"> (Inform us of any changes to booking systems, payment platforms, or data sources at least 5 business days in advance)</w:t>
            </w:r>
          </w:p>
        </w:tc>
      </w:tr>
      <w:tr w:rsidR="003914CF" w:rsidRPr="004856E9" w14:paraId="5E01CFAB" w14:textId="77777777" w:rsidTr="002E23F1">
        <w:tc>
          <w:tcPr>
            <w:tcW w:w="2122" w:type="dxa"/>
          </w:tcPr>
          <w:p w14:paraId="4F309B94" w14:textId="66739E64" w:rsidR="003914CF" w:rsidRPr="005A75CA" w:rsidRDefault="003914CF" w:rsidP="005A75CA">
            <w:pPr>
              <w:spacing w:after="0"/>
              <w:rPr>
                <w:sz w:val="18"/>
                <w:szCs w:val="18"/>
              </w:rPr>
            </w:pPr>
            <w:r w:rsidRPr="00523727">
              <w:rPr>
                <w:sz w:val="18"/>
                <w:szCs w:val="18"/>
              </w:rPr>
              <w:lastRenderedPageBreak/>
              <w:t>Support Tier</w:t>
            </w:r>
          </w:p>
        </w:tc>
        <w:tc>
          <w:tcPr>
            <w:tcW w:w="7796" w:type="dxa"/>
          </w:tcPr>
          <w:p w14:paraId="16CD5350" w14:textId="4583A592" w:rsidR="003914CF" w:rsidRPr="00523727" w:rsidRDefault="003914CF" w:rsidP="005A75CA">
            <w:pPr>
              <w:spacing w:after="0"/>
              <w:rPr>
                <w:sz w:val="18"/>
                <w:szCs w:val="18"/>
              </w:rPr>
            </w:pPr>
            <w:r w:rsidRPr="00523727">
              <w:rPr>
                <w:rFonts w:ascii="Segoe UI Symbol" w:hAnsi="Segoe UI Symbol" w:cs="Segoe UI Symbol"/>
                <w:sz w:val="18"/>
                <w:szCs w:val="18"/>
              </w:rPr>
              <w:t>☐</w:t>
            </w:r>
            <w:r w:rsidRPr="00523727">
              <w:rPr>
                <w:sz w:val="18"/>
                <w:szCs w:val="18"/>
              </w:rPr>
              <w:t xml:space="preserve"> Tier 2 </w:t>
            </w:r>
            <w:r w:rsidR="005A75CA" w:rsidRPr="00523727">
              <w:rPr>
                <w:sz w:val="18"/>
                <w:szCs w:val="18"/>
              </w:rPr>
              <w:t>– Extended (8:00–20:00, Mon–Fri).</w:t>
            </w:r>
          </w:p>
        </w:tc>
      </w:tr>
      <w:tr w:rsidR="003914CF" w:rsidRPr="004856E9" w14:paraId="610B5C01" w14:textId="77777777" w:rsidTr="002E23F1">
        <w:tc>
          <w:tcPr>
            <w:tcW w:w="2122" w:type="dxa"/>
          </w:tcPr>
          <w:p w14:paraId="0688C863" w14:textId="77777777" w:rsidR="003914CF" w:rsidRPr="00523727" w:rsidRDefault="003914CF" w:rsidP="003914CF">
            <w:pPr>
              <w:rPr>
                <w:sz w:val="18"/>
                <w:szCs w:val="18"/>
              </w:rPr>
            </w:pPr>
            <w:r w:rsidRPr="00523727">
              <w:rPr>
                <w:sz w:val="18"/>
                <w:szCs w:val="18"/>
              </w:rPr>
              <w:t>Hosting Option</w:t>
            </w:r>
          </w:p>
        </w:tc>
        <w:tc>
          <w:tcPr>
            <w:tcW w:w="7796" w:type="dxa"/>
          </w:tcPr>
          <w:p w14:paraId="487C3BB5" w14:textId="40C90D7B" w:rsidR="003914CF" w:rsidRPr="00523727" w:rsidRDefault="003914CF" w:rsidP="003914CF">
            <w:pPr>
              <w:rPr>
                <w:sz w:val="18"/>
                <w:szCs w:val="18"/>
              </w:rPr>
            </w:pPr>
            <w:r w:rsidRPr="00523727">
              <w:rPr>
                <w:rFonts w:ascii="Segoe UI Symbol" w:hAnsi="Segoe UI Symbol" w:cs="Segoe UI Symbol"/>
                <w:sz w:val="18"/>
                <w:szCs w:val="18"/>
              </w:rPr>
              <w:t>☐</w:t>
            </w:r>
            <w:r w:rsidRPr="00523727">
              <w:rPr>
                <w:sz w:val="18"/>
                <w:szCs w:val="18"/>
              </w:rPr>
              <w:t xml:space="preserve"> Client-Hosted</w:t>
            </w:r>
            <w:r w:rsidR="003D45FC">
              <w:rPr>
                <w:sz w:val="18"/>
                <w:szCs w:val="18"/>
              </w:rPr>
              <w:t xml:space="preserve"> (Mycelium Managed)</w:t>
            </w:r>
            <w:r w:rsidRPr="00523727">
              <w:rPr>
                <w:sz w:val="18"/>
                <w:szCs w:val="18"/>
              </w:rPr>
              <w:t xml:space="preserve">  </w:t>
            </w:r>
          </w:p>
        </w:tc>
      </w:tr>
    </w:tbl>
    <w:p w14:paraId="1560DB80" w14:textId="77777777" w:rsidR="00854777" w:rsidRDefault="00854777">
      <w:pPr>
        <w:rPr>
          <w:b/>
          <w:sz w:val="20"/>
          <w:szCs w:val="20"/>
        </w:rPr>
      </w:pPr>
    </w:p>
    <w:p w14:paraId="44E82937" w14:textId="77777777" w:rsidR="002E23F1" w:rsidRDefault="002E23F1">
      <w:pPr>
        <w:rPr>
          <w:b/>
          <w:sz w:val="20"/>
          <w:szCs w:val="20"/>
        </w:rPr>
      </w:pPr>
    </w:p>
    <w:p w14:paraId="2A7699D8" w14:textId="77777777" w:rsidR="002E23F1" w:rsidRDefault="002E23F1">
      <w:pPr>
        <w:rPr>
          <w:b/>
          <w:sz w:val="20"/>
          <w:szCs w:val="20"/>
        </w:rPr>
      </w:pPr>
    </w:p>
    <w:p w14:paraId="395FD59F" w14:textId="77777777" w:rsidR="002E23F1" w:rsidRDefault="002E23F1">
      <w:pPr>
        <w:rPr>
          <w:b/>
          <w:sz w:val="20"/>
          <w:szCs w:val="20"/>
        </w:rPr>
      </w:pPr>
    </w:p>
    <w:p w14:paraId="1D1D643A" w14:textId="77777777" w:rsidR="002E23F1" w:rsidRDefault="002E23F1">
      <w:pPr>
        <w:rPr>
          <w:b/>
          <w:sz w:val="20"/>
          <w:szCs w:val="20"/>
        </w:rPr>
      </w:pPr>
    </w:p>
    <w:p w14:paraId="4DC874F0" w14:textId="77777777" w:rsidR="002E23F1" w:rsidRDefault="002E23F1">
      <w:pPr>
        <w:rPr>
          <w:b/>
          <w:sz w:val="20"/>
          <w:szCs w:val="20"/>
        </w:rPr>
      </w:pPr>
    </w:p>
    <w:p w14:paraId="597780F4" w14:textId="77777777" w:rsidR="002E23F1" w:rsidRDefault="002E23F1">
      <w:pPr>
        <w:rPr>
          <w:b/>
          <w:sz w:val="20"/>
          <w:szCs w:val="20"/>
        </w:rPr>
      </w:pPr>
    </w:p>
    <w:p w14:paraId="4947CC2F" w14:textId="77777777" w:rsidR="002E23F1" w:rsidRDefault="002E23F1">
      <w:pPr>
        <w:rPr>
          <w:b/>
          <w:sz w:val="20"/>
          <w:szCs w:val="20"/>
        </w:rPr>
      </w:pPr>
    </w:p>
    <w:p w14:paraId="251D1898" w14:textId="77777777" w:rsidR="002E23F1" w:rsidRDefault="002E23F1">
      <w:pPr>
        <w:rPr>
          <w:b/>
          <w:sz w:val="20"/>
          <w:szCs w:val="20"/>
        </w:rPr>
      </w:pPr>
    </w:p>
    <w:p w14:paraId="45377FFC" w14:textId="77777777" w:rsidR="002E23F1" w:rsidRDefault="002E23F1">
      <w:pPr>
        <w:rPr>
          <w:b/>
          <w:sz w:val="20"/>
          <w:szCs w:val="20"/>
        </w:rPr>
      </w:pPr>
    </w:p>
    <w:p w14:paraId="14DA0858" w14:textId="77777777" w:rsidR="002E23F1" w:rsidRDefault="002E23F1">
      <w:pPr>
        <w:rPr>
          <w:b/>
          <w:sz w:val="20"/>
          <w:szCs w:val="20"/>
        </w:rPr>
      </w:pPr>
    </w:p>
    <w:p w14:paraId="620362D1" w14:textId="77777777" w:rsidR="00183328" w:rsidRDefault="00183328">
      <w:pPr>
        <w:rPr>
          <w:b/>
          <w:sz w:val="20"/>
          <w:szCs w:val="20"/>
        </w:rPr>
      </w:pPr>
    </w:p>
    <w:p w14:paraId="1C0F7111" w14:textId="77777777" w:rsidR="00183328" w:rsidRDefault="00183328">
      <w:pPr>
        <w:rPr>
          <w:b/>
          <w:sz w:val="20"/>
          <w:szCs w:val="20"/>
        </w:rPr>
      </w:pPr>
    </w:p>
    <w:p w14:paraId="70B8F2C9" w14:textId="77777777" w:rsidR="00183328" w:rsidRDefault="00183328">
      <w:pPr>
        <w:rPr>
          <w:b/>
          <w:sz w:val="20"/>
          <w:szCs w:val="20"/>
        </w:rPr>
      </w:pPr>
    </w:p>
    <w:p w14:paraId="787EF55E" w14:textId="77777777" w:rsidR="00183328" w:rsidRDefault="00183328">
      <w:pPr>
        <w:rPr>
          <w:b/>
          <w:sz w:val="20"/>
          <w:szCs w:val="20"/>
        </w:rPr>
      </w:pPr>
    </w:p>
    <w:p w14:paraId="191E3375" w14:textId="77777777" w:rsidR="00183328" w:rsidRDefault="00183328">
      <w:pPr>
        <w:rPr>
          <w:b/>
          <w:sz w:val="20"/>
          <w:szCs w:val="20"/>
        </w:rPr>
      </w:pPr>
    </w:p>
    <w:p w14:paraId="077758E1" w14:textId="77777777" w:rsidR="00183328" w:rsidRDefault="00183328">
      <w:pPr>
        <w:rPr>
          <w:b/>
          <w:sz w:val="20"/>
          <w:szCs w:val="20"/>
        </w:rPr>
      </w:pPr>
    </w:p>
    <w:p w14:paraId="76F63C9A" w14:textId="77777777" w:rsidR="002E23F1" w:rsidRDefault="002E23F1">
      <w:pPr>
        <w:rPr>
          <w:b/>
          <w:sz w:val="20"/>
          <w:szCs w:val="20"/>
        </w:rPr>
      </w:pPr>
    </w:p>
    <w:p w14:paraId="7B2D2C89" w14:textId="77777777" w:rsidR="002E23F1" w:rsidRDefault="002E23F1">
      <w:pPr>
        <w:rPr>
          <w:b/>
          <w:sz w:val="20"/>
          <w:szCs w:val="20"/>
        </w:rPr>
      </w:pPr>
    </w:p>
    <w:tbl>
      <w:tblPr>
        <w:tblpPr w:leftFromText="180" w:rightFromText="180" w:vertAnchor="text" w:horzAnchor="margin" w:tblpY="-208"/>
        <w:tblW w:w="10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35"/>
      </w:tblGrid>
      <w:tr w:rsidR="009976C5" w14:paraId="76D89D5A" w14:textId="77777777" w:rsidTr="009976C5">
        <w:tc>
          <w:tcPr>
            <w:tcW w:w="10335" w:type="dxa"/>
            <w:tcBorders>
              <w:top w:val="single" w:sz="4" w:space="0" w:color="auto"/>
              <w:left w:val="single" w:sz="4" w:space="0" w:color="auto"/>
              <w:bottom w:val="single" w:sz="4" w:space="0" w:color="auto"/>
              <w:right w:val="single" w:sz="4" w:space="0" w:color="auto"/>
            </w:tcBorders>
            <w:shd w:val="clear" w:color="auto" w:fill="FFFFFF" w:themeFill="background1"/>
          </w:tcPr>
          <w:p w14:paraId="678C9F53" w14:textId="77777777" w:rsidR="009976C5" w:rsidRDefault="009976C5" w:rsidP="009976C5">
            <w:pPr>
              <w:spacing w:after="0"/>
              <w:jc w:val="center"/>
              <w:rPr>
                <w:b/>
                <w:bCs/>
                <w:sz w:val="28"/>
                <w:szCs w:val="28"/>
              </w:rPr>
            </w:pPr>
            <w:r>
              <w:rPr>
                <w:b/>
                <w:bCs/>
                <w:sz w:val="28"/>
                <w:szCs w:val="28"/>
              </w:rPr>
              <w:lastRenderedPageBreak/>
              <w:t>Schedule 2</w:t>
            </w:r>
          </w:p>
          <w:p w14:paraId="18C91FE0" w14:textId="77777777" w:rsidR="009976C5" w:rsidRPr="00EC2E2D" w:rsidRDefault="009976C5" w:rsidP="009976C5">
            <w:pPr>
              <w:spacing w:after="0"/>
              <w:jc w:val="center"/>
              <w:rPr>
                <w:b/>
                <w:bCs/>
                <w:sz w:val="28"/>
                <w:szCs w:val="28"/>
              </w:rPr>
            </w:pPr>
            <w:r>
              <w:rPr>
                <w:b/>
                <w:bCs/>
                <w:sz w:val="28"/>
                <w:szCs w:val="28"/>
              </w:rPr>
              <w:t>Price of Goods &amp; Services</w:t>
            </w:r>
          </w:p>
        </w:tc>
      </w:tr>
    </w:tbl>
    <w:p w14:paraId="0BD5769F" w14:textId="10B51EA3" w:rsidR="00F960B8" w:rsidRPr="004856E9" w:rsidRDefault="00F960B8">
      <w:pPr>
        <w:rPr>
          <w:sz w:val="20"/>
          <w:szCs w:val="20"/>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7"/>
        <w:gridCol w:w="7114"/>
      </w:tblGrid>
      <w:tr w:rsidR="00F960B8" w:rsidRPr="00523727" w14:paraId="372C84CD" w14:textId="77777777" w:rsidTr="009976C5">
        <w:tc>
          <w:tcPr>
            <w:tcW w:w="3087" w:type="dxa"/>
            <w:shd w:val="clear" w:color="auto" w:fill="D9D9D9" w:themeFill="background1" w:themeFillShade="D9"/>
          </w:tcPr>
          <w:p w14:paraId="17346697" w14:textId="77777777" w:rsidR="00F960B8" w:rsidRPr="00523727" w:rsidRDefault="00D1582F">
            <w:pPr>
              <w:rPr>
                <w:sz w:val="18"/>
                <w:szCs w:val="18"/>
              </w:rPr>
            </w:pPr>
            <w:r w:rsidRPr="00523727">
              <w:rPr>
                <w:b/>
                <w:sz w:val="18"/>
                <w:szCs w:val="18"/>
              </w:rPr>
              <w:t>Item</w:t>
            </w:r>
          </w:p>
        </w:tc>
        <w:tc>
          <w:tcPr>
            <w:tcW w:w="7114" w:type="dxa"/>
            <w:shd w:val="clear" w:color="auto" w:fill="D9D9D9" w:themeFill="background1" w:themeFillShade="D9"/>
          </w:tcPr>
          <w:p w14:paraId="50506481" w14:textId="77777777" w:rsidR="00F960B8" w:rsidRPr="00523727" w:rsidRDefault="00D1582F">
            <w:pPr>
              <w:rPr>
                <w:sz w:val="18"/>
                <w:szCs w:val="18"/>
              </w:rPr>
            </w:pPr>
            <w:r w:rsidRPr="00523727">
              <w:rPr>
                <w:b/>
                <w:sz w:val="18"/>
                <w:szCs w:val="18"/>
              </w:rPr>
              <w:t>Amount / Details</w:t>
            </w:r>
          </w:p>
        </w:tc>
      </w:tr>
      <w:tr w:rsidR="00FB5608" w:rsidRPr="00523727" w14:paraId="4F808487" w14:textId="77777777" w:rsidTr="009976C5">
        <w:trPr>
          <w:trHeight w:val="766"/>
        </w:trPr>
        <w:tc>
          <w:tcPr>
            <w:tcW w:w="3087" w:type="dxa"/>
          </w:tcPr>
          <w:p w14:paraId="2A0AE95C" w14:textId="14858D57" w:rsidR="00FB5608" w:rsidRPr="00523727" w:rsidRDefault="00FB5608">
            <w:pPr>
              <w:rPr>
                <w:sz w:val="18"/>
                <w:szCs w:val="18"/>
              </w:rPr>
            </w:pPr>
            <w:r>
              <w:rPr>
                <w:sz w:val="18"/>
                <w:szCs w:val="18"/>
              </w:rPr>
              <w:t>Job Type</w:t>
            </w:r>
          </w:p>
        </w:tc>
        <w:tc>
          <w:tcPr>
            <w:tcW w:w="7114" w:type="dxa"/>
            <w:shd w:val="clear" w:color="auto" w:fill="FFFFFF" w:themeFill="background1"/>
          </w:tcPr>
          <w:p w14:paraId="7FA747F5" w14:textId="40460709" w:rsidR="00FB5608" w:rsidRPr="00523727" w:rsidRDefault="00FB5608">
            <w:pPr>
              <w:rPr>
                <w:sz w:val="18"/>
                <w:szCs w:val="18"/>
              </w:rPr>
            </w:pPr>
            <w:r w:rsidRPr="00523727">
              <w:rPr>
                <w:rFonts w:ascii="Segoe UI Symbol" w:hAnsi="Segoe UI Symbol" w:cs="Segoe UI Symbol"/>
                <w:sz w:val="18"/>
                <w:szCs w:val="18"/>
              </w:rPr>
              <w:t>☐</w:t>
            </w:r>
            <w:r w:rsidRPr="00523727">
              <w:rPr>
                <w:sz w:val="18"/>
                <w:szCs w:val="18"/>
              </w:rPr>
              <w:t xml:space="preserve"> Build + Maintain + Enhance </w:t>
            </w:r>
            <w:r w:rsidRPr="00523727">
              <w:rPr>
                <w:rFonts w:cs="Arial"/>
                <w:sz w:val="18"/>
                <w:szCs w:val="18"/>
              </w:rPr>
              <w:t>—</w:t>
            </w:r>
            <w:r w:rsidRPr="00523727">
              <w:rPr>
                <w:sz w:val="18"/>
                <w:szCs w:val="18"/>
              </w:rPr>
              <w:t xml:space="preserve"> Fixed Fee (</w:t>
            </w:r>
            <w:r w:rsidR="006B5D8F">
              <w:rPr>
                <w:sz w:val="18"/>
                <w:szCs w:val="18"/>
              </w:rPr>
              <w:t>100% Upon delivery)</w:t>
            </w:r>
            <w:r w:rsidRPr="00523727">
              <w:rPr>
                <w:sz w:val="18"/>
                <w:szCs w:val="18"/>
              </w:rPr>
              <w:t xml:space="preserve"> then Monthly Retainer</w:t>
            </w:r>
            <w:r>
              <w:rPr>
                <w:sz w:val="18"/>
                <w:szCs w:val="18"/>
              </w:rPr>
              <w:t xml:space="preserve">. Enhancements </w:t>
            </w:r>
            <w:r w:rsidR="006B5D8F">
              <w:rPr>
                <w:sz w:val="18"/>
                <w:szCs w:val="18"/>
              </w:rPr>
              <w:t>will include future improvements (additional costs) to be negotiated.</w:t>
            </w:r>
          </w:p>
        </w:tc>
      </w:tr>
      <w:tr w:rsidR="00F960B8" w:rsidRPr="00523727" w14:paraId="36DD2ECB" w14:textId="77777777" w:rsidTr="009976C5">
        <w:tc>
          <w:tcPr>
            <w:tcW w:w="3087" w:type="dxa"/>
          </w:tcPr>
          <w:p w14:paraId="41EF8171" w14:textId="26328561" w:rsidR="00F960B8" w:rsidRPr="00523727" w:rsidRDefault="00D1582F">
            <w:pPr>
              <w:rPr>
                <w:sz w:val="18"/>
                <w:szCs w:val="18"/>
              </w:rPr>
            </w:pPr>
            <w:r w:rsidRPr="00523727">
              <w:rPr>
                <w:sz w:val="18"/>
                <w:szCs w:val="18"/>
              </w:rPr>
              <w:t>Fixed Price</w:t>
            </w:r>
          </w:p>
        </w:tc>
        <w:tc>
          <w:tcPr>
            <w:tcW w:w="7114" w:type="dxa"/>
            <w:shd w:val="clear" w:color="auto" w:fill="FFFFFF" w:themeFill="background1"/>
          </w:tcPr>
          <w:p w14:paraId="1C45A525" w14:textId="266CB01F" w:rsidR="00FB5608" w:rsidRPr="00523727" w:rsidRDefault="00FB5608" w:rsidP="00FB5608">
            <w:pPr>
              <w:spacing w:after="0"/>
              <w:rPr>
                <w:sz w:val="18"/>
                <w:szCs w:val="18"/>
              </w:rPr>
            </w:pPr>
            <w:r>
              <w:rPr>
                <w:sz w:val="18"/>
                <w:szCs w:val="18"/>
              </w:rPr>
              <w:t xml:space="preserve">Upon Delivery AUD </w:t>
            </w:r>
            <w:r w:rsidRPr="00523727">
              <w:rPr>
                <w:sz w:val="18"/>
                <w:szCs w:val="18"/>
              </w:rPr>
              <w:t>$</w:t>
            </w:r>
            <w:r w:rsidR="005D1424">
              <w:rPr>
                <w:sz w:val="18"/>
                <w:szCs w:val="18"/>
              </w:rPr>
              <w:t>700 excl GST</w:t>
            </w:r>
          </w:p>
        </w:tc>
      </w:tr>
      <w:tr w:rsidR="00F960B8" w:rsidRPr="00523727" w14:paraId="07271027" w14:textId="77777777" w:rsidTr="009976C5">
        <w:tc>
          <w:tcPr>
            <w:tcW w:w="3087" w:type="dxa"/>
          </w:tcPr>
          <w:p w14:paraId="66DAA278" w14:textId="77777777" w:rsidR="00F960B8" w:rsidRDefault="00D1582F" w:rsidP="00B37B44">
            <w:pPr>
              <w:spacing w:after="0"/>
              <w:rPr>
                <w:sz w:val="18"/>
                <w:szCs w:val="18"/>
              </w:rPr>
            </w:pPr>
            <w:r w:rsidRPr="00523727">
              <w:rPr>
                <w:sz w:val="18"/>
                <w:szCs w:val="18"/>
              </w:rPr>
              <w:t>Retainer</w:t>
            </w:r>
          </w:p>
          <w:p w14:paraId="5E58FDFB" w14:textId="684F9B7E" w:rsidR="00B37B44" w:rsidRPr="00B37B44" w:rsidRDefault="00B37B44" w:rsidP="00B37B44">
            <w:pPr>
              <w:spacing w:after="0"/>
              <w:rPr>
                <w:i/>
                <w:iCs/>
                <w:sz w:val="18"/>
                <w:szCs w:val="18"/>
              </w:rPr>
            </w:pPr>
            <w:r w:rsidRPr="00B37B44">
              <w:rPr>
                <w:i/>
                <w:iCs/>
                <w:sz w:val="18"/>
                <w:szCs w:val="18"/>
              </w:rPr>
              <w:t>(Covers monthly maintenance services)</w:t>
            </w:r>
          </w:p>
        </w:tc>
        <w:tc>
          <w:tcPr>
            <w:tcW w:w="7114" w:type="dxa"/>
            <w:shd w:val="clear" w:color="auto" w:fill="FFFFFF" w:themeFill="background1"/>
          </w:tcPr>
          <w:p w14:paraId="100F491A" w14:textId="7059606A" w:rsidR="006B5D8F" w:rsidRDefault="00D1582F" w:rsidP="00523727">
            <w:pPr>
              <w:spacing w:after="0"/>
              <w:rPr>
                <w:sz w:val="18"/>
                <w:szCs w:val="18"/>
              </w:rPr>
            </w:pPr>
            <w:r w:rsidRPr="00523727">
              <w:rPr>
                <w:sz w:val="18"/>
                <w:szCs w:val="18"/>
              </w:rPr>
              <w:t xml:space="preserve">AUD </w:t>
            </w:r>
            <w:r w:rsidR="00523727" w:rsidRPr="00523727">
              <w:rPr>
                <w:sz w:val="18"/>
                <w:szCs w:val="18"/>
              </w:rPr>
              <w:t>$</w:t>
            </w:r>
            <w:r w:rsidR="00897CB5">
              <w:rPr>
                <w:sz w:val="18"/>
                <w:szCs w:val="18"/>
              </w:rPr>
              <w:t>50</w:t>
            </w:r>
            <w:r w:rsidRPr="00523727">
              <w:rPr>
                <w:sz w:val="18"/>
                <w:szCs w:val="18"/>
              </w:rPr>
              <w:t>/</w:t>
            </w:r>
            <w:r w:rsidR="006B5D8F">
              <w:rPr>
                <w:sz w:val="18"/>
                <w:szCs w:val="18"/>
              </w:rPr>
              <w:t xml:space="preserve"> </w:t>
            </w:r>
            <w:r w:rsidR="006B5D8F" w:rsidRPr="00523727">
              <w:rPr>
                <w:sz w:val="18"/>
                <w:szCs w:val="18"/>
              </w:rPr>
              <w:t>month.</w:t>
            </w:r>
            <w:r w:rsidRPr="00523727">
              <w:rPr>
                <w:sz w:val="18"/>
                <w:szCs w:val="18"/>
              </w:rPr>
              <w:t xml:space="preserve"> </w:t>
            </w:r>
          </w:p>
          <w:p w14:paraId="34732A5E" w14:textId="26439C5B" w:rsidR="00523727" w:rsidRPr="006B5D8F" w:rsidRDefault="00D1582F" w:rsidP="00C12956">
            <w:pPr>
              <w:pStyle w:val="ListParagraph"/>
              <w:numPr>
                <w:ilvl w:val="0"/>
                <w:numId w:val="16"/>
              </w:numPr>
              <w:spacing w:after="0"/>
              <w:rPr>
                <w:sz w:val="18"/>
                <w:szCs w:val="18"/>
              </w:rPr>
            </w:pPr>
            <w:r w:rsidRPr="006B5D8F">
              <w:rPr>
                <w:sz w:val="18"/>
                <w:szCs w:val="18"/>
              </w:rPr>
              <w:t>start:</w:t>
            </w:r>
            <w:r w:rsidR="006B5D8F" w:rsidRPr="006B5D8F">
              <w:rPr>
                <w:sz w:val="18"/>
                <w:szCs w:val="18"/>
              </w:rPr>
              <w:t xml:space="preserve"> 01/02/2026</w:t>
            </w:r>
            <w:r w:rsidRPr="006B5D8F">
              <w:rPr>
                <w:sz w:val="18"/>
                <w:szCs w:val="18"/>
              </w:rPr>
              <w:t xml:space="preserve"> </w:t>
            </w:r>
          </w:p>
          <w:p w14:paraId="306472D0" w14:textId="77777777" w:rsidR="00F960B8" w:rsidRPr="006B5D8F" w:rsidRDefault="006B5D8F" w:rsidP="00C12956">
            <w:pPr>
              <w:pStyle w:val="ListParagraph"/>
              <w:numPr>
                <w:ilvl w:val="0"/>
                <w:numId w:val="16"/>
              </w:numPr>
              <w:spacing w:after="0"/>
              <w:rPr>
                <w:sz w:val="18"/>
                <w:szCs w:val="18"/>
              </w:rPr>
            </w:pPr>
            <w:r w:rsidRPr="006B5D8F">
              <w:rPr>
                <w:sz w:val="18"/>
                <w:szCs w:val="18"/>
              </w:rPr>
              <w:t>end: 01/08/2026</w:t>
            </w:r>
          </w:p>
          <w:p w14:paraId="17147707" w14:textId="17442506" w:rsidR="006B5D8F" w:rsidRPr="00523727" w:rsidRDefault="006B5D8F" w:rsidP="00523727">
            <w:pPr>
              <w:spacing w:after="0"/>
              <w:rPr>
                <w:sz w:val="18"/>
                <w:szCs w:val="18"/>
              </w:rPr>
            </w:pPr>
            <w:r>
              <w:rPr>
                <w:sz w:val="18"/>
                <w:szCs w:val="18"/>
                <w:lang w:val="en-AU"/>
              </w:rPr>
              <w:t>Agreement c</w:t>
            </w:r>
            <w:r w:rsidRPr="006B5D8F">
              <w:rPr>
                <w:sz w:val="18"/>
                <w:szCs w:val="18"/>
                <w:lang w:val="en-AU"/>
              </w:rPr>
              <w:t>ontinues month-to-month after initial 6 months unless terminated with 30 days’ notice</w:t>
            </w:r>
          </w:p>
        </w:tc>
      </w:tr>
      <w:tr w:rsidR="00F960B8" w:rsidRPr="00523727" w14:paraId="313B63E1" w14:textId="77777777" w:rsidTr="009976C5">
        <w:tc>
          <w:tcPr>
            <w:tcW w:w="3087" w:type="dxa"/>
          </w:tcPr>
          <w:p w14:paraId="00A35C06" w14:textId="77777777" w:rsidR="00F960B8" w:rsidRPr="00523727" w:rsidRDefault="00D1582F">
            <w:pPr>
              <w:rPr>
                <w:sz w:val="18"/>
                <w:szCs w:val="18"/>
              </w:rPr>
            </w:pPr>
            <w:r w:rsidRPr="00523727">
              <w:rPr>
                <w:sz w:val="18"/>
                <w:szCs w:val="18"/>
              </w:rPr>
              <w:t>Usage/Pass-Through Caps</w:t>
            </w:r>
          </w:p>
        </w:tc>
        <w:tc>
          <w:tcPr>
            <w:tcW w:w="7114" w:type="dxa"/>
            <w:shd w:val="clear" w:color="auto" w:fill="FFFFFF" w:themeFill="background1"/>
          </w:tcPr>
          <w:p w14:paraId="160DF9F8" w14:textId="4C6E3B58" w:rsidR="00F960B8" w:rsidRPr="00523727" w:rsidRDefault="002E23F1">
            <w:pPr>
              <w:rPr>
                <w:sz w:val="18"/>
                <w:szCs w:val="18"/>
              </w:rPr>
            </w:pPr>
            <w:r>
              <w:rPr>
                <w:sz w:val="18"/>
                <w:szCs w:val="18"/>
              </w:rPr>
              <w:t>Not Applicable</w:t>
            </w:r>
          </w:p>
        </w:tc>
      </w:tr>
      <w:tr w:rsidR="00F960B8" w:rsidRPr="00523727" w14:paraId="2442C579" w14:textId="77777777" w:rsidTr="009976C5">
        <w:tc>
          <w:tcPr>
            <w:tcW w:w="3087" w:type="dxa"/>
          </w:tcPr>
          <w:p w14:paraId="4E738A56" w14:textId="77777777" w:rsidR="00F960B8" w:rsidRPr="00523727" w:rsidRDefault="00D1582F">
            <w:pPr>
              <w:rPr>
                <w:sz w:val="18"/>
                <w:szCs w:val="18"/>
              </w:rPr>
            </w:pPr>
            <w:r w:rsidRPr="00523727">
              <w:rPr>
                <w:sz w:val="18"/>
                <w:szCs w:val="18"/>
              </w:rPr>
              <w:t>Payment Terms Reminder</w:t>
            </w:r>
          </w:p>
        </w:tc>
        <w:tc>
          <w:tcPr>
            <w:tcW w:w="7114" w:type="dxa"/>
          </w:tcPr>
          <w:p w14:paraId="418EF466" w14:textId="6B7F2FD7" w:rsidR="00F960B8" w:rsidRPr="00523727" w:rsidRDefault="00D1582F">
            <w:pPr>
              <w:rPr>
                <w:sz w:val="18"/>
                <w:szCs w:val="18"/>
              </w:rPr>
            </w:pPr>
            <w:r w:rsidRPr="00523727">
              <w:rPr>
                <w:sz w:val="18"/>
                <w:szCs w:val="18"/>
              </w:rPr>
              <w:t xml:space="preserve">Invoices </w:t>
            </w:r>
            <w:r w:rsidR="00523727" w:rsidRPr="00523727">
              <w:rPr>
                <w:sz w:val="18"/>
                <w:szCs w:val="18"/>
              </w:rPr>
              <w:t>are due</w:t>
            </w:r>
            <w:r w:rsidRPr="00523727">
              <w:rPr>
                <w:sz w:val="18"/>
                <w:szCs w:val="18"/>
              </w:rPr>
              <w:t xml:space="preserve"> within 14 days; deposits/milestones as below; </w:t>
            </w:r>
            <w:r w:rsidR="006B5D8F">
              <w:rPr>
                <w:sz w:val="18"/>
                <w:szCs w:val="18"/>
              </w:rPr>
              <w:t>payment</w:t>
            </w:r>
            <w:r w:rsidRPr="00523727">
              <w:rPr>
                <w:sz w:val="18"/>
                <w:szCs w:val="18"/>
              </w:rPr>
              <w:t xml:space="preserve"> per clause </w:t>
            </w:r>
            <w:r w:rsidR="006B5D8F">
              <w:rPr>
                <w:sz w:val="18"/>
                <w:szCs w:val="18"/>
              </w:rPr>
              <w:t>23</w:t>
            </w:r>
            <w:r w:rsidRPr="00523727">
              <w:rPr>
                <w:sz w:val="18"/>
                <w:szCs w:val="18"/>
              </w:rPr>
              <w:t>.</w:t>
            </w:r>
          </w:p>
        </w:tc>
      </w:tr>
      <w:tr w:rsidR="00F960B8" w:rsidRPr="00523727" w14:paraId="22F31239" w14:textId="77777777" w:rsidTr="009976C5">
        <w:tc>
          <w:tcPr>
            <w:tcW w:w="3087" w:type="dxa"/>
          </w:tcPr>
          <w:p w14:paraId="309E7352" w14:textId="77777777" w:rsidR="00F960B8" w:rsidRPr="00523727" w:rsidRDefault="00D1582F">
            <w:pPr>
              <w:rPr>
                <w:sz w:val="18"/>
                <w:szCs w:val="18"/>
              </w:rPr>
            </w:pPr>
            <w:r w:rsidRPr="00523727">
              <w:rPr>
                <w:sz w:val="18"/>
                <w:szCs w:val="18"/>
              </w:rPr>
              <w:t>Milestones</w:t>
            </w:r>
          </w:p>
        </w:tc>
        <w:tc>
          <w:tcPr>
            <w:tcW w:w="7114" w:type="dxa"/>
          </w:tcPr>
          <w:p w14:paraId="49BAEBC0" w14:textId="635815F4" w:rsidR="00F960B8" w:rsidRPr="002E23F1" w:rsidRDefault="002E23F1" w:rsidP="002E23F1">
            <w:pPr>
              <w:spacing w:after="0"/>
              <w:rPr>
                <w:sz w:val="18"/>
                <w:szCs w:val="18"/>
              </w:rPr>
            </w:pPr>
            <w:r w:rsidRPr="002E23F1">
              <w:rPr>
                <w:sz w:val="18"/>
                <w:szCs w:val="18"/>
              </w:rPr>
              <w:t>Not Applicable</w:t>
            </w:r>
          </w:p>
        </w:tc>
      </w:tr>
      <w:tr w:rsidR="005A75CA" w:rsidRPr="00523727" w14:paraId="03AF87BC" w14:textId="77777777" w:rsidTr="009976C5">
        <w:tc>
          <w:tcPr>
            <w:tcW w:w="3087" w:type="dxa"/>
          </w:tcPr>
          <w:p w14:paraId="43007583" w14:textId="2313D1B1" w:rsidR="005A75CA" w:rsidRPr="00523727" w:rsidRDefault="005A75CA" w:rsidP="005A75CA">
            <w:pPr>
              <w:rPr>
                <w:sz w:val="18"/>
                <w:szCs w:val="18"/>
              </w:rPr>
            </w:pPr>
            <w:r w:rsidRPr="00523727">
              <w:rPr>
                <w:sz w:val="18"/>
                <w:szCs w:val="18"/>
              </w:rPr>
              <w:t>Acceptance Criteria &amp; Period</w:t>
            </w:r>
          </w:p>
        </w:tc>
        <w:tc>
          <w:tcPr>
            <w:tcW w:w="7114" w:type="dxa"/>
          </w:tcPr>
          <w:p w14:paraId="76EFC2A6" w14:textId="77777777" w:rsidR="009976C5" w:rsidRPr="009976C5" w:rsidRDefault="009976C5" w:rsidP="009976C5">
            <w:pPr>
              <w:spacing w:after="0"/>
              <w:rPr>
                <w:b/>
                <w:bCs/>
                <w:sz w:val="18"/>
                <w:szCs w:val="18"/>
              </w:rPr>
            </w:pPr>
            <w:r w:rsidRPr="009976C5">
              <w:rPr>
                <w:b/>
                <w:bCs/>
                <w:sz w:val="18"/>
                <w:szCs w:val="18"/>
              </w:rPr>
              <w:t>Acceptance Criteria:</w:t>
            </w:r>
          </w:p>
          <w:p w14:paraId="3A1A7949" w14:textId="61CB275F" w:rsidR="009976C5" w:rsidRPr="009976C5" w:rsidRDefault="009976C5" w:rsidP="009976C5">
            <w:pPr>
              <w:spacing w:after="0"/>
              <w:rPr>
                <w:sz w:val="18"/>
                <w:szCs w:val="18"/>
              </w:rPr>
            </w:pPr>
            <w:r w:rsidRPr="009976C5">
              <w:rPr>
                <w:sz w:val="18"/>
                <w:szCs w:val="18"/>
              </w:rPr>
              <w:t>The delivered dashboard will be deemed accepted if it meets all of the following:</w:t>
            </w:r>
          </w:p>
          <w:p w14:paraId="24ABAA02" w14:textId="6C6C3D09" w:rsidR="009976C5" w:rsidRPr="009976C5" w:rsidRDefault="009976C5" w:rsidP="00C12956">
            <w:pPr>
              <w:pStyle w:val="ListParagraph"/>
              <w:numPr>
                <w:ilvl w:val="0"/>
                <w:numId w:val="18"/>
              </w:numPr>
              <w:spacing w:after="0"/>
              <w:rPr>
                <w:sz w:val="18"/>
                <w:szCs w:val="18"/>
              </w:rPr>
            </w:pPr>
            <w:r w:rsidRPr="009976C5">
              <w:rPr>
                <w:b/>
                <w:bCs/>
                <w:sz w:val="18"/>
                <w:szCs w:val="18"/>
              </w:rPr>
              <w:t>Core Features Delivered:</w:t>
            </w:r>
            <w:r w:rsidRPr="009976C5">
              <w:rPr>
                <w:sz w:val="18"/>
                <w:szCs w:val="18"/>
              </w:rPr>
              <w:t xml:space="preserve"> </w:t>
            </w:r>
            <w:r>
              <w:rPr>
                <w:sz w:val="18"/>
                <w:szCs w:val="18"/>
              </w:rPr>
              <w:t>Agreed features</w:t>
            </w:r>
            <w:r w:rsidRPr="009976C5">
              <w:rPr>
                <w:sz w:val="18"/>
                <w:szCs w:val="18"/>
              </w:rPr>
              <w:t xml:space="preserve"> are present and functional.</w:t>
            </w:r>
          </w:p>
          <w:p w14:paraId="68A5C2F3" w14:textId="77777777" w:rsidR="009976C5" w:rsidRPr="009976C5" w:rsidRDefault="009976C5" w:rsidP="00C12956">
            <w:pPr>
              <w:pStyle w:val="ListParagraph"/>
              <w:numPr>
                <w:ilvl w:val="0"/>
                <w:numId w:val="18"/>
              </w:numPr>
              <w:spacing w:after="0"/>
              <w:rPr>
                <w:sz w:val="18"/>
                <w:szCs w:val="18"/>
              </w:rPr>
            </w:pPr>
            <w:r w:rsidRPr="009976C5">
              <w:rPr>
                <w:b/>
                <w:bCs/>
                <w:sz w:val="18"/>
                <w:szCs w:val="18"/>
              </w:rPr>
              <w:t>Data Loads Successfully:</w:t>
            </w:r>
            <w:r w:rsidRPr="009976C5">
              <w:rPr>
                <w:sz w:val="18"/>
                <w:szCs w:val="18"/>
              </w:rPr>
              <w:t xml:space="preserve"> Dashboard refreshes data from Momence API without errors.</w:t>
            </w:r>
          </w:p>
          <w:p w14:paraId="3A34D545" w14:textId="77777777" w:rsidR="009976C5" w:rsidRPr="009976C5" w:rsidRDefault="009976C5" w:rsidP="00C12956">
            <w:pPr>
              <w:pStyle w:val="ListParagraph"/>
              <w:numPr>
                <w:ilvl w:val="0"/>
                <w:numId w:val="18"/>
              </w:numPr>
              <w:spacing w:after="0"/>
              <w:rPr>
                <w:sz w:val="18"/>
                <w:szCs w:val="18"/>
              </w:rPr>
            </w:pPr>
            <w:r w:rsidRPr="009976C5">
              <w:rPr>
                <w:b/>
                <w:bCs/>
                <w:sz w:val="18"/>
                <w:szCs w:val="18"/>
              </w:rPr>
              <w:t>No Critical Errors:</w:t>
            </w:r>
            <w:r w:rsidRPr="009976C5">
              <w:rPr>
                <w:sz w:val="18"/>
                <w:szCs w:val="18"/>
              </w:rPr>
              <w:t xml:space="preserve"> No critical bugs or calculation errors are present in the main KPIs and visuals.</w:t>
            </w:r>
          </w:p>
          <w:p w14:paraId="17E68E9D" w14:textId="77777777" w:rsidR="009976C5" w:rsidRPr="009976C5" w:rsidRDefault="009976C5" w:rsidP="00C12956">
            <w:pPr>
              <w:pStyle w:val="ListParagraph"/>
              <w:numPr>
                <w:ilvl w:val="0"/>
                <w:numId w:val="18"/>
              </w:numPr>
              <w:spacing w:after="0"/>
              <w:rPr>
                <w:sz w:val="18"/>
                <w:szCs w:val="18"/>
              </w:rPr>
            </w:pPr>
            <w:r w:rsidRPr="009976C5">
              <w:rPr>
                <w:b/>
                <w:bCs/>
                <w:sz w:val="18"/>
                <w:szCs w:val="18"/>
              </w:rPr>
              <w:t>Client Access</w:t>
            </w:r>
            <w:r w:rsidRPr="009976C5">
              <w:rPr>
                <w:sz w:val="18"/>
                <w:szCs w:val="18"/>
              </w:rPr>
              <w:t>: Client can log in and view all dashboard pages as described.</w:t>
            </w:r>
          </w:p>
          <w:p w14:paraId="02F9C8A6" w14:textId="77777777" w:rsidR="009976C5" w:rsidRPr="009976C5" w:rsidRDefault="009976C5" w:rsidP="00C12956">
            <w:pPr>
              <w:pStyle w:val="ListParagraph"/>
              <w:numPr>
                <w:ilvl w:val="0"/>
                <w:numId w:val="18"/>
              </w:numPr>
              <w:spacing w:after="0"/>
              <w:rPr>
                <w:sz w:val="18"/>
                <w:szCs w:val="18"/>
              </w:rPr>
            </w:pPr>
            <w:r w:rsidRPr="009976C5">
              <w:rPr>
                <w:b/>
                <w:bCs/>
                <w:sz w:val="18"/>
                <w:szCs w:val="18"/>
              </w:rPr>
              <w:t>Initial Training Provided:</w:t>
            </w:r>
            <w:r w:rsidRPr="009976C5">
              <w:rPr>
                <w:sz w:val="18"/>
                <w:szCs w:val="18"/>
              </w:rPr>
              <w:t xml:space="preserve"> Developer has provided a brief walkthrough or written instructions for dashboard use.</w:t>
            </w:r>
          </w:p>
          <w:p w14:paraId="439330D7" w14:textId="77777777" w:rsidR="009976C5" w:rsidRPr="009976C5" w:rsidRDefault="009976C5" w:rsidP="009976C5">
            <w:pPr>
              <w:spacing w:after="0"/>
              <w:rPr>
                <w:sz w:val="18"/>
                <w:szCs w:val="18"/>
              </w:rPr>
            </w:pPr>
          </w:p>
          <w:p w14:paraId="35A0D7DF" w14:textId="7DD337A5" w:rsidR="009976C5" w:rsidRPr="009976C5" w:rsidRDefault="009976C5" w:rsidP="009976C5">
            <w:pPr>
              <w:spacing w:after="0"/>
              <w:rPr>
                <w:b/>
                <w:bCs/>
                <w:sz w:val="18"/>
                <w:szCs w:val="18"/>
              </w:rPr>
            </w:pPr>
            <w:r w:rsidRPr="009976C5">
              <w:rPr>
                <w:b/>
                <w:bCs/>
                <w:sz w:val="18"/>
                <w:szCs w:val="18"/>
              </w:rPr>
              <w:t>Acceptance Process:</w:t>
            </w:r>
          </w:p>
          <w:p w14:paraId="76866133" w14:textId="77777777" w:rsidR="009976C5" w:rsidRPr="009976C5" w:rsidRDefault="009976C5" w:rsidP="00C12956">
            <w:pPr>
              <w:pStyle w:val="ListParagraph"/>
              <w:numPr>
                <w:ilvl w:val="0"/>
                <w:numId w:val="17"/>
              </w:numPr>
              <w:spacing w:after="0"/>
              <w:rPr>
                <w:sz w:val="18"/>
                <w:szCs w:val="18"/>
              </w:rPr>
            </w:pPr>
            <w:r w:rsidRPr="009976C5">
              <w:rPr>
                <w:sz w:val="18"/>
                <w:szCs w:val="18"/>
              </w:rPr>
              <w:t>Client will have 5 business days from delivery to review and report any material issues in writing.</w:t>
            </w:r>
          </w:p>
          <w:p w14:paraId="1C4BC901" w14:textId="77777777" w:rsidR="009976C5" w:rsidRPr="009976C5" w:rsidRDefault="009976C5" w:rsidP="00C12956">
            <w:pPr>
              <w:pStyle w:val="ListParagraph"/>
              <w:numPr>
                <w:ilvl w:val="0"/>
                <w:numId w:val="17"/>
              </w:numPr>
              <w:spacing w:after="0"/>
              <w:rPr>
                <w:sz w:val="18"/>
                <w:szCs w:val="18"/>
              </w:rPr>
            </w:pPr>
            <w:r w:rsidRPr="009976C5">
              <w:rPr>
                <w:sz w:val="18"/>
                <w:szCs w:val="18"/>
              </w:rPr>
              <w:t>If no material issues are reported within this period, the dashboard is deemed accepted.</w:t>
            </w:r>
          </w:p>
          <w:p w14:paraId="03A8F444" w14:textId="381EDF38" w:rsidR="005A75CA" w:rsidRPr="009976C5" w:rsidRDefault="009976C5" w:rsidP="00C12956">
            <w:pPr>
              <w:pStyle w:val="ListParagraph"/>
              <w:numPr>
                <w:ilvl w:val="0"/>
                <w:numId w:val="17"/>
              </w:numPr>
              <w:spacing w:after="0"/>
              <w:rPr>
                <w:sz w:val="18"/>
                <w:szCs w:val="18"/>
              </w:rPr>
            </w:pPr>
            <w:r w:rsidRPr="009976C5">
              <w:rPr>
                <w:sz w:val="18"/>
                <w:szCs w:val="18"/>
              </w:rPr>
              <w:t>Minor cosmetics or text changes requested during the review period will be addressed as part of the initial handover.</w:t>
            </w:r>
          </w:p>
        </w:tc>
      </w:tr>
      <w:tr w:rsidR="001B79FC" w:rsidRPr="00523727" w14:paraId="05DFB529" w14:textId="77777777" w:rsidTr="009976C5">
        <w:tc>
          <w:tcPr>
            <w:tcW w:w="3087" w:type="dxa"/>
          </w:tcPr>
          <w:p w14:paraId="68B89316" w14:textId="23AD4CE0" w:rsidR="001B79FC" w:rsidRPr="00523727" w:rsidRDefault="001B79FC" w:rsidP="005A75CA">
            <w:pPr>
              <w:rPr>
                <w:sz w:val="18"/>
                <w:szCs w:val="18"/>
              </w:rPr>
            </w:pPr>
            <w:r>
              <w:rPr>
                <w:sz w:val="18"/>
                <w:szCs w:val="18"/>
              </w:rPr>
              <w:t>Communications &amp; Updates</w:t>
            </w:r>
          </w:p>
        </w:tc>
        <w:tc>
          <w:tcPr>
            <w:tcW w:w="7114" w:type="dxa"/>
          </w:tcPr>
          <w:p w14:paraId="7B834F67" w14:textId="77777777" w:rsidR="00295517" w:rsidRDefault="001B79FC" w:rsidP="001B79FC">
            <w:pPr>
              <w:spacing w:after="0"/>
              <w:rPr>
                <w:sz w:val="18"/>
                <w:szCs w:val="18"/>
              </w:rPr>
            </w:pPr>
            <w:r w:rsidRPr="001B79FC">
              <w:rPr>
                <w:sz w:val="18"/>
                <w:szCs w:val="18"/>
              </w:rPr>
              <w:t xml:space="preserve">Client Response: </w:t>
            </w:r>
          </w:p>
          <w:p w14:paraId="7A9492E8" w14:textId="56C0A1CA" w:rsidR="00295517" w:rsidRPr="00295517" w:rsidRDefault="001B79FC" w:rsidP="00C12956">
            <w:pPr>
              <w:pStyle w:val="ListParagraph"/>
              <w:numPr>
                <w:ilvl w:val="0"/>
                <w:numId w:val="7"/>
              </w:numPr>
              <w:spacing w:after="0"/>
              <w:rPr>
                <w:sz w:val="18"/>
                <w:szCs w:val="18"/>
              </w:rPr>
            </w:pPr>
            <w:r w:rsidRPr="00295517">
              <w:rPr>
                <w:sz w:val="18"/>
                <w:szCs w:val="18"/>
              </w:rPr>
              <w:t xml:space="preserve">Urgent – within 12 </w:t>
            </w:r>
            <w:r w:rsidR="00295517" w:rsidRPr="00295517">
              <w:rPr>
                <w:sz w:val="18"/>
                <w:szCs w:val="18"/>
              </w:rPr>
              <w:t>hrs.</w:t>
            </w:r>
            <w:r w:rsidRPr="00295517">
              <w:rPr>
                <w:sz w:val="18"/>
                <w:szCs w:val="18"/>
              </w:rPr>
              <w:t xml:space="preserve"> </w:t>
            </w:r>
          </w:p>
          <w:p w14:paraId="6D36517C" w14:textId="26902802" w:rsidR="00295517" w:rsidRPr="00295517" w:rsidRDefault="001B79FC" w:rsidP="00C12956">
            <w:pPr>
              <w:pStyle w:val="ListParagraph"/>
              <w:numPr>
                <w:ilvl w:val="0"/>
                <w:numId w:val="7"/>
              </w:numPr>
              <w:spacing w:after="0"/>
              <w:rPr>
                <w:sz w:val="18"/>
                <w:szCs w:val="18"/>
              </w:rPr>
            </w:pPr>
            <w:r w:rsidRPr="00295517">
              <w:rPr>
                <w:sz w:val="18"/>
                <w:szCs w:val="18"/>
              </w:rPr>
              <w:t xml:space="preserve">High Priority – within 24 </w:t>
            </w:r>
            <w:r w:rsidR="00295517" w:rsidRPr="00295517">
              <w:rPr>
                <w:sz w:val="18"/>
                <w:szCs w:val="18"/>
              </w:rPr>
              <w:t>hrs.</w:t>
            </w:r>
            <w:r w:rsidRPr="00295517">
              <w:rPr>
                <w:sz w:val="18"/>
                <w:szCs w:val="18"/>
              </w:rPr>
              <w:t xml:space="preserve"> </w:t>
            </w:r>
          </w:p>
          <w:p w14:paraId="6A6E6D9E" w14:textId="211A907A" w:rsidR="00295517" w:rsidRPr="00295517" w:rsidRDefault="001B79FC" w:rsidP="00C12956">
            <w:pPr>
              <w:pStyle w:val="ListParagraph"/>
              <w:numPr>
                <w:ilvl w:val="0"/>
                <w:numId w:val="7"/>
              </w:numPr>
              <w:spacing w:after="0"/>
              <w:rPr>
                <w:sz w:val="18"/>
                <w:szCs w:val="18"/>
              </w:rPr>
            </w:pPr>
            <w:r w:rsidRPr="00295517">
              <w:rPr>
                <w:sz w:val="18"/>
                <w:szCs w:val="18"/>
              </w:rPr>
              <w:t>General – within 48 hrs.</w:t>
            </w:r>
          </w:p>
          <w:p w14:paraId="064B62F3" w14:textId="57E0E999" w:rsidR="00295517" w:rsidRDefault="001B79FC" w:rsidP="001B79FC">
            <w:pPr>
              <w:spacing w:after="0"/>
              <w:rPr>
                <w:sz w:val="18"/>
                <w:szCs w:val="18"/>
              </w:rPr>
            </w:pPr>
            <w:r w:rsidRPr="001B79FC">
              <w:rPr>
                <w:sz w:val="18"/>
                <w:szCs w:val="18"/>
              </w:rPr>
              <w:t xml:space="preserve">Supplier Response: </w:t>
            </w:r>
          </w:p>
          <w:p w14:paraId="1D434FF5" w14:textId="57DEB58D" w:rsidR="00295517" w:rsidRPr="00295517" w:rsidRDefault="001B79FC" w:rsidP="00295517">
            <w:pPr>
              <w:spacing w:after="0"/>
              <w:rPr>
                <w:sz w:val="18"/>
                <w:szCs w:val="18"/>
              </w:rPr>
            </w:pPr>
            <w:r w:rsidRPr="00295517">
              <w:rPr>
                <w:sz w:val="18"/>
                <w:szCs w:val="18"/>
              </w:rPr>
              <w:t xml:space="preserve">Status update at least </w:t>
            </w:r>
            <w:r w:rsidR="00295517" w:rsidRPr="00295517">
              <w:rPr>
                <w:sz w:val="18"/>
                <w:szCs w:val="18"/>
              </w:rPr>
              <w:t>weekly.</w:t>
            </w:r>
            <w:r w:rsidRPr="00295517">
              <w:rPr>
                <w:sz w:val="18"/>
                <w:szCs w:val="18"/>
              </w:rPr>
              <w:t xml:space="preserve"> </w:t>
            </w:r>
          </w:p>
          <w:p w14:paraId="726A3645" w14:textId="7A95F066" w:rsidR="00295517" w:rsidRPr="00295517" w:rsidRDefault="001B79FC" w:rsidP="00C12956">
            <w:pPr>
              <w:pStyle w:val="ListParagraph"/>
              <w:numPr>
                <w:ilvl w:val="0"/>
                <w:numId w:val="8"/>
              </w:numPr>
              <w:spacing w:after="0"/>
              <w:rPr>
                <w:sz w:val="18"/>
                <w:szCs w:val="18"/>
              </w:rPr>
            </w:pPr>
            <w:r w:rsidRPr="00295517">
              <w:rPr>
                <w:sz w:val="18"/>
                <w:szCs w:val="18"/>
              </w:rPr>
              <w:t xml:space="preserve">Tier 1 – within 3 business </w:t>
            </w:r>
            <w:r w:rsidR="00295517" w:rsidRPr="00295517">
              <w:rPr>
                <w:sz w:val="18"/>
                <w:szCs w:val="18"/>
              </w:rPr>
              <w:t>days.</w:t>
            </w:r>
            <w:r w:rsidRPr="00295517">
              <w:rPr>
                <w:sz w:val="18"/>
                <w:szCs w:val="18"/>
              </w:rPr>
              <w:t xml:space="preserve"> </w:t>
            </w:r>
          </w:p>
          <w:p w14:paraId="0BEFB42C" w14:textId="3A5F3B14" w:rsidR="00295517" w:rsidRPr="00295517" w:rsidRDefault="001B79FC" w:rsidP="00C12956">
            <w:pPr>
              <w:pStyle w:val="ListParagraph"/>
              <w:numPr>
                <w:ilvl w:val="0"/>
                <w:numId w:val="8"/>
              </w:numPr>
              <w:spacing w:after="0"/>
              <w:rPr>
                <w:sz w:val="18"/>
                <w:szCs w:val="18"/>
              </w:rPr>
            </w:pPr>
            <w:r w:rsidRPr="00295517">
              <w:rPr>
                <w:sz w:val="18"/>
                <w:szCs w:val="18"/>
              </w:rPr>
              <w:t>Tier 2 &amp; 3 – within 2 business days.</w:t>
            </w:r>
          </w:p>
        </w:tc>
      </w:tr>
    </w:tbl>
    <w:p w14:paraId="4A5C65A1" w14:textId="16D3A7F0" w:rsidR="00854777" w:rsidRPr="004856E9" w:rsidRDefault="00854777">
      <w:pPr>
        <w:rPr>
          <w:b/>
          <w:sz w:val="20"/>
          <w:szCs w:val="20"/>
        </w:rPr>
      </w:pPr>
    </w:p>
    <w:sectPr w:rsidR="00854777" w:rsidRPr="004856E9" w:rsidSect="00EC2E2D">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D5BDB" w14:textId="77777777" w:rsidR="00897FD0" w:rsidRDefault="00897FD0">
      <w:pPr>
        <w:spacing w:after="0" w:line="240" w:lineRule="auto"/>
      </w:pPr>
      <w:r>
        <w:separator/>
      </w:r>
    </w:p>
  </w:endnote>
  <w:endnote w:type="continuationSeparator" w:id="0">
    <w:p w14:paraId="225D7BFD" w14:textId="77777777" w:rsidR="00897FD0" w:rsidRDefault="00897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BBB9" w14:textId="5E417993" w:rsidR="00F960B8" w:rsidRPr="003E63FD" w:rsidRDefault="00D1582F">
    <w:pPr>
      <w:pStyle w:val="Footer"/>
      <w:jc w:val="center"/>
      <w:rPr>
        <w:sz w:val="16"/>
        <w:szCs w:val="16"/>
      </w:rPr>
    </w:pPr>
    <w:r w:rsidRPr="003E63FD">
      <w:rPr>
        <w:sz w:val="16"/>
        <w:szCs w:val="16"/>
      </w:rPr>
      <w:t>Mycelium AI (ABN 30520399153)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800DC" w14:textId="77777777" w:rsidR="00897FD0" w:rsidRDefault="00897FD0">
      <w:pPr>
        <w:spacing w:after="0" w:line="240" w:lineRule="auto"/>
      </w:pPr>
      <w:r>
        <w:separator/>
      </w:r>
    </w:p>
  </w:footnote>
  <w:footnote w:type="continuationSeparator" w:id="0">
    <w:p w14:paraId="1F7AAABA" w14:textId="77777777" w:rsidR="00897FD0" w:rsidRDefault="00897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6110D9"/>
    <w:multiLevelType w:val="multilevel"/>
    <w:tmpl w:val="3992F10A"/>
    <w:lvl w:ilvl="0">
      <w:start w:val="1"/>
      <w:numFmt w:val="decimal"/>
      <w:lvlText w:val="%1."/>
      <w:lvlJc w:val="left"/>
      <w:pPr>
        <w:ind w:left="357" w:hanging="357"/>
      </w:pPr>
      <w:rPr>
        <w:rFonts w:hint="default"/>
      </w:rPr>
    </w:lvl>
    <w:lvl w:ilvl="1">
      <w:start w:val="1"/>
      <w:numFmt w:val="decimal"/>
      <w:suff w:val="space"/>
      <w:lvlText w:val="%1.%2."/>
      <w:lvlJc w:val="left"/>
      <w:pPr>
        <w:ind w:left="783" w:hanging="357"/>
      </w:pPr>
      <w:rPr>
        <w:rFonts w:hint="default"/>
        <w:b/>
        <w:bCs/>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7" w15:restartNumberingAfterBreak="0">
    <w:nsid w:val="08B66F7F"/>
    <w:multiLevelType w:val="hybridMultilevel"/>
    <w:tmpl w:val="4170D4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E3F1D76"/>
    <w:multiLevelType w:val="hybridMultilevel"/>
    <w:tmpl w:val="ED1E3524"/>
    <w:lvl w:ilvl="0" w:tplc="67F0F5BA">
      <w:start w:val="25"/>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11723BE"/>
    <w:multiLevelType w:val="hybridMultilevel"/>
    <w:tmpl w:val="D8724E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36B02D6"/>
    <w:multiLevelType w:val="hybridMultilevel"/>
    <w:tmpl w:val="B426B190"/>
    <w:lvl w:ilvl="0" w:tplc="67F0F5BA">
      <w:start w:val="25"/>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06B29DA"/>
    <w:multiLevelType w:val="multilevel"/>
    <w:tmpl w:val="BFCEC186"/>
    <w:lvl w:ilvl="0">
      <w:start w:val="15"/>
      <w:numFmt w:val="decimal"/>
      <w:lvlText w:val="%1."/>
      <w:lvlJc w:val="left"/>
      <w:pPr>
        <w:ind w:left="360" w:hanging="360"/>
      </w:pPr>
      <w:rPr>
        <w:rFonts w:hint="default"/>
        <w:sz w:val="20"/>
        <w:szCs w:val="20"/>
      </w:rPr>
    </w:lvl>
    <w:lvl w:ilvl="1">
      <w:start w:val="1"/>
      <w:numFmt w:val="decimal"/>
      <w:suff w:val="space"/>
      <w:lvlText w:val="%1.%2."/>
      <w:lvlJc w:val="left"/>
      <w:pPr>
        <w:ind w:left="792" w:hanging="432"/>
      </w:pPr>
      <w:rPr>
        <w:rFonts w:hint="default"/>
        <w:b/>
        <w:bCs/>
        <w:sz w:val="18"/>
        <w:szCs w:val="1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5785859"/>
    <w:multiLevelType w:val="hybridMultilevel"/>
    <w:tmpl w:val="62945DDC"/>
    <w:lvl w:ilvl="0" w:tplc="67F0F5BA">
      <w:start w:val="25"/>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1347D19"/>
    <w:multiLevelType w:val="hybridMultilevel"/>
    <w:tmpl w:val="F39E7442"/>
    <w:lvl w:ilvl="0" w:tplc="67F0F5BA">
      <w:start w:val="25"/>
      <w:numFmt w:val="bullet"/>
      <w:lvlText w:val="•"/>
      <w:lvlJc w:val="left"/>
      <w:pPr>
        <w:ind w:left="360" w:hanging="360"/>
      </w:pPr>
      <w:rPr>
        <w:rFonts w:ascii="Arial" w:eastAsiaTheme="minorEastAsia" w:hAnsi="Arial" w:cs="Aria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3A76720"/>
    <w:multiLevelType w:val="hybridMultilevel"/>
    <w:tmpl w:val="12E8942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87F37D4"/>
    <w:multiLevelType w:val="hybridMultilevel"/>
    <w:tmpl w:val="DE40E38E"/>
    <w:lvl w:ilvl="0" w:tplc="67F0F5BA">
      <w:start w:val="25"/>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F48094E"/>
    <w:multiLevelType w:val="hybridMultilevel"/>
    <w:tmpl w:val="75800F1A"/>
    <w:lvl w:ilvl="0" w:tplc="67F0F5BA">
      <w:start w:val="25"/>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5B45631"/>
    <w:multiLevelType w:val="hybridMultilevel"/>
    <w:tmpl w:val="AA424624"/>
    <w:lvl w:ilvl="0" w:tplc="67F0F5BA">
      <w:start w:val="25"/>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85713921">
    <w:abstractNumId w:val="5"/>
  </w:num>
  <w:num w:numId="2" w16cid:durableId="128058168">
    <w:abstractNumId w:val="3"/>
  </w:num>
  <w:num w:numId="3" w16cid:durableId="1419213042">
    <w:abstractNumId w:val="2"/>
  </w:num>
  <w:num w:numId="4" w16cid:durableId="2133280420">
    <w:abstractNumId w:val="4"/>
  </w:num>
  <w:num w:numId="5" w16cid:durableId="2089383785">
    <w:abstractNumId w:val="1"/>
  </w:num>
  <w:num w:numId="6" w16cid:durableId="1463501324">
    <w:abstractNumId w:val="0"/>
  </w:num>
  <w:num w:numId="7" w16cid:durableId="370883320">
    <w:abstractNumId w:val="7"/>
  </w:num>
  <w:num w:numId="8" w16cid:durableId="440953287">
    <w:abstractNumId w:val="14"/>
  </w:num>
  <w:num w:numId="9" w16cid:durableId="275872752">
    <w:abstractNumId w:val="6"/>
  </w:num>
  <w:num w:numId="10" w16cid:durableId="18824672">
    <w:abstractNumId w:val="6"/>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714" w:hanging="357"/>
        </w:pPr>
        <w:rPr>
          <w:rFonts w:hint="default"/>
          <w:b/>
          <w:bCs/>
        </w:rPr>
      </w:lvl>
    </w:lvlOverride>
    <w:lvlOverride w:ilvl="2">
      <w:lvl w:ilvl="2">
        <w:start w:val="1"/>
        <w:numFmt w:val="decimal"/>
        <w:lvlText w:val="%1.%2.%3."/>
        <w:lvlJc w:val="left"/>
        <w:pPr>
          <w:ind w:left="1071" w:hanging="357"/>
        </w:pPr>
        <w:rPr>
          <w:rFonts w:hint="default"/>
        </w:rPr>
      </w:lvl>
    </w:lvlOverride>
    <w:lvlOverride w:ilvl="3">
      <w:lvl w:ilvl="3">
        <w:start w:val="1"/>
        <w:numFmt w:val="decimal"/>
        <w:lvlText w:val="%1.%2.%3.%4."/>
        <w:lvlJc w:val="left"/>
        <w:pPr>
          <w:ind w:left="1428" w:hanging="357"/>
        </w:pPr>
        <w:rPr>
          <w:rFonts w:hint="default"/>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11" w16cid:durableId="786317463">
    <w:abstractNumId w:val="11"/>
  </w:num>
  <w:num w:numId="12" w16cid:durableId="215168641">
    <w:abstractNumId w:val="12"/>
  </w:num>
  <w:num w:numId="13" w16cid:durableId="32271469">
    <w:abstractNumId w:val="10"/>
  </w:num>
  <w:num w:numId="14" w16cid:durableId="1741443145">
    <w:abstractNumId w:val="13"/>
  </w:num>
  <w:num w:numId="15" w16cid:durableId="432752575">
    <w:abstractNumId w:val="16"/>
  </w:num>
  <w:num w:numId="16" w16cid:durableId="707995337">
    <w:abstractNumId w:val="8"/>
  </w:num>
  <w:num w:numId="17" w16cid:durableId="116264302">
    <w:abstractNumId w:val="17"/>
  </w:num>
  <w:num w:numId="18" w16cid:durableId="379286784">
    <w:abstractNumId w:val="15"/>
  </w:num>
  <w:num w:numId="19" w16cid:durableId="662272862">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593"/>
    <w:rsid w:val="00034616"/>
    <w:rsid w:val="0006063C"/>
    <w:rsid w:val="00077BCC"/>
    <w:rsid w:val="00082B6F"/>
    <w:rsid w:val="00087B46"/>
    <w:rsid w:val="000D6E8B"/>
    <w:rsid w:val="00105B89"/>
    <w:rsid w:val="00135824"/>
    <w:rsid w:val="0015074B"/>
    <w:rsid w:val="00153928"/>
    <w:rsid w:val="00183328"/>
    <w:rsid w:val="001971C0"/>
    <w:rsid w:val="001B2D93"/>
    <w:rsid w:val="001B31D5"/>
    <w:rsid w:val="001B79FC"/>
    <w:rsid w:val="00223599"/>
    <w:rsid w:val="00295517"/>
    <w:rsid w:val="0029639D"/>
    <w:rsid w:val="002A2C04"/>
    <w:rsid w:val="002E23F1"/>
    <w:rsid w:val="003254BB"/>
    <w:rsid w:val="00326F90"/>
    <w:rsid w:val="003914CF"/>
    <w:rsid w:val="003D45FC"/>
    <w:rsid w:val="003E63FD"/>
    <w:rsid w:val="003F55F2"/>
    <w:rsid w:val="003F7973"/>
    <w:rsid w:val="00436561"/>
    <w:rsid w:val="004455A7"/>
    <w:rsid w:val="004856E9"/>
    <w:rsid w:val="004D5AD3"/>
    <w:rsid w:val="00523727"/>
    <w:rsid w:val="0053258D"/>
    <w:rsid w:val="00541F1B"/>
    <w:rsid w:val="0056612D"/>
    <w:rsid w:val="00583619"/>
    <w:rsid w:val="005A75CA"/>
    <w:rsid w:val="005D1424"/>
    <w:rsid w:val="005D54F2"/>
    <w:rsid w:val="006001B3"/>
    <w:rsid w:val="0062081A"/>
    <w:rsid w:val="006567CD"/>
    <w:rsid w:val="00670F52"/>
    <w:rsid w:val="006B5230"/>
    <w:rsid w:val="006B5D8F"/>
    <w:rsid w:val="00724A57"/>
    <w:rsid w:val="00742CAC"/>
    <w:rsid w:val="00766E65"/>
    <w:rsid w:val="00773333"/>
    <w:rsid w:val="00837EB8"/>
    <w:rsid w:val="00854777"/>
    <w:rsid w:val="0089799D"/>
    <w:rsid w:val="00897CB5"/>
    <w:rsid w:val="00897FD0"/>
    <w:rsid w:val="008A695B"/>
    <w:rsid w:val="0092521C"/>
    <w:rsid w:val="009976C5"/>
    <w:rsid w:val="009B43CD"/>
    <w:rsid w:val="009C2DC8"/>
    <w:rsid w:val="009C42D4"/>
    <w:rsid w:val="00A274BA"/>
    <w:rsid w:val="00A34A20"/>
    <w:rsid w:val="00A50967"/>
    <w:rsid w:val="00A51B86"/>
    <w:rsid w:val="00A5215B"/>
    <w:rsid w:val="00A64ACE"/>
    <w:rsid w:val="00A80B90"/>
    <w:rsid w:val="00A86C07"/>
    <w:rsid w:val="00AA1D8D"/>
    <w:rsid w:val="00B209A7"/>
    <w:rsid w:val="00B27A0B"/>
    <w:rsid w:val="00B37B44"/>
    <w:rsid w:val="00B47730"/>
    <w:rsid w:val="00B72C2A"/>
    <w:rsid w:val="00BB42CF"/>
    <w:rsid w:val="00C12956"/>
    <w:rsid w:val="00CB0664"/>
    <w:rsid w:val="00D1582F"/>
    <w:rsid w:val="00D3314F"/>
    <w:rsid w:val="00D523C9"/>
    <w:rsid w:val="00D644C6"/>
    <w:rsid w:val="00D86D2B"/>
    <w:rsid w:val="00DC0A12"/>
    <w:rsid w:val="00DD3D0F"/>
    <w:rsid w:val="00DF4155"/>
    <w:rsid w:val="00E40AC1"/>
    <w:rsid w:val="00E71395"/>
    <w:rsid w:val="00EC2E2D"/>
    <w:rsid w:val="00F02FB8"/>
    <w:rsid w:val="00F52976"/>
    <w:rsid w:val="00F6792A"/>
    <w:rsid w:val="00F87487"/>
    <w:rsid w:val="00F913FE"/>
    <w:rsid w:val="00F94537"/>
    <w:rsid w:val="00F960B8"/>
    <w:rsid w:val="00FB5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429E8"/>
  <w14:defaultImageDpi w14:val="300"/>
  <w15:docId w15:val="{8762C53C-BC86-4E5A-BF4C-E928E4584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777"/>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vel11">
    <w:name w:val="Level 1.1"/>
    <w:basedOn w:val="Normal"/>
    <w:next w:val="Normal"/>
    <w:rsid w:val="00D523C9"/>
    <w:pPr>
      <w:keepNext/>
      <w:tabs>
        <w:tab w:val="num" w:pos="720"/>
      </w:tabs>
      <w:spacing w:after="0" w:line="240" w:lineRule="auto"/>
      <w:ind w:left="720" w:hanging="720"/>
      <w:outlineLvl w:val="1"/>
    </w:pPr>
    <w:rPr>
      <w:rFonts w:ascii="Arial Bold" w:eastAsia="SimSun" w:hAnsi="Arial Bold" w:cs="Times New Roman"/>
      <w:b/>
      <w:sz w:val="16"/>
      <w:szCs w:val="16"/>
      <w:lang w:val="en-AU" w:eastAsia="zh-CN"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3138</Words>
  <Characters>17893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Parton</cp:lastModifiedBy>
  <cp:revision>7</cp:revision>
  <dcterms:created xsi:type="dcterms:W3CDTF">2026-01-18T02:19:00Z</dcterms:created>
  <dcterms:modified xsi:type="dcterms:W3CDTF">2026-01-18T02:24:00Z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59ca42-bb73-43a0-bed1-969f3d77acdf_Enabled">
    <vt:lpwstr>true</vt:lpwstr>
  </property>
  <property fmtid="{D5CDD505-2E9C-101B-9397-08002B2CF9AE}" pid="3" name="MSIP_Label_2259ca42-bb73-43a0-bed1-969f3d77acdf_SetDate">
    <vt:lpwstr>2025-12-12T02:16:54Z</vt:lpwstr>
  </property>
  <property fmtid="{D5CDD505-2E9C-101B-9397-08002B2CF9AE}" pid="4" name="MSIP_Label_2259ca42-bb73-43a0-bed1-969f3d77acdf_Method">
    <vt:lpwstr>Privileged</vt:lpwstr>
  </property>
  <property fmtid="{D5CDD505-2E9C-101B-9397-08002B2CF9AE}" pid="5" name="MSIP_Label_2259ca42-bb73-43a0-bed1-969f3d77acdf_Name">
    <vt:lpwstr>General</vt:lpwstr>
  </property>
  <property fmtid="{D5CDD505-2E9C-101B-9397-08002B2CF9AE}" pid="6" name="MSIP_Label_2259ca42-bb73-43a0-bed1-969f3d77acdf_SiteId">
    <vt:lpwstr>37a72eb7-1faf-49d3-9ddc-6b923b751bc0</vt:lpwstr>
  </property>
  <property fmtid="{D5CDD505-2E9C-101B-9397-08002B2CF9AE}" pid="7" name="MSIP_Label_2259ca42-bb73-43a0-bed1-969f3d77acdf_ActionId">
    <vt:lpwstr>d22f2d9c-3f7d-4070-b961-dc4d687ae901</vt:lpwstr>
  </property>
  <property fmtid="{D5CDD505-2E9C-101B-9397-08002B2CF9AE}" pid="8" name="MSIP_Label_2259ca42-bb73-43a0-bed1-969f3d77acdf_ContentBits">
    <vt:lpwstr>0</vt:lpwstr>
  </property>
  <property fmtid="{D5CDD505-2E9C-101B-9397-08002B2CF9AE}" pid="9" name="MSIP_Label_2259ca42-bb73-43a0-bed1-969f3d77acdf_Tag">
    <vt:lpwstr>10, 0, 1, 1</vt:lpwstr>
  </property>
</Properties>
</file>