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6A" w:rsidRDefault="00956823" w:rsidP="001B5A8A">
      <w:pPr>
        <w:ind w:right="2970"/>
      </w:pPr>
      <w:r w:rsidRPr="00956823">
        <w:rPr>
          <w:rFonts w:asciiTheme="majorHAnsi" w:hAnsiTheme="majorHAnsi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92.55pt;margin-top:.4pt;width:343.25pt;height:697.9pt;z-index:251701248;mso-width-relative:margin;mso-height-relative:margin" filled="f" stroked="f">
            <v:textbox>
              <w:txbxContent>
                <w:p w:rsidR="00956823" w:rsidRPr="002604CF" w:rsidRDefault="00956823">
                  <w:pPr>
                    <w:rPr>
                      <w:rFonts w:asciiTheme="majorHAnsi" w:hAnsiTheme="majorHAnsi"/>
                      <w:smallCaps/>
                    </w:rPr>
                  </w:pPr>
                  <w:r>
                    <w:rPr>
                      <w:rFonts w:asciiTheme="majorHAnsi" w:hAnsiTheme="majorHAnsi"/>
                    </w:rPr>
                    <w:t xml:space="preserve">   </w:t>
                  </w:r>
                  <w:r w:rsidR="002604CF">
                    <w:rPr>
                      <w:rFonts w:asciiTheme="majorHAnsi" w:hAnsiTheme="majorHAnsi"/>
                      <w:smallCaps/>
                    </w:rPr>
                    <w:t xml:space="preserve">E x p e r </w:t>
                  </w:r>
                  <w:proofErr w:type="spellStart"/>
                  <w:r w:rsidR="002604CF">
                    <w:rPr>
                      <w:rFonts w:asciiTheme="majorHAnsi" w:hAnsiTheme="majorHAnsi"/>
                      <w:smallCaps/>
                    </w:rPr>
                    <w:t>i</w:t>
                  </w:r>
                  <w:proofErr w:type="spellEnd"/>
                  <w:r w:rsidR="002604CF">
                    <w:rPr>
                      <w:rFonts w:asciiTheme="majorHAnsi" w:hAnsiTheme="majorHAnsi"/>
                      <w:smallCaps/>
                    </w:rPr>
                    <w:t xml:space="preserve"> e n c e</w:t>
                  </w:r>
                </w:p>
                <w:p w:rsidR="00956823" w:rsidRDefault="00956823">
                  <w:pPr>
                    <w:rPr>
                      <w:rFonts w:asciiTheme="majorHAnsi" w:hAnsiTheme="majorHAnsi"/>
                    </w:rPr>
                  </w:pPr>
                </w:p>
                <w:p w:rsidR="00956823" w:rsidRPr="00584C19" w:rsidRDefault="00956823" w:rsidP="00584C19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Commonwealth Landsca</w:t>
                  </w:r>
                  <w:r w:rsidR="00584C19" w:rsidRPr="00584C19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pe Management</w:t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 xml:space="preserve"> </w:t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 xml:space="preserve">Charlotte, NC 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>General Manager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8D058A">
                    <w:rPr>
                      <w:rFonts w:asciiTheme="majorHAnsi" w:hAnsiTheme="majorHAnsi"/>
                      <w:sz w:val="20"/>
                      <w:szCs w:val="20"/>
                    </w:rPr>
                    <w:t>2009-2016</w:t>
                  </w:r>
                </w:p>
                <w:p w:rsidR="00956823" w:rsidRPr="00584C19" w:rsidRDefault="00584C19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56823" w:rsidRPr="00584C19" w:rsidRDefault="00584C19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>Established</w:t>
                  </w:r>
                  <w:proofErr w:type="gramEnd"/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 xml:space="preserve"> and </w:t>
                  </w:r>
                  <w:r w:rsidR="004274B0">
                    <w:rPr>
                      <w:rFonts w:asciiTheme="majorHAnsi" w:hAnsiTheme="majorHAnsi"/>
                      <w:sz w:val="20"/>
                      <w:szCs w:val="20"/>
                    </w:rPr>
                    <w:t>operated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 xml:space="preserve"> successful landscape </w:t>
                  </w:r>
                  <w:r w:rsidR="006261A5">
                    <w:rPr>
                      <w:rFonts w:asciiTheme="majorHAnsi" w:hAnsiTheme="majorHAnsi"/>
                      <w:sz w:val="20"/>
                      <w:szCs w:val="20"/>
                    </w:rPr>
                    <w:t>company</w:t>
                  </w:r>
                </w:p>
                <w:p w:rsidR="00BF563C" w:rsidRPr="0013520A" w:rsidRDefault="00BF563C" w:rsidP="00BF563C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•  Created</w:t>
                  </w:r>
                  <w:proofErr w:type="gram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processes and documentation for scheduling workload and allocating resources for work orders</w:t>
                  </w:r>
                </w:p>
                <w:p w:rsidR="00BF563C" w:rsidRDefault="00BF563C" w:rsidP="008D058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>•  Accurately</w:t>
                  </w:r>
                  <w:proofErr w:type="gramEnd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accounted for revenue, material requirements, labor, and profit</w:t>
                  </w:r>
                </w:p>
                <w:p w:rsidR="008D058A" w:rsidRDefault="008D058A" w:rsidP="008D058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BF563C">
                    <w:rPr>
                      <w:rFonts w:asciiTheme="majorHAnsi" w:hAnsiTheme="majorHAnsi"/>
                      <w:sz w:val="20"/>
                      <w:szCs w:val="20"/>
                    </w:rPr>
                    <w:t>Developed</w:t>
                  </w:r>
                  <w:proofErr w:type="gramEnd"/>
                  <w:r w:rsidR="00BF563C">
                    <w:rPr>
                      <w:rFonts w:asciiTheme="majorHAnsi" w:hAnsiTheme="majorHAnsi"/>
                      <w:sz w:val="20"/>
                      <w:szCs w:val="20"/>
                    </w:rPr>
                    <w:t xml:space="preserve"> effective</w:t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network of architects, business owners, clients, community associations, property managers, real estate developers, subcontractors, accountants, and employees </w:t>
                  </w:r>
                </w:p>
                <w:p w:rsidR="0013520A" w:rsidRPr="0013520A" w:rsidRDefault="0013520A" w:rsidP="0013520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Pr="0013520A">
                    <w:rPr>
                      <w:rFonts w:asciiTheme="majorHAnsi" w:hAnsiTheme="majorHAnsi"/>
                      <w:sz w:val="20"/>
                      <w:szCs w:val="20"/>
                    </w:rPr>
                    <w:t>Utilized</w:t>
                  </w:r>
                  <w:proofErr w:type="gramEnd"/>
                  <w:r w:rsidRPr="0013520A">
                    <w:rPr>
                      <w:rFonts w:asciiTheme="majorHAnsi" w:hAnsiTheme="majorHAnsi"/>
                      <w:sz w:val="20"/>
                      <w:szCs w:val="20"/>
                    </w:rPr>
                    <w:t xml:space="preserve"> ADP Payroll system</w:t>
                  </w:r>
                  <w:r w:rsidR="005307FB">
                    <w:rPr>
                      <w:rFonts w:asciiTheme="majorHAnsi" w:hAnsiTheme="majorHAnsi"/>
                      <w:sz w:val="20"/>
                      <w:szCs w:val="20"/>
                    </w:rPr>
                    <w:t xml:space="preserve"> for typically 3-5 employees</w:t>
                  </w:r>
                </w:p>
                <w:p w:rsidR="0013520A" w:rsidRPr="00584C19" w:rsidRDefault="0013520A" w:rsidP="0013520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Pr="0013520A">
                    <w:rPr>
                      <w:rFonts w:asciiTheme="majorHAnsi" w:hAnsiTheme="majorHAnsi"/>
                      <w:sz w:val="20"/>
                      <w:szCs w:val="20"/>
                    </w:rPr>
                    <w:t>Generated</w:t>
                  </w:r>
                  <w:proofErr w:type="gramEnd"/>
                  <w:r w:rsidRPr="0013520A">
                    <w:rPr>
                      <w:rFonts w:asciiTheme="majorHAnsi" w:hAnsiTheme="majorHAnsi"/>
                      <w:sz w:val="20"/>
                      <w:szCs w:val="20"/>
                    </w:rPr>
                    <w:t xml:space="preserve"> monthly invoices through accounts receivable m</w:t>
                  </w:r>
                  <w:r w:rsidR="00BF563C">
                    <w:rPr>
                      <w:rFonts w:asciiTheme="majorHAnsi" w:hAnsiTheme="majorHAnsi"/>
                      <w:sz w:val="20"/>
                      <w:szCs w:val="20"/>
                    </w:rPr>
                    <w:t>anager, with receivables of 20-5</w:t>
                  </w:r>
                  <w:r w:rsidRPr="0013520A">
                    <w:rPr>
                      <w:rFonts w:asciiTheme="majorHAnsi" w:hAnsiTheme="majorHAnsi"/>
                      <w:sz w:val="20"/>
                      <w:szCs w:val="20"/>
                    </w:rPr>
                    <w:t>0k/month</w:t>
                  </w:r>
                </w:p>
                <w:p w:rsidR="00956823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81545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56823" w:rsidRPr="00584C19" w:rsidRDefault="00584C19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Nortel Networks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Dallas, TX</w:t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A16FB6">
                    <w:rPr>
                      <w:rFonts w:asciiTheme="majorHAnsi" w:hAnsiTheme="majorHAnsi"/>
                      <w:sz w:val="20"/>
                      <w:szCs w:val="20"/>
                    </w:rPr>
                    <w:t xml:space="preserve">    </w:t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North American Carrier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>Opera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>tions – Contract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analyst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2008-2009</w:t>
                  </w: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56823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Led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project team to increase cost savings in data processing</w:t>
                  </w:r>
                </w:p>
                <w:p w:rsidR="00956823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Conducted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process development/simplification through SAP automation and </w:t>
                  </w:r>
                  <w:r w:rsidR="00A30E3A">
                    <w:rPr>
                      <w:rFonts w:asciiTheme="majorHAnsi" w:hAnsiTheme="majorHAnsi"/>
                      <w:sz w:val="20"/>
                      <w:szCs w:val="20"/>
                    </w:rPr>
                    <w:t>reduction of manual invoicing</w:t>
                  </w: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Real Estate Investment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981545" w:rsidRPr="00981545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Group</w:t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 xml:space="preserve"> Asheville, NC</w:t>
                  </w:r>
                  <w:r w:rsidR="00981545" w:rsidRPr="00981545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="00981545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Operations 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>Director</w:t>
                  </w:r>
                  <w:r w:rsidR="008D058A">
                    <w:rPr>
                      <w:rFonts w:asciiTheme="majorHAnsi" w:hAnsiTheme="majorHAnsi"/>
                      <w:sz w:val="20"/>
                      <w:szCs w:val="20"/>
                    </w:rPr>
                    <w:t xml:space="preserve"> / Partner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8D058A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2006-2008</w:t>
                  </w: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56823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Coordinated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operations as primary point of contact among team members</w:t>
                  </w:r>
                </w:p>
                <w:p w:rsidR="00956823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Managed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contractors and supervised operations for construction projects</w:t>
                  </w:r>
                </w:p>
                <w:p w:rsidR="00956823" w:rsidRPr="00584C19" w:rsidRDefault="0098154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Performed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and monitored daily construction operations to ensure timely project completion</w:t>
                  </w:r>
                </w:p>
                <w:p w:rsidR="00956823" w:rsidRPr="00956823" w:rsidRDefault="00956823" w:rsidP="00956823">
                  <w:pPr>
                    <w:rPr>
                      <w:rFonts w:asciiTheme="majorHAnsi" w:hAnsiTheme="majorHAnsi"/>
                    </w:rPr>
                  </w:pPr>
                </w:p>
                <w:p w:rsidR="00956823" w:rsidRPr="00956823" w:rsidRDefault="00956823" w:rsidP="00956823">
                  <w:pPr>
                    <w:rPr>
                      <w:rFonts w:asciiTheme="majorHAnsi" w:hAnsiTheme="majorHAnsi"/>
                    </w:rPr>
                  </w:pPr>
                </w:p>
                <w:p w:rsidR="00956823" w:rsidRPr="00584C19" w:rsidRDefault="00584C19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The Hearst Corporation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 xml:space="preserve">Charlotte, NC 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>Strategy Analyst</w:t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81545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  <w:t>2001-2005</w:t>
                  </w:r>
                </w:p>
                <w:p w:rsidR="00956823" w:rsidRPr="00584C19" w:rsidRDefault="00956823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  <w:r w:rsidRPr="00584C19">
                    <w:rPr>
                      <w:rFonts w:asciiTheme="majorHAnsi" w:hAnsiTheme="majorHAnsi"/>
                      <w:sz w:val="20"/>
                      <w:szCs w:val="20"/>
                    </w:rPr>
                    <w:tab/>
                  </w:r>
                </w:p>
                <w:p w:rsidR="00956823" w:rsidRPr="00584C19" w:rsidRDefault="006261A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Performed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regular auditing of ongoing initiatives to increase market share by providing recommendations for expansion</w:t>
                  </w:r>
                </w:p>
                <w:p w:rsidR="00956823" w:rsidRDefault="006261A5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>Conducted</w:t>
                  </w:r>
                  <w:proofErr w:type="gramEnd"/>
                  <w:r w:rsidR="00956823" w:rsidRPr="00584C19">
                    <w:rPr>
                      <w:rFonts w:asciiTheme="majorHAnsi" w:hAnsiTheme="majorHAnsi"/>
                      <w:sz w:val="20"/>
                      <w:szCs w:val="20"/>
                    </w:rPr>
                    <w:t xml:space="preserve"> extensive market research on company owned magazine titles to reconcile costs and expand</w:t>
                  </w:r>
                  <w:r w:rsidR="00956823" w:rsidRPr="00956823">
                    <w:rPr>
                      <w:rFonts w:asciiTheme="majorHAnsi" w:hAnsiTheme="majorHAnsi"/>
                    </w:rPr>
                    <w:t xml:space="preserve"> </w:t>
                  </w:r>
                  <w:r w:rsidR="00956823" w:rsidRPr="00981545">
                    <w:rPr>
                      <w:rFonts w:asciiTheme="majorHAnsi" w:hAnsiTheme="majorHAnsi"/>
                      <w:sz w:val="20"/>
                      <w:szCs w:val="20"/>
                    </w:rPr>
                    <w:t>profitability</w:t>
                  </w:r>
                </w:p>
                <w:p w:rsidR="008D058A" w:rsidRDefault="008D058A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8D058A" w:rsidRDefault="008D058A" w:rsidP="0095682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140AF4" w:rsidRDefault="00140AF4" w:rsidP="008D058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13520A" w:rsidRDefault="0013520A" w:rsidP="008D058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8D058A" w:rsidRPr="008D058A" w:rsidRDefault="008D058A" w:rsidP="008D058A">
                  <w:pPr>
                    <w:rPr>
                      <w:b/>
                      <w:sz w:val="20"/>
                      <w:szCs w:val="20"/>
                    </w:rPr>
                  </w:pPr>
                  <w:r w:rsidRPr="008D058A">
                    <w:rPr>
                      <w:b/>
                      <w:sz w:val="20"/>
                      <w:szCs w:val="20"/>
                    </w:rPr>
                    <w:t>The Com</w:t>
                  </w:r>
                  <w:r>
                    <w:rPr>
                      <w:b/>
                      <w:sz w:val="20"/>
                      <w:szCs w:val="20"/>
                    </w:rPr>
                    <w:t>munity Center of Charlotte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8D058A">
                    <w:rPr>
                      <w:sz w:val="20"/>
                      <w:szCs w:val="20"/>
                    </w:rPr>
                    <w:t>Charlotte, NC</w:t>
                  </w:r>
                </w:p>
                <w:p w:rsidR="008D058A" w:rsidRDefault="008D058A" w:rsidP="008D058A">
                  <w:pPr>
                    <w:rPr>
                      <w:rStyle w:val="ObjectiveChar"/>
                      <w:sz w:val="20"/>
                    </w:rPr>
                  </w:pPr>
                  <w:r w:rsidRPr="008D058A">
                    <w:rPr>
                      <w:rStyle w:val="ObjectiveChar"/>
                      <w:sz w:val="20"/>
                    </w:rPr>
                    <w:t>Assistant Director</w:t>
                  </w:r>
                </w:p>
                <w:p w:rsidR="004A12D3" w:rsidRPr="008D058A" w:rsidRDefault="004A12D3" w:rsidP="008D058A">
                  <w:pPr>
                    <w:rPr>
                      <w:rStyle w:val="ObjectiveChar"/>
                      <w:sz w:val="20"/>
                    </w:rPr>
                  </w:pPr>
                </w:p>
                <w:p w:rsidR="002A0B63" w:rsidRPr="002A0B63" w:rsidRDefault="002A0B63" w:rsidP="002A0B63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2A0B63"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 w:rsidRPr="002A0B63">
                    <w:rPr>
                      <w:sz w:val="20"/>
                      <w:szCs w:val="20"/>
                    </w:rPr>
                    <w:t>Encouraged</w:t>
                  </w:r>
                  <w:proofErr w:type="gramEnd"/>
                  <w:r w:rsidRPr="002A0B63">
                    <w:rPr>
                      <w:sz w:val="20"/>
                      <w:szCs w:val="20"/>
                    </w:rPr>
                    <w:t xml:space="preserve">  membership, recruited volunteers, and supported operations</w:t>
                  </w:r>
                </w:p>
                <w:p w:rsidR="004A12D3" w:rsidRDefault="004A12D3" w:rsidP="008D058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8D058A" w:rsidRPr="008D058A" w:rsidRDefault="008D058A" w:rsidP="008D058A">
                  <w:pPr>
                    <w:rPr>
                      <w:b/>
                      <w:color w:val="C00000"/>
                      <w:sz w:val="20"/>
                      <w:szCs w:val="20"/>
                    </w:rPr>
                  </w:pPr>
                  <w:r w:rsidRPr="008D058A">
                    <w:rPr>
                      <w:b/>
                      <w:sz w:val="20"/>
                      <w:szCs w:val="20"/>
                    </w:rPr>
                    <w:t>Self Determination Project – (RSS)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8D058A">
                    <w:rPr>
                      <w:sz w:val="20"/>
                      <w:szCs w:val="20"/>
                    </w:rPr>
                    <w:t>Charlotte, NC</w:t>
                  </w:r>
                </w:p>
                <w:p w:rsidR="008D058A" w:rsidRDefault="008D058A" w:rsidP="008D058A">
                  <w:pPr>
                    <w:rPr>
                      <w:rStyle w:val="ObjectiveChar"/>
                      <w:sz w:val="20"/>
                    </w:rPr>
                  </w:pPr>
                  <w:r w:rsidRPr="00CE1196">
                    <w:rPr>
                      <w:rStyle w:val="ObjectiveChar"/>
                      <w:sz w:val="20"/>
                    </w:rPr>
                    <w:t>Volunteer</w:t>
                  </w:r>
                </w:p>
                <w:p w:rsidR="004A12D3" w:rsidRDefault="004A12D3" w:rsidP="008D058A">
                  <w:pPr>
                    <w:rPr>
                      <w:rStyle w:val="ObjectiveChar"/>
                      <w:sz w:val="20"/>
                    </w:rPr>
                  </w:pPr>
                </w:p>
                <w:p w:rsidR="002A0B63" w:rsidRPr="00BF3C47" w:rsidRDefault="002A0B63" w:rsidP="002A0B63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>
                    <w:rPr>
                      <w:sz w:val="20"/>
                      <w:szCs w:val="20"/>
                    </w:rPr>
                    <w:t>Fostered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relationships between participants and families of special needs individuals</w:t>
                  </w:r>
                </w:p>
                <w:p w:rsidR="004A12D3" w:rsidRDefault="004A12D3" w:rsidP="004A12D3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0"/>
                      <w:szCs w:val="20"/>
                    </w:rPr>
                    <w:t xml:space="preserve">•  </w:t>
                  </w:r>
                  <w:r>
                    <w:rPr>
                      <w:sz w:val="20"/>
                      <w:szCs w:val="20"/>
                    </w:rPr>
                    <w:t>Participated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in ‘buddy program’ and events such as Special Olympics</w:t>
                  </w:r>
                </w:p>
                <w:p w:rsidR="004A12D3" w:rsidRPr="00BF3C47" w:rsidRDefault="004A12D3" w:rsidP="004A12D3">
                  <w:pPr>
                    <w:rPr>
                      <w:sz w:val="20"/>
                      <w:szCs w:val="20"/>
                    </w:rPr>
                  </w:pPr>
                </w:p>
                <w:p w:rsidR="002A0B63" w:rsidRPr="00584C19" w:rsidRDefault="002A0B63" w:rsidP="002A0B63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  <w:p w:rsidR="002A0B63" w:rsidRPr="00CE1196" w:rsidRDefault="002A0B63" w:rsidP="008D058A">
                  <w:pPr>
                    <w:rPr>
                      <w:rStyle w:val="ObjectiveChar"/>
                      <w:sz w:val="20"/>
                    </w:rPr>
                  </w:pPr>
                </w:p>
                <w:p w:rsidR="008D058A" w:rsidRPr="00956823" w:rsidRDefault="008D058A" w:rsidP="00956823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  <w:r w:rsidR="007969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3.35pt;margin-top:-5.65pt;width:0;height:677.3pt;z-index:251659264" o:connectortype="straight" strokecolor="#c6d9f1 [671]"/>
        </w:pict>
      </w:r>
    </w:p>
    <w:p w:rsidR="00BF67BC" w:rsidRDefault="0043622E" w:rsidP="0079696A">
      <w:pPr>
        <w:ind w:right="1350"/>
        <w:outlineLvl w:val="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29" type="#_x0000_t32" style="position:absolute;margin-left:-35.6pt;margin-top:8.4pt;width:550.7pt;height:0;z-index:251661312" o:connectortype="straight" strokecolor="#c6d9f1 [671]"/>
        </w:pict>
      </w:r>
    </w:p>
    <w:p w:rsidR="0079696A" w:rsidRPr="0013520A" w:rsidRDefault="0079696A" w:rsidP="002D3F8D">
      <w:pPr>
        <w:ind w:left="-360" w:right="1080"/>
        <w:outlineLvl w:val="0"/>
        <w:rPr>
          <w:rFonts w:asciiTheme="majorHAnsi" w:hAnsiTheme="majorHAnsi"/>
          <w:sz w:val="20"/>
          <w:szCs w:val="20"/>
        </w:rPr>
      </w:pPr>
      <w:proofErr w:type="gramStart"/>
      <w:r w:rsidRPr="0013520A">
        <w:rPr>
          <w:rFonts w:asciiTheme="majorHAnsi" w:hAnsiTheme="majorHAnsi"/>
          <w:sz w:val="20"/>
          <w:szCs w:val="20"/>
        </w:rPr>
        <w:t xml:space="preserve">Business professional with 15 years of </w:t>
      </w:r>
      <w:r w:rsidR="000821D9">
        <w:rPr>
          <w:rFonts w:asciiTheme="majorHAnsi" w:hAnsiTheme="majorHAnsi"/>
          <w:sz w:val="20"/>
          <w:szCs w:val="20"/>
        </w:rPr>
        <w:t>demonstrated success</w:t>
      </w:r>
      <w:r w:rsidRPr="0013520A">
        <w:rPr>
          <w:rFonts w:asciiTheme="majorHAnsi" w:hAnsiTheme="majorHAnsi"/>
          <w:sz w:val="20"/>
          <w:szCs w:val="20"/>
        </w:rPr>
        <w:t>.</w:t>
      </w:r>
      <w:proofErr w:type="gramEnd"/>
      <w:r w:rsidRPr="0013520A">
        <w:rPr>
          <w:rFonts w:asciiTheme="majorHAnsi" w:hAnsiTheme="majorHAnsi"/>
          <w:sz w:val="20"/>
          <w:szCs w:val="20"/>
        </w:rPr>
        <w:t xml:space="preserve"> </w:t>
      </w:r>
      <w:r w:rsidR="00D70C06">
        <w:rPr>
          <w:rFonts w:asciiTheme="majorHAnsi" w:hAnsiTheme="majorHAnsi"/>
          <w:sz w:val="20"/>
          <w:szCs w:val="20"/>
        </w:rPr>
        <w:t xml:space="preserve">Able to multi-task in a quick paced environment and proactively prioritize, analyze, and problem-solve.  Good communicator and relationship builder.  </w:t>
      </w:r>
      <w:proofErr w:type="gramStart"/>
      <w:r w:rsidR="000821D9">
        <w:rPr>
          <w:rFonts w:asciiTheme="majorHAnsi" w:hAnsiTheme="majorHAnsi"/>
          <w:sz w:val="20"/>
          <w:szCs w:val="20"/>
        </w:rPr>
        <w:t>Successful</w:t>
      </w:r>
      <w:r w:rsidR="006D4CDA" w:rsidRPr="0013520A">
        <w:rPr>
          <w:rFonts w:asciiTheme="majorHAnsi" w:hAnsiTheme="majorHAnsi"/>
          <w:sz w:val="20"/>
          <w:szCs w:val="20"/>
        </w:rPr>
        <w:t xml:space="preserve"> </w:t>
      </w:r>
      <w:r w:rsidR="000821D9">
        <w:rPr>
          <w:rFonts w:asciiTheme="majorHAnsi" w:hAnsiTheme="majorHAnsi"/>
          <w:sz w:val="20"/>
          <w:szCs w:val="20"/>
        </w:rPr>
        <w:t>manager and operator of multiple business ventures.</w:t>
      </w:r>
      <w:proofErr w:type="gramEnd"/>
    </w:p>
    <w:p w:rsidR="00445175" w:rsidRDefault="00445175" w:rsidP="0079696A">
      <w:pPr>
        <w:ind w:right="1440"/>
      </w:pPr>
    </w:p>
    <w:p w:rsidR="0079696A" w:rsidRPr="002604CF" w:rsidRDefault="0079696A" w:rsidP="0079696A">
      <w:pPr>
        <w:ind w:right="1440"/>
        <w:rPr>
          <w:rFonts w:asciiTheme="majorHAnsi" w:hAnsiTheme="majorHAnsi"/>
          <w:smallCaps/>
        </w:rPr>
      </w:pPr>
      <w:r w:rsidRPr="002604CF">
        <w:rPr>
          <w:rFonts w:asciiTheme="majorHAnsi" w:hAnsiTheme="majorHAnsi"/>
          <w:smallCaps/>
        </w:rPr>
        <w:t>E</w:t>
      </w:r>
      <w:r w:rsidR="00445175" w:rsidRPr="002604CF">
        <w:rPr>
          <w:rFonts w:asciiTheme="majorHAnsi" w:hAnsiTheme="majorHAnsi"/>
          <w:smallCaps/>
        </w:rPr>
        <w:t xml:space="preserve"> </w:t>
      </w:r>
      <w:r w:rsidR="002604CF">
        <w:rPr>
          <w:rFonts w:asciiTheme="majorHAnsi" w:hAnsiTheme="majorHAnsi"/>
          <w:smallCaps/>
        </w:rPr>
        <w:t xml:space="preserve">d u c a t </w:t>
      </w:r>
      <w:proofErr w:type="spellStart"/>
      <w:r w:rsidR="002604CF">
        <w:rPr>
          <w:rFonts w:asciiTheme="majorHAnsi" w:hAnsiTheme="majorHAnsi"/>
          <w:smallCaps/>
        </w:rPr>
        <w:t>i</w:t>
      </w:r>
      <w:proofErr w:type="spellEnd"/>
      <w:r w:rsidR="002604CF">
        <w:rPr>
          <w:rFonts w:asciiTheme="majorHAnsi" w:hAnsiTheme="majorHAnsi"/>
          <w:smallCaps/>
        </w:rPr>
        <w:t xml:space="preserve"> o n</w:t>
      </w:r>
    </w:p>
    <w:p w:rsidR="00445175" w:rsidRDefault="00981545" w:rsidP="0079696A">
      <w:pPr>
        <w:ind w:right="1440"/>
        <w:rPr>
          <w:rFonts w:asciiTheme="majorHAnsi" w:hAnsiTheme="majorHAnsi"/>
        </w:rPr>
      </w:pPr>
      <w:r w:rsidRPr="00BF67BC">
        <w:rPr>
          <w:rFonts w:asciiTheme="majorHAnsi" w:hAnsiTheme="majorHAnsi"/>
          <w:noProof/>
        </w:rPr>
        <w:pict>
          <v:shape id="_x0000_s1026" type="#_x0000_t32" style="position:absolute;margin-left:-35.6pt;margin-top:2.4pt;width:218.95pt;height:0;z-index:251658240" o:connectortype="straight" strokecolor="#c6d9f1 [671]"/>
        </w:pict>
      </w:r>
    </w:p>
    <w:p w:rsidR="00445175" w:rsidRDefault="00445175" w:rsidP="00445175">
      <w:pPr>
        <w:ind w:left="-360" w:right="1440"/>
        <w:rPr>
          <w:rFonts w:asciiTheme="majorHAnsi" w:hAnsiTheme="majorHAnsi"/>
          <w:b/>
        </w:rPr>
      </w:pPr>
      <w:r w:rsidRPr="00445175">
        <w:rPr>
          <w:rFonts w:asciiTheme="majorHAnsi" w:hAnsiTheme="majorHAnsi"/>
          <w:b/>
        </w:rPr>
        <w:t>The University of North Carolina at Charlotte</w:t>
      </w:r>
    </w:p>
    <w:p w:rsidR="00445175" w:rsidRDefault="00445175" w:rsidP="00445175">
      <w:pPr>
        <w:ind w:left="-360" w:right="1440"/>
        <w:rPr>
          <w:rFonts w:asciiTheme="majorHAnsi" w:hAnsiTheme="majorHAnsi"/>
          <w:b/>
        </w:rPr>
      </w:pPr>
    </w:p>
    <w:p w:rsidR="00445175" w:rsidRPr="0043622E" w:rsidRDefault="0043622E" w:rsidP="0043622E">
      <w:pPr>
        <w:ind w:left="-360" w:right="99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BA in Industrial Organizational </w:t>
      </w:r>
      <w:r w:rsidR="00445175" w:rsidRPr="0043622E">
        <w:rPr>
          <w:rFonts w:asciiTheme="majorHAnsi" w:hAnsiTheme="majorHAnsi"/>
          <w:sz w:val="20"/>
          <w:szCs w:val="20"/>
        </w:rPr>
        <w:t>Psychology</w:t>
      </w:r>
      <w:r>
        <w:rPr>
          <w:rFonts w:asciiTheme="majorHAnsi" w:hAnsiTheme="majorHAnsi"/>
          <w:sz w:val="20"/>
          <w:szCs w:val="20"/>
        </w:rPr>
        <w:t xml:space="preserve"> </w:t>
      </w:r>
      <w:r w:rsidR="00445175" w:rsidRPr="0043622E">
        <w:rPr>
          <w:rFonts w:asciiTheme="majorHAnsi" w:hAnsiTheme="majorHAnsi"/>
          <w:sz w:val="20"/>
          <w:szCs w:val="20"/>
        </w:rPr>
        <w:t>Minor in Organizational Communication</w:t>
      </w:r>
    </w:p>
    <w:p w:rsidR="00445175" w:rsidRPr="0043622E" w:rsidRDefault="00445175" w:rsidP="00445175">
      <w:pPr>
        <w:pStyle w:val="ListParagraph"/>
        <w:numPr>
          <w:ilvl w:val="0"/>
          <w:numId w:val="1"/>
        </w:numPr>
        <w:ind w:right="1440"/>
        <w:rPr>
          <w:rFonts w:asciiTheme="majorHAnsi" w:hAnsiTheme="majorHAnsi"/>
          <w:sz w:val="20"/>
          <w:szCs w:val="20"/>
        </w:rPr>
      </w:pPr>
      <w:r w:rsidRPr="0043622E">
        <w:rPr>
          <w:rFonts w:asciiTheme="majorHAnsi" w:hAnsiTheme="majorHAnsi"/>
          <w:sz w:val="20"/>
          <w:szCs w:val="20"/>
        </w:rPr>
        <w:t>GPA 3.9</w:t>
      </w:r>
    </w:p>
    <w:p w:rsidR="00445175" w:rsidRDefault="00445175" w:rsidP="0043622E">
      <w:pPr>
        <w:pStyle w:val="ListParagraph"/>
        <w:numPr>
          <w:ilvl w:val="0"/>
          <w:numId w:val="1"/>
        </w:numPr>
        <w:ind w:right="1080"/>
        <w:rPr>
          <w:rFonts w:asciiTheme="majorHAnsi" w:hAnsiTheme="majorHAnsi"/>
          <w:sz w:val="20"/>
          <w:szCs w:val="20"/>
        </w:rPr>
      </w:pPr>
      <w:r w:rsidRPr="0043622E">
        <w:rPr>
          <w:rFonts w:asciiTheme="majorHAnsi" w:hAnsiTheme="majorHAnsi"/>
          <w:sz w:val="20"/>
          <w:szCs w:val="20"/>
        </w:rPr>
        <w:t>Graduated Magna Cum Laude</w:t>
      </w:r>
      <w:r w:rsidR="0043622E">
        <w:rPr>
          <w:rFonts w:asciiTheme="majorHAnsi" w:hAnsiTheme="majorHAnsi"/>
          <w:sz w:val="20"/>
          <w:szCs w:val="20"/>
        </w:rPr>
        <w:t>, 2006</w:t>
      </w:r>
    </w:p>
    <w:p w:rsidR="00B426B6" w:rsidRPr="0043622E" w:rsidRDefault="00B426B6" w:rsidP="00B426B6">
      <w:pPr>
        <w:pStyle w:val="ListParagraph"/>
        <w:ind w:left="360" w:right="1080"/>
        <w:rPr>
          <w:rFonts w:asciiTheme="majorHAnsi" w:hAnsiTheme="majorHAnsi"/>
          <w:sz w:val="20"/>
          <w:szCs w:val="20"/>
        </w:rPr>
      </w:pPr>
    </w:p>
    <w:p w:rsidR="00445175" w:rsidRPr="00445175" w:rsidRDefault="0043622E" w:rsidP="00445175">
      <w:pPr>
        <w:ind w:left="-360" w:right="1440"/>
        <w:rPr>
          <w:rFonts w:asciiTheme="majorHAnsi" w:hAnsiTheme="majorHAnsi"/>
          <w:b/>
        </w:rPr>
      </w:pPr>
      <w:r>
        <w:rPr>
          <w:rFonts w:asciiTheme="majorHAnsi" w:hAnsiTheme="majorHAnsi"/>
          <w:noProof/>
        </w:rPr>
        <w:t xml:space="preserve">            </w:t>
      </w:r>
      <w:r>
        <w:rPr>
          <w:rFonts w:asciiTheme="majorHAnsi" w:hAnsiTheme="majorHAnsi"/>
          <w:noProof/>
        </w:rPr>
        <w:drawing>
          <wp:inline distT="0" distB="0" distL="0" distR="0">
            <wp:extent cx="1206849" cy="1024932"/>
            <wp:effectExtent l="19050" t="0" r="0" b="0"/>
            <wp:docPr id="2" name="Picture 0" descr="UN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C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018" cy="10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75" w:rsidRDefault="00445175" w:rsidP="0079696A">
      <w:pPr>
        <w:ind w:right="1440"/>
        <w:rPr>
          <w:rFonts w:asciiTheme="majorHAnsi" w:hAnsiTheme="majorHAnsi"/>
        </w:rPr>
      </w:pPr>
    </w:p>
    <w:p w:rsidR="00445175" w:rsidRPr="002604CF" w:rsidRDefault="002604CF" w:rsidP="0079696A">
      <w:pPr>
        <w:ind w:right="1440"/>
        <w:rPr>
          <w:rFonts w:asciiTheme="majorHAnsi" w:hAnsiTheme="majorHAnsi"/>
          <w:smallCaps/>
        </w:rPr>
      </w:pP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A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w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a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r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d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 xml:space="preserve">s &amp; </w:t>
      </w:r>
      <w:r>
        <w:rPr>
          <w:rFonts w:asciiTheme="majorHAnsi" w:hAnsiTheme="majorHAnsi"/>
          <w:smallCaps/>
        </w:rPr>
        <w:t xml:space="preserve">  </w:t>
      </w:r>
      <w:r w:rsidR="00E208B6" w:rsidRPr="002604CF">
        <w:rPr>
          <w:rFonts w:asciiTheme="majorHAnsi" w:hAnsiTheme="majorHAnsi"/>
          <w:smallCaps/>
        </w:rPr>
        <w:t>R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e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c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o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g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n</w:t>
      </w:r>
      <w:r>
        <w:rPr>
          <w:rFonts w:asciiTheme="majorHAnsi" w:hAnsiTheme="majorHAnsi"/>
          <w:smallCaps/>
        </w:rPr>
        <w:t xml:space="preserve"> </w:t>
      </w:r>
      <w:proofErr w:type="spellStart"/>
      <w:r w:rsidR="00E208B6" w:rsidRPr="002604CF">
        <w:rPr>
          <w:rFonts w:asciiTheme="majorHAnsi" w:hAnsiTheme="majorHAnsi"/>
          <w:smallCaps/>
        </w:rPr>
        <w:t>i</w:t>
      </w:r>
      <w:proofErr w:type="spellEnd"/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t</w:t>
      </w:r>
      <w:r>
        <w:rPr>
          <w:rFonts w:asciiTheme="majorHAnsi" w:hAnsiTheme="majorHAnsi"/>
          <w:smallCaps/>
        </w:rPr>
        <w:t xml:space="preserve"> </w:t>
      </w:r>
      <w:proofErr w:type="spellStart"/>
      <w:r w:rsidR="00E208B6" w:rsidRPr="002604CF">
        <w:rPr>
          <w:rFonts w:asciiTheme="majorHAnsi" w:hAnsiTheme="majorHAnsi"/>
          <w:smallCaps/>
        </w:rPr>
        <w:t>i</w:t>
      </w:r>
      <w:proofErr w:type="spellEnd"/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o</w:t>
      </w:r>
      <w:r>
        <w:rPr>
          <w:rFonts w:asciiTheme="majorHAnsi" w:hAnsiTheme="majorHAnsi"/>
          <w:smallCaps/>
        </w:rPr>
        <w:t xml:space="preserve"> </w:t>
      </w:r>
      <w:r w:rsidR="00E208B6" w:rsidRPr="002604CF">
        <w:rPr>
          <w:rFonts w:asciiTheme="majorHAnsi" w:hAnsiTheme="majorHAnsi"/>
          <w:smallCaps/>
        </w:rPr>
        <w:t>n</w:t>
      </w:r>
    </w:p>
    <w:p w:rsidR="00445175" w:rsidRDefault="00445175" w:rsidP="0079696A">
      <w:pPr>
        <w:ind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28" type="#_x0000_t32" style="position:absolute;margin-left:-35.6pt;margin-top:3.55pt;width:218.95pt;height:0;z-index:251660288" o:connectortype="straight" strokecolor="#c6d9f1 [671]"/>
        </w:pict>
      </w:r>
      <w:r w:rsidR="006D4CDA">
        <w:rPr>
          <w:rFonts w:asciiTheme="majorHAnsi" w:hAnsiTheme="majorHAnsi"/>
        </w:rPr>
        <w:t xml:space="preserve"> </w:t>
      </w:r>
    </w:p>
    <w:p w:rsidR="006D4CDA" w:rsidRPr="00E208B6" w:rsidRDefault="00E208B6" w:rsidP="002604CF">
      <w:pPr>
        <w:ind w:left="-360" w:right="1440"/>
        <w:rPr>
          <w:rFonts w:asciiTheme="majorHAnsi" w:hAnsiTheme="majorHAnsi"/>
          <w:sz w:val="20"/>
          <w:szCs w:val="20"/>
        </w:rPr>
      </w:pPr>
      <w:r w:rsidRPr="00E208B6">
        <w:rPr>
          <w:rFonts w:asciiTheme="majorHAnsi" w:hAnsiTheme="majorHAnsi"/>
          <w:b/>
          <w:sz w:val="20"/>
          <w:szCs w:val="20"/>
        </w:rPr>
        <w:t>2014 Rising Stars of Charlotte</w:t>
      </w:r>
      <w:r w:rsidRPr="00E208B6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  </w:t>
      </w:r>
      <w:r w:rsidRPr="00E208B6">
        <w:rPr>
          <w:rFonts w:asciiTheme="majorHAnsi" w:hAnsiTheme="majorHAnsi"/>
          <w:sz w:val="20"/>
          <w:szCs w:val="20"/>
        </w:rPr>
        <w:t>Recognition of rising landscape maintenance and installation companies in the NC market</w:t>
      </w:r>
    </w:p>
    <w:p w:rsidR="00E208B6" w:rsidRDefault="00E208B6" w:rsidP="002604CF">
      <w:pPr>
        <w:ind w:left="-360" w:right="1440"/>
        <w:rPr>
          <w:rFonts w:asciiTheme="majorHAnsi" w:hAnsiTheme="majorHAnsi"/>
          <w:sz w:val="20"/>
          <w:szCs w:val="20"/>
        </w:rPr>
      </w:pPr>
      <w:r w:rsidRPr="00E208B6">
        <w:rPr>
          <w:rFonts w:asciiTheme="majorHAnsi" w:hAnsiTheme="majorHAnsi"/>
          <w:b/>
          <w:sz w:val="20"/>
          <w:szCs w:val="20"/>
        </w:rPr>
        <w:t>2005 National Dean’s Society</w:t>
      </w:r>
      <w:r>
        <w:rPr>
          <w:rFonts w:asciiTheme="majorHAnsi" w:hAnsiTheme="majorHAnsi"/>
          <w:sz w:val="20"/>
          <w:szCs w:val="20"/>
        </w:rPr>
        <w:t xml:space="preserve"> – National Academic Recognition</w:t>
      </w:r>
    </w:p>
    <w:p w:rsidR="00E208B6" w:rsidRDefault="00E208B6" w:rsidP="002604CF">
      <w:pPr>
        <w:ind w:left="-360" w:right="1440"/>
        <w:rPr>
          <w:rFonts w:asciiTheme="majorHAnsi" w:hAnsiTheme="majorHAnsi"/>
          <w:sz w:val="20"/>
          <w:szCs w:val="20"/>
        </w:rPr>
      </w:pPr>
      <w:r w:rsidRPr="00E208B6">
        <w:rPr>
          <w:rFonts w:asciiTheme="majorHAnsi" w:hAnsiTheme="majorHAnsi"/>
          <w:b/>
          <w:sz w:val="20"/>
          <w:szCs w:val="20"/>
        </w:rPr>
        <w:t>2005 Significant Contribution Award</w:t>
      </w:r>
      <w:r>
        <w:rPr>
          <w:rFonts w:asciiTheme="majorHAnsi" w:hAnsiTheme="majorHAnsi"/>
          <w:sz w:val="20"/>
          <w:szCs w:val="20"/>
        </w:rPr>
        <w:t xml:space="preserve"> – The Hearst Corporation</w:t>
      </w:r>
    </w:p>
    <w:p w:rsidR="00E208B6" w:rsidRPr="00E208B6" w:rsidRDefault="00E208B6" w:rsidP="002604CF">
      <w:pPr>
        <w:ind w:left="-360" w:right="1440"/>
        <w:rPr>
          <w:rFonts w:asciiTheme="majorHAnsi" w:hAnsiTheme="majorHAnsi"/>
          <w:b/>
          <w:sz w:val="20"/>
          <w:szCs w:val="20"/>
        </w:rPr>
      </w:pPr>
      <w:r w:rsidRPr="00E208B6">
        <w:rPr>
          <w:rFonts w:asciiTheme="majorHAnsi" w:hAnsiTheme="majorHAnsi"/>
          <w:b/>
          <w:sz w:val="20"/>
          <w:szCs w:val="20"/>
        </w:rPr>
        <w:t xml:space="preserve">2004 Psi Chi Honor Society </w:t>
      </w:r>
    </w:p>
    <w:p w:rsidR="006D4CDA" w:rsidRDefault="006D4CDA" w:rsidP="0079696A">
      <w:pPr>
        <w:ind w:right="1440"/>
        <w:rPr>
          <w:rFonts w:asciiTheme="majorHAnsi" w:hAnsiTheme="majorHAnsi"/>
        </w:rPr>
      </w:pPr>
    </w:p>
    <w:p w:rsidR="006D4CDA" w:rsidRDefault="00E54FF5" w:rsidP="0079696A">
      <w:pPr>
        <w:ind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68" type="#_x0000_t202" style="position:absolute;margin-left:208.1pt;margin-top:10.9pt;width:97.9pt;height:20.5pt;z-index:251702272" filled="f" stroked="f">
            <v:textbox>
              <w:txbxContent>
                <w:p w:rsidR="002604CF" w:rsidRPr="002604CF" w:rsidRDefault="002604CF">
                  <w:pPr>
                    <w:rPr>
                      <w:smallCaps/>
                    </w:rPr>
                  </w:pPr>
                  <w:r w:rsidRPr="002604CF">
                    <w:rPr>
                      <w:smallCaps/>
                    </w:rPr>
                    <w:t xml:space="preserve">A c t </w:t>
                  </w:r>
                  <w:proofErr w:type="spellStart"/>
                  <w:r>
                    <w:rPr>
                      <w:smallCaps/>
                    </w:rPr>
                    <w:t>i</w:t>
                  </w:r>
                  <w:proofErr w:type="spellEnd"/>
                  <w:r w:rsidRPr="002604CF">
                    <w:rPr>
                      <w:smallCaps/>
                    </w:rPr>
                    <w:t xml:space="preserve"> v </w:t>
                  </w:r>
                  <w:proofErr w:type="spellStart"/>
                  <w:r>
                    <w:rPr>
                      <w:smallCaps/>
                    </w:rPr>
                    <w:t>i</w:t>
                  </w:r>
                  <w:proofErr w:type="spellEnd"/>
                  <w:r w:rsidRPr="002604CF">
                    <w:rPr>
                      <w:smallCaps/>
                    </w:rPr>
                    <w:t xml:space="preserve"> t </w:t>
                  </w:r>
                  <w:proofErr w:type="spellStart"/>
                  <w:r>
                    <w:rPr>
                      <w:smallCaps/>
                    </w:rPr>
                    <w:t>i</w:t>
                  </w:r>
                  <w:proofErr w:type="spellEnd"/>
                  <w:r w:rsidRPr="002604CF">
                    <w:rPr>
                      <w:smallCaps/>
                    </w:rPr>
                    <w:t xml:space="preserve"> e s</w:t>
                  </w:r>
                </w:p>
              </w:txbxContent>
            </v:textbox>
          </v:shape>
        </w:pict>
      </w:r>
    </w:p>
    <w:p w:rsidR="006D4CDA" w:rsidRPr="002604CF" w:rsidRDefault="002604CF" w:rsidP="0079696A">
      <w:pPr>
        <w:ind w:right="1440"/>
        <w:rPr>
          <w:rFonts w:asciiTheme="majorHAnsi" w:hAnsiTheme="majorHAnsi"/>
          <w:smallCaps/>
        </w:rPr>
      </w:pPr>
      <w:r>
        <w:rPr>
          <w:rFonts w:asciiTheme="majorHAnsi" w:hAnsiTheme="majorHAnsi"/>
          <w:smallCaps/>
        </w:rPr>
        <w:t xml:space="preserve">S k </w:t>
      </w:r>
      <w:proofErr w:type="spellStart"/>
      <w:r>
        <w:rPr>
          <w:rFonts w:asciiTheme="majorHAnsi" w:hAnsiTheme="majorHAnsi"/>
          <w:smallCaps/>
        </w:rPr>
        <w:t>i</w:t>
      </w:r>
      <w:proofErr w:type="spellEnd"/>
      <w:r>
        <w:rPr>
          <w:rFonts w:asciiTheme="majorHAnsi" w:hAnsiTheme="majorHAnsi"/>
          <w:smallCaps/>
        </w:rPr>
        <w:t xml:space="preserve"> l </w:t>
      </w:r>
      <w:proofErr w:type="spellStart"/>
      <w:r>
        <w:rPr>
          <w:rFonts w:asciiTheme="majorHAnsi" w:hAnsiTheme="majorHAnsi"/>
          <w:smallCaps/>
        </w:rPr>
        <w:t>l</w:t>
      </w:r>
      <w:proofErr w:type="spellEnd"/>
      <w:r>
        <w:rPr>
          <w:rFonts w:asciiTheme="majorHAnsi" w:hAnsiTheme="majorHAnsi"/>
          <w:smallCaps/>
        </w:rPr>
        <w:t xml:space="preserve"> s</w:t>
      </w:r>
    </w:p>
    <w:p w:rsidR="006D4CDA" w:rsidRDefault="00E54FF5" w:rsidP="0079696A">
      <w:pPr>
        <w:ind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69" type="#_x0000_t32" style="position:absolute;margin-left:183.35pt;margin-top:3.35pt;width:331.75pt;height:0;z-index:251703296" o:connectortype="straight" strokecolor="#c6d9f1 [671]"/>
        </w:pict>
      </w:r>
      <w:r w:rsidR="006D4CDA">
        <w:rPr>
          <w:rFonts w:asciiTheme="majorHAnsi" w:hAnsiTheme="majorHAnsi"/>
          <w:noProof/>
        </w:rPr>
        <w:pict>
          <v:shape id="_x0000_s1030" type="#_x0000_t32" style="position:absolute;margin-left:-28.35pt;margin-top:3.3pt;width:211.7pt;height:.05pt;z-index:251662336" o:connectortype="straight" strokecolor="#c6d9f1 [671]"/>
        </w:pict>
      </w:r>
      <w:r w:rsidR="006D4CDA">
        <w:rPr>
          <w:rFonts w:asciiTheme="majorHAnsi" w:hAnsiTheme="majorHAnsi"/>
        </w:rPr>
        <w:t xml:space="preserve"> 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1" style="position:absolute;left:0;text-align:left;margin-left:106.1pt;margin-top:4.2pt;width:7.15pt;height:7.15pt;z-index:251663360" fillcolor="#8db3e2 [1311]"/>
        </w:pict>
      </w:r>
      <w:r>
        <w:rPr>
          <w:rFonts w:asciiTheme="majorHAnsi" w:hAnsiTheme="majorHAnsi"/>
          <w:noProof/>
        </w:rPr>
        <w:pict>
          <v:rect id="_x0000_s1032" style="position:absolute;left:0;text-align:left;margin-left:116.65pt;margin-top:4.2pt;width:7.15pt;height:7.15pt;z-index:251664384" fillcolor="#8db3e2 [1311]"/>
        </w:pict>
      </w:r>
      <w:r>
        <w:rPr>
          <w:rFonts w:asciiTheme="majorHAnsi" w:hAnsiTheme="majorHAnsi"/>
          <w:noProof/>
        </w:rPr>
        <w:pict>
          <v:rect id="_x0000_s1033" style="position:absolute;left:0;text-align:left;margin-left:127.6pt;margin-top:4.2pt;width:7.15pt;height:7.15pt;z-index:251665408" fillcolor="#8db3e2 [1311]"/>
        </w:pict>
      </w:r>
      <w:r>
        <w:rPr>
          <w:rFonts w:asciiTheme="majorHAnsi" w:hAnsiTheme="majorHAnsi"/>
          <w:noProof/>
        </w:rPr>
        <w:pict>
          <v:rect id="_x0000_s1034" style="position:absolute;left:0;text-align:left;margin-left:138.85pt;margin-top:4.2pt;width:7.15pt;height:7.15pt;z-index:251666432" fillcolor="#8db3e2 [1311]"/>
        </w:pict>
      </w:r>
      <w:r>
        <w:rPr>
          <w:rFonts w:asciiTheme="majorHAnsi" w:hAnsiTheme="majorHAnsi"/>
          <w:noProof/>
        </w:rPr>
        <w:pict>
          <v:rect id="_x0000_s1035" style="position:absolute;left:0;text-align:left;margin-left:150.1pt;margin-top:4.2pt;width:7.15pt;height:7.15pt;z-index:251667456" fillcolor="#8db3e2 [1311]"/>
        </w:pict>
      </w:r>
      <w:r>
        <w:rPr>
          <w:rFonts w:asciiTheme="majorHAnsi" w:hAnsiTheme="majorHAnsi"/>
          <w:noProof/>
        </w:rPr>
        <w:pict>
          <v:rect id="_x0000_s1036" style="position:absolute;left:0;text-align:left;margin-left:160.9pt;margin-top:4.2pt;width:7.15pt;height:7.15pt;z-index:251668480" fillcolor="#8db3e2 [1311]"/>
        </w:pict>
      </w:r>
      <w:r w:rsidR="006D4CDA">
        <w:rPr>
          <w:rFonts w:asciiTheme="majorHAnsi" w:hAnsiTheme="majorHAnsi"/>
        </w:rPr>
        <w:t>Microsoft Word</w:t>
      </w:r>
      <w:r w:rsidR="006D4CDA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42" style="position:absolute;left:0;text-align:left;margin-left:161.25pt;margin-top:4.25pt;width:7.15pt;height:7.15pt;z-index:251674624" fillcolor="#8db3e2 [1311]"/>
        </w:pict>
      </w:r>
      <w:r>
        <w:rPr>
          <w:rFonts w:asciiTheme="majorHAnsi" w:hAnsiTheme="majorHAnsi"/>
          <w:noProof/>
        </w:rPr>
        <w:pict>
          <v:rect id="_x0000_s1041" style="position:absolute;left:0;text-align:left;margin-left:150.1pt;margin-top:4.25pt;width:7.15pt;height:7.15pt;z-index:251673600" fillcolor="#8db3e2 [1311]"/>
        </w:pict>
      </w:r>
      <w:r>
        <w:rPr>
          <w:rFonts w:asciiTheme="majorHAnsi" w:hAnsiTheme="majorHAnsi"/>
          <w:noProof/>
        </w:rPr>
        <w:pict>
          <v:rect id="_x0000_s1040" style="position:absolute;left:0;text-align:left;margin-left:138.85pt;margin-top:4.25pt;width:7.15pt;height:7.15pt;z-index:251672576" fillcolor="#8db3e2 [1311]"/>
        </w:pict>
      </w:r>
      <w:r>
        <w:rPr>
          <w:rFonts w:asciiTheme="majorHAnsi" w:hAnsiTheme="majorHAnsi"/>
          <w:noProof/>
        </w:rPr>
        <w:pict>
          <v:rect id="_x0000_s1039" style="position:absolute;left:0;text-align:left;margin-left:127.6pt;margin-top:4.25pt;width:7.15pt;height:7.15pt;z-index:251671552" fillcolor="#8db3e2 [1311]"/>
        </w:pict>
      </w:r>
      <w:r>
        <w:rPr>
          <w:rFonts w:asciiTheme="majorHAnsi" w:hAnsiTheme="majorHAnsi"/>
          <w:noProof/>
        </w:rPr>
        <w:pict>
          <v:rect id="_x0000_s1038" style="position:absolute;left:0;text-align:left;margin-left:116.65pt;margin-top:4.25pt;width:7.15pt;height:7.15pt;z-index:251670528" fillcolor="#8db3e2 [1311]"/>
        </w:pict>
      </w:r>
      <w:r>
        <w:rPr>
          <w:rFonts w:asciiTheme="majorHAnsi" w:hAnsiTheme="majorHAnsi"/>
          <w:noProof/>
        </w:rPr>
        <w:pict>
          <v:rect id="_x0000_s1037" style="position:absolute;left:0;text-align:left;margin-left:106.1pt;margin-top:4.25pt;width:7.15pt;height:7.15pt;z-index:251669504" fillcolor="#8db3e2 [1311]"/>
        </w:pict>
      </w:r>
      <w:r w:rsidR="006D4CDA">
        <w:rPr>
          <w:rFonts w:asciiTheme="majorHAnsi" w:hAnsiTheme="majorHAnsi"/>
        </w:rPr>
        <w:t>Microsoft Excel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48" style="position:absolute;left:0;text-align:left;margin-left:160.9pt;margin-top:3.35pt;width:7.15pt;height:7.15pt;z-index:251680768" fillcolor="#8db3e2 [1311]"/>
        </w:pict>
      </w:r>
      <w:r>
        <w:rPr>
          <w:rFonts w:asciiTheme="majorHAnsi" w:hAnsiTheme="majorHAnsi"/>
          <w:noProof/>
        </w:rPr>
        <w:pict>
          <v:rect id="_x0000_s1047" style="position:absolute;left:0;text-align:left;margin-left:150.1pt;margin-top:3.35pt;width:7.15pt;height:7.15pt;z-index:251679744" fillcolor="#8db3e2 [1311]"/>
        </w:pict>
      </w:r>
      <w:r>
        <w:rPr>
          <w:rFonts w:asciiTheme="majorHAnsi" w:hAnsiTheme="majorHAnsi"/>
          <w:noProof/>
        </w:rPr>
        <w:pict>
          <v:rect id="_x0000_s1046" style="position:absolute;left:0;text-align:left;margin-left:138.85pt;margin-top:3.35pt;width:7.15pt;height:7.15pt;z-index:251678720" fillcolor="#8db3e2 [1311]"/>
        </w:pict>
      </w:r>
      <w:r>
        <w:rPr>
          <w:rFonts w:asciiTheme="majorHAnsi" w:hAnsiTheme="majorHAnsi"/>
          <w:noProof/>
        </w:rPr>
        <w:pict>
          <v:rect id="_x0000_s1045" style="position:absolute;left:0;text-align:left;margin-left:127.6pt;margin-top:3.35pt;width:7.15pt;height:7.15pt;z-index:251677696" fillcolor="#8db3e2 [1311]"/>
        </w:pict>
      </w:r>
      <w:r>
        <w:rPr>
          <w:rFonts w:asciiTheme="majorHAnsi" w:hAnsiTheme="majorHAnsi"/>
          <w:noProof/>
        </w:rPr>
        <w:pict>
          <v:rect id="_x0000_s1044" style="position:absolute;left:0;text-align:left;margin-left:116.65pt;margin-top:3.35pt;width:7.15pt;height:7.15pt;z-index:251676672" fillcolor="#8db3e2 [1311]"/>
        </w:pict>
      </w:r>
      <w:r>
        <w:rPr>
          <w:rFonts w:asciiTheme="majorHAnsi" w:hAnsiTheme="majorHAnsi"/>
          <w:noProof/>
        </w:rPr>
        <w:pict>
          <v:rect id="_x0000_s1043" style="position:absolute;left:0;text-align:left;margin-left:106.1pt;margin-top:3.35pt;width:7.15pt;height:7.15pt;z-index:251675648" fillcolor="#8db3e2 [1311]"/>
        </w:pict>
      </w:r>
      <w:r w:rsidR="006D4CDA">
        <w:rPr>
          <w:rFonts w:asciiTheme="majorHAnsi" w:hAnsiTheme="majorHAnsi"/>
        </w:rPr>
        <w:t xml:space="preserve">Microsoft Office 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54" style="position:absolute;left:0;text-align:left;margin-left:160.9pt;margin-top:2.3pt;width:7.15pt;height:7.15pt;z-index:251686912" fillcolor="#f2f2f2 [3052]"/>
        </w:pict>
      </w:r>
      <w:r>
        <w:rPr>
          <w:rFonts w:asciiTheme="majorHAnsi" w:hAnsiTheme="majorHAnsi"/>
          <w:noProof/>
        </w:rPr>
        <w:pict>
          <v:rect id="_x0000_s1053" style="position:absolute;left:0;text-align:left;margin-left:150.1pt;margin-top:2.3pt;width:7.15pt;height:7.15pt;z-index:251685888" fillcolor="#8db3e2 [1311]"/>
        </w:pict>
      </w:r>
      <w:r>
        <w:rPr>
          <w:rFonts w:asciiTheme="majorHAnsi" w:hAnsiTheme="majorHAnsi"/>
          <w:noProof/>
        </w:rPr>
        <w:pict>
          <v:rect id="_x0000_s1052" style="position:absolute;left:0;text-align:left;margin-left:138.85pt;margin-top:2.3pt;width:7.15pt;height:7.15pt;z-index:251684864" fillcolor="#8db3e2 [1311]"/>
        </w:pict>
      </w:r>
      <w:r>
        <w:rPr>
          <w:rFonts w:asciiTheme="majorHAnsi" w:hAnsiTheme="majorHAnsi"/>
          <w:noProof/>
        </w:rPr>
        <w:pict>
          <v:rect id="_x0000_s1050" style="position:absolute;left:0;text-align:left;margin-left:116.65pt;margin-top:2.3pt;width:7.15pt;height:7.15pt;z-index:251682816" fillcolor="#8db3e2 [1311]"/>
        </w:pict>
      </w:r>
      <w:r>
        <w:rPr>
          <w:rFonts w:asciiTheme="majorHAnsi" w:hAnsiTheme="majorHAnsi"/>
          <w:noProof/>
        </w:rPr>
        <w:pict>
          <v:rect id="_x0000_s1051" style="position:absolute;left:0;text-align:left;margin-left:127.6pt;margin-top:2.3pt;width:7.15pt;height:7.15pt;z-index:251683840" fillcolor="#8db3e2 [1311]"/>
        </w:pict>
      </w:r>
      <w:r>
        <w:rPr>
          <w:rFonts w:asciiTheme="majorHAnsi" w:hAnsiTheme="majorHAnsi"/>
          <w:noProof/>
        </w:rPr>
        <w:pict>
          <v:rect id="_x0000_s1049" style="position:absolute;left:0;text-align:left;margin-left:106.1pt;margin-top:2.3pt;width:7.15pt;height:7.15pt;z-index:251681792" fillcolor="#8db3e2 [1311]"/>
        </w:pict>
      </w:r>
      <w:r w:rsidR="006D4CDA">
        <w:rPr>
          <w:rFonts w:asciiTheme="majorHAnsi" w:hAnsiTheme="majorHAnsi"/>
        </w:rPr>
        <w:t>SAP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60" style="position:absolute;left:0;text-align:left;margin-left:161.25pt;margin-top:1.9pt;width:7.15pt;height:7.15pt;z-index:251693056" fillcolor="white [3212]"/>
        </w:pict>
      </w:r>
      <w:r>
        <w:rPr>
          <w:rFonts w:asciiTheme="majorHAnsi" w:hAnsiTheme="majorHAnsi"/>
          <w:noProof/>
        </w:rPr>
        <w:pict>
          <v:rect id="_x0000_s1059" style="position:absolute;left:0;text-align:left;margin-left:150.1pt;margin-top:1.9pt;width:7.15pt;height:7.15pt;z-index:251692032" fillcolor="#8db3e2 [1311]"/>
        </w:pict>
      </w:r>
      <w:r>
        <w:rPr>
          <w:rFonts w:asciiTheme="majorHAnsi" w:hAnsiTheme="majorHAnsi"/>
          <w:noProof/>
        </w:rPr>
        <w:pict>
          <v:rect id="_x0000_s1058" style="position:absolute;left:0;text-align:left;margin-left:138.85pt;margin-top:1.9pt;width:7.15pt;height:7.15pt;z-index:251691008" fillcolor="#8db3e2 [1311]"/>
        </w:pict>
      </w:r>
      <w:r>
        <w:rPr>
          <w:rFonts w:asciiTheme="majorHAnsi" w:hAnsiTheme="majorHAnsi"/>
          <w:noProof/>
        </w:rPr>
        <w:pict>
          <v:rect id="_x0000_s1057" style="position:absolute;left:0;text-align:left;margin-left:127.6pt;margin-top:1.9pt;width:7.15pt;height:7.15pt;z-index:251689984" fillcolor="#8db3e2 [1311]"/>
        </w:pict>
      </w:r>
      <w:r>
        <w:rPr>
          <w:rFonts w:asciiTheme="majorHAnsi" w:hAnsiTheme="majorHAnsi"/>
          <w:noProof/>
        </w:rPr>
        <w:pict>
          <v:rect id="_x0000_s1056" style="position:absolute;left:0;text-align:left;margin-left:116.65pt;margin-top:1.9pt;width:7.15pt;height:7.15pt;z-index:251688960" fillcolor="#8db3e2 [1311]"/>
        </w:pict>
      </w:r>
      <w:r>
        <w:rPr>
          <w:rFonts w:asciiTheme="majorHAnsi" w:hAnsiTheme="majorHAnsi"/>
          <w:noProof/>
        </w:rPr>
        <w:pict>
          <v:rect id="_x0000_s1055" style="position:absolute;left:0;text-align:left;margin-left:106.1pt;margin-top:1.9pt;width:7.15pt;height:7.15pt;z-index:251687936" fillcolor="#8db3e2 [1311]"/>
        </w:pict>
      </w:r>
      <w:r w:rsidR="006D4CDA">
        <w:rPr>
          <w:rFonts w:asciiTheme="majorHAnsi" w:hAnsiTheme="majorHAnsi"/>
        </w:rPr>
        <w:t>Oracle</w:t>
      </w:r>
    </w:p>
    <w:p w:rsidR="006D4CDA" w:rsidRDefault="00BD32DD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66" style="position:absolute;left:0;text-align:left;margin-left:161.25pt;margin-top:1.05pt;width:7.15pt;height:7.15pt;z-index:251699200" fillcolor="#8db3e2 [1311]"/>
        </w:pict>
      </w:r>
      <w:r>
        <w:rPr>
          <w:rFonts w:asciiTheme="majorHAnsi" w:hAnsiTheme="majorHAnsi"/>
          <w:noProof/>
        </w:rPr>
        <w:pict>
          <v:rect id="_x0000_s1065" style="position:absolute;left:0;text-align:left;margin-left:150.1pt;margin-top:1.05pt;width:7.15pt;height:7.15pt;z-index:251698176" fillcolor="#8db3e2 [1311]"/>
        </w:pict>
      </w:r>
      <w:r>
        <w:rPr>
          <w:rFonts w:asciiTheme="majorHAnsi" w:hAnsiTheme="majorHAnsi"/>
          <w:noProof/>
        </w:rPr>
        <w:pict>
          <v:rect id="_x0000_s1064" style="position:absolute;left:0;text-align:left;margin-left:138.85pt;margin-top:1.05pt;width:7.15pt;height:7.15pt;z-index:251697152" fillcolor="#8db3e2 [1311]"/>
        </w:pict>
      </w:r>
      <w:r>
        <w:rPr>
          <w:rFonts w:asciiTheme="majorHAnsi" w:hAnsiTheme="majorHAnsi"/>
          <w:noProof/>
        </w:rPr>
        <w:pict>
          <v:rect id="_x0000_s1063" style="position:absolute;left:0;text-align:left;margin-left:127.6pt;margin-top:1.05pt;width:7.15pt;height:7.15pt;z-index:251696128" fillcolor="#8db3e2 [1311]"/>
        </w:pict>
      </w:r>
      <w:r>
        <w:rPr>
          <w:rFonts w:asciiTheme="majorHAnsi" w:hAnsiTheme="majorHAnsi"/>
          <w:noProof/>
        </w:rPr>
        <w:pict>
          <v:rect id="_x0000_s1061" style="position:absolute;left:0;text-align:left;margin-left:106.1pt;margin-top:1.05pt;width:7.15pt;height:7.15pt;z-index:251694080" fillcolor="#8db3e2 [1311]"/>
        </w:pict>
      </w:r>
      <w:r>
        <w:rPr>
          <w:rFonts w:asciiTheme="majorHAnsi" w:hAnsiTheme="majorHAnsi"/>
          <w:noProof/>
        </w:rPr>
        <w:pict>
          <v:rect id="_x0000_s1062" style="position:absolute;left:0;text-align:left;margin-left:116.65pt;margin-top:1.05pt;width:7.15pt;height:7.15pt;z-index:251695104" fillcolor="#8db3e2 [1311]"/>
        </w:pict>
      </w:r>
      <w:r w:rsidR="006D4CDA">
        <w:rPr>
          <w:rFonts w:asciiTheme="majorHAnsi" w:hAnsiTheme="majorHAnsi"/>
        </w:rPr>
        <w:t>Lotus Notes</w:t>
      </w:r>
    </w:p>
    <w:p w:rsidR="00956823" w:rsidRDefault="002604CF" w:rsidP="002604CF">
      <w:pPr>
        <w:ind w:left="-360" w:righ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– </w:t>
      </w:r>
      <w:r w:rsidRPr="002604CF">
        <w:rPr>
          <w:rFonts w:asciiTheme="majorHAnsi" w:hAnsiTheme="majorHAnsi"/>
          <w:sz w:val="20"/>
          <w:szCs w:val="20"/>
        </w:rPr>
        <w:t>Process improvement, project management,</w:t>
      </w:r>
      <w:r>
        <w:rPr>
          <w:rFonts w:asciiTheme="majorHAnsi" w:hAnsiTheme="majorHAnsi"/>
        </w:rPr>
        <w:t xml:space="preserve"> </w:t>
      </w:r>
      <w:r w:rsidRPr="002604CF">
        <w:rPr>
          <w:rFonts w:asciiTheme="majorHAnsi" w:hAnsiTheme="majorHAnsi"/>
          <w:sz w:val="20"/>
          <w:szCs w:val="20"/>
        </w:rPr>
        <w:t xml:space="preserve">organization, </w:t>
      </w:r>
      <w:r>
        <w:rPr>
          <w:rFonts w:asciiTheme="majorHAnsi" w:hAnsiTheme="majorHAnsi"/>
          <w:sz w:val="20"/>
          <w:szCs w:val="20"/>
        </w:rPr>
        <w:t xml:space="preserve">strategic </w:t>
      </w:r>
      <w:r w:rsidRPr="002604CF">
        <w:rPr>
          <w:rFonts w:asciiTheme="majorHAnsi" w:hAnsiTheme="majorHAnsi"/>
          <w:sz w:val="20"/>
          <w:szCs w:val="20"/>
        </w:rPr>
        <w:t xml:space="preserve">planning, </w:t>
      </w:r>
      <w:proofErr w:type="gramStart"/>
      <w:r w:rsidR="0013520A">
        <w:rPr>
          <w:rFonts w:asciiTheme="majorHAnsi" w:hAnsiTheme="majorHAnsi"/>
          <w:sz w:val="20"/>
          <w:szCs w:val="20"/>
        </w:rPr>
        <w:t>effective</w:t>
      </w:r>
      <w:proofErr w:type="gramEnd"/>
      <w:r w:rsidR="0013520A">
        <w:rPr>
          <w:rFonts w:asciiTheme="majorHAnsi" w:hAnsiTheme="majorHAnsi"/>
          <w:sz w:val="20"/>
          <w:szCs w:val="20"/>
        </w:rPr>
        <w:t xml:space="preserve"> </w:t>
      </w:r>
      <w:r w:rsidRPr="002604CF">
        <w:rPr>
          <w:rFonts w:asciiTheme="majorHAnsi" w:hAnsiTheme="majorHAnsi"/>
          <w:sz w:val="20"/>
          <w:szCs w:val="20"/>
        </w:rPr>
        <w:t>communication</w:t>
      </w:r>
    </w:p>
    <w:p w:rsidR="00956823" w:rsidRDefault="00956823" w:rsidP="0079696A">
      <w:pPr>
        <w:ind w:right="1440"/>
        <w:rPr>
          <w:rFonts w:asciiTheme="majorHAnsi" w:hAnsiTheme="majorHAnsi"/>
        </w:rPr>
      </w:pPr>
    </w:p>
    <w:p w:rsidR="00956823" w:rsidRDefault="00956823" w:rsidP="0079696A">
      <w:pPr>
        <w:ind w:right="1440"/>
        <w:rPr>
          <w:rFonts w:asciiTheme="majorHAnsi" w:hAnsiTheme="majorHAnsi"/>
        </w:rPr>
      </w:pPr>
    </w:p>
    <w:p w:rsidR="00956823" w:rsidRDefault="00956823" w:rsidP="0079696A">
      <w:pPr>
        <w:ind w:right="1440"/>
        <w:rPr>
          <w:rFonts w:asciiTheme="majorHAnsi" w:hAnsiTheme="majorHAnsi"/>
        </w:rPr>
      </w:pPr>
    </w:p>
    <w:p w:rsidR="00956823" w:rsidRDefault="00956823" w:rsidP="0079696A">
      <w:pPr>
        <w:ind w:right="1440"/>
        <w:rPr>
          <w:rFonts w:asciiTheme="majorHAnsi" w:hAnsiTheme="majorHAnsi"/>
        </w:rPr>
      </w:pPr>
    </w:p>
    <w:p w:rsidR="00956823" w:rsidRDefault="00956823" w:rsidP="00956823">
      <w:pPr>
        <w:ind w:left="-1530" w:right="1440" w:hanging="1530"/>
        <w:rPr>
          <w:rFonts w:asciiTheme="majorHAnsi" w:hAnsiTheme="majorHAnsi"/>
        </w:rPr>
      </w:pPr>
    </w:p>
    <w:p w:rsidR="00956823" w:rsidRPr="00445175" w:rsidRDefault="00956823" w:rsidP="00956823">
      <w:pPr>
        <w:ind w:left="-1530" w:right="1440"/>
        <w:rPr>
          <w:rFonts w:asciiTheme="majorHAnsi" w:hAnsiTheme="majorHAnsi"/>
        </w:rPr>
      </w:pPr>
    </w:p>
    <w:sectPr w:rsidR="00956823" w:rsidRPr="00445175" w:rsidSect="008D058A">
      <w:headerReference w:type="default" r:id="rId9"/>
      <w:pgSz w:w="12240" w:h="15840"/>
      <w:pgMar w:top="1440" w:right="1080" w:bottom="720" w:left="108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50B" w:rsidRDefault="00A6650B" w:rsidP="001B5A8A">
      <w:r>
        <w:separator/>
      </w:r>
    </w:p>
  </w:endnote>
  <w:endnote w:type="continuationSeparator" w:id="0">
    <w:p w:rsidR="00A6650B" w:rsidRDefault="00A6650B" w:rsidP="001B5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50B" w:rsidRDefault="00A6650B" w:rsidP="001B5A8A">
      <w:r>
        <w:separator/>
      </w:r>
    </w:p>
  </w:footnote>
  <w:footnote w:type="continuationSeparator" w:id="0">
    <w:p w:rsidR="00A6650B" w:rsidRDefault="00A6650B" w:rsidP="001B5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96A" w:rsidRDefault="0079696A">
    <w:pPr>
      <w:pStyle w:val="Header"/>
      <w:rPr>
        <w:rFonts w:asciiTheme="majorHAnsi" w:hAnsiTheme="majorHAnsi"/>
        <w:smallCaps/>
        <w:sz w:val="56"/>
        <w:szCs w:val="56"/>
      </w:rPr>
    </w:pPr>
    <w:r w:rsidRPr="0079696A">
      <w:rPr>
        <w:rFonts w:asciiTheme="majorHAnsi" w:hAnsiTheme="majorHAnsi"/>
        <w:smallCaps/>
        <w:noProof/>
        <w:sz w:val="56"/>
        <w:szCs w:val="56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13pt;margin-top:-8.3pt;width:187.15pt;height:46.95pt;z-index:251661312;mso-width-percent:400;mso-width-percent:400;mso-width-relative:margin;mso-height-relative:margin" filled="f" stroked="f">
          <v:textbox style="mso-next-textbox:#_x0000_s2051">
            <w:txbxContent>
              <w:p w:rsidR="0079696A" w:rsidRPr="0079696A" w:rsidRDefault="0079696A">
                <w:pPr>
                  <w:rPr>
                    <w:rFonts w:asciiTheme="majorHAnsi" w:hAnsiTheme="majorHAnsi"/>
                    <w:sz w:val="56"/>
                    <w:szCs w:val="56"/>
                  </w:rPr>
                </w:pPr>
                <w:r w:rsidRPr="0079696A">
                  <w:rPr>
                    <w:rFonts w:asciiTheme="majorHAnsi" w:hAnsiTheme="majorHAnsi"/>
                    <w:sz w:val="56"/>
                    <w:szCs w:val="56"/>
                  </w:rPr>
                  <w:t>Aaron S. Gay</w:t>
                </w:r>
              </w:p>
            </w:txbxContent>
          </v:textbox>
        </v:shape>
      </w:pict>
    </w:r>
    <w:r w:rsidR="001B5A8A" w:rsidRPr="00715EEE">
      <w:rPr>
        <w:rFonts w:asciiTheme="majorHAnsi" w:hAnsiTheme="majorHAnsi"/>
        <w:smallCaps/>
        <w:sz w:val="56"/>
        <w:szCs w:val="56"/>
      </w:rPr>
      <w:tab/>
    </w:r>
    <w:r>
      <w:rPr>
        <w:rFonts w:asciiTheme="majorHAnsi" w:hAnsiTheme="majorHAnsi"/>
        <w:smallCaps/>
        <w:sz w:val="56"/>
        <w:szCs w:val="56"/>
      </w:rPr>
      <w:tab/>
    </w:r>
    <w:r w:rsidRPr="0079696A">
      <w:rPr>
        <w:rFonts w:asciiTheme="majorHAnsi" w:hAnsiTheme="majorHAnsi"/>
        <w:smallCaps/>
        <w:sz w:val="20"/>
        <w:szCs w:val="20"/>
      </w:rPr>
      <w:t>2038 Sharon Road</w:t>
    </w:r>
    <w:r>
      <w:rPr>
        <w:rFonts w:asciiTheme="majorHAnsi" w:hAnsiTheme="majorHAnsi"/>
        <w:smallCaps/>
        <w:sz w:val="20"/>
        <w:szCs w:val="20"/>
      </w:rPr>
      <w:t>, Charlotte, NC  28207</w:t>
    </w:r>
  </w:p>
  <w:p w:rsidR="001B5A8A" w:rsidRPr="0079696A" w:rsidRDefault="0079696A">
    <w:pPr>
      <w:pStyle w:val="Header"/>
      <w:rPr>
        <w:rFonts w:asciiTheme="majorHAnsi" w:hAnsiTheme="majorHAnsi"/>
        <w:smallCaps/>
        <w:sz w:val="20"/>
        <w:szCs w:val="20"/>
      </w:rPr>
    </w:pPr>
    <w:r>
      <w:rPr>
        <w:rFonts w:asciiTheme="majorHAnsi" w:hAnsiTheme="majorHAnsi"/>
        <w:smallCaps/>
        <w:sz w:val="56"/>
        <w:szCs w:val="56"/>
      </w:rPr>
      <w:tab/>
    </w:r>
    <w:r>
      <w:rPr>
        <w:rFonts w:asciiTheme="majorHAnsi" w:hAnsiTheme="majorHAnsi"/>
        <w:smallCaps/>
        <w:sz w:val="56"/>
        <w:szCs w:val="56"/>
      </w:rPr>
      <w:tab/>
    </w:r>
    <w:r w:rsidRPr="0079696A">
      <w:rPr>
        <w:rFonts w:asciiTheme="majorHAnsi" w:hAnsiTheme="majorHAnsi"/>
        <w:smallCaps/>
        <w:sz w:val="20"/>
        <w:szCs w:val="20"/>
      </w:rPr>
      <w:t xml:space="preserve">704-626-8583  </w:t>
    </w:r>
    <w:r>
      <w:rPr>
        <w:rFonts w:asciiTheme="majorHAnsi" w:hAnsiTheme="majorHAnsi"/>
        <w:smallCaps/>
        <w:sz w:val="20"/>
        <w:szCs w:val="20"/>
      </w:rPr>
      <w:t xml:space="preserve">         aaronsg4@yahoo.com</w:t>
    </w:r>
    <w:r>
      <w:rPr>
        <w:rFonts w:asciiTheme="majorHAnsi" w:hAnsiTheme="majorHAnsi"/>
        <w:smallCaps/>
        <w:sz w:val="20"/>
        <w:szCs w:val="20"/>
      </w:rPr>
      <w:tab/>
    </w:r>
    <w:r w:rsidR="00715EEE" w:rsidRPr="0079696A">
      <w:rPr>
        <w:rFonts w:asciiTheme="majorHAnsi" w:hAnsiTheme="majorHAnsi"/>
        <w:smallCaps/>
        <w:sz w:val="20"/>
        <w:szCs w:val="20"/>
      </w:rPr>
      <w:tab/>
    </w:r>
  </w:p>
  <w:p w:rsidR="001B5A8A" w:rsidRDefault="002D3F8D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6.9pt;margin-top:5.3pt;width:523pt;height:0;z-index:251659264" o:connectortype="straight" strokecolor="#1f497d [3215]" strokeweight="3pt">
          <v:shadow type="perspective" color="#3f3151 [1607]" opacity=".5" offset="1pt" offset2="-1pt"/>
        </v:shape>
      </w:pict>
    </w:r>
    <w:r>
      <w:rPr>
        <w:noProof/>
      </w:rPr>
      <w:pict>
        <v:oval id="_x0000_s2049" style="position:absolute;margin-left:-33.25pt;margin-top:.15pt;width:10.3pt;height:8.85pt;z-index:251658240" fillcolor="#1f497d [3215]" stroked="f" strokecolor="#f2f2f2 [3041]" strokeweight="3pt">
          <v:shadow type="perspective" color="#3f3151 [1607]" opacity=".5" offset="1pt" offset2="-1pt"/>
        </v:oval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386C"/>
    <w:multiLevelType w:val="hybridMultilevel"/>
    <w:tmpl w:val="71C87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4357FE"/>
    <w:multiLevelType w:val="hybridMultilevel"/>
    <w:tmpl w:val="C626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21E6"/>
    <w:multiLevelType w:val="hybridMultilevel"/>
    <w:tmpl w:val="77E87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556321"/>
    <w:multiLevelType w:val="hybridMultilevel"/>
    <w:tmpl w:val="69A2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9246D"/>
    <w:multiLevelType w:val="hybridMultilevel"/>
    <w:tmpl w:val="1FB82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F0838"/>
    <w:multiLevelType w:val="hybridMultilevel"/>
    <w:tmpl w:val="E510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4F19"/>
    <w:multiLevelType w:val="hybridMultilevel"/>
    <w:tmpl w:val="7C0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cumentProtection w:edit="readOnly" w:enforcement="1" w:cryptProviderType="rsaFull" w:cryptAlgorithmClass="hash" w:cryptAlgorithmType="typeAny" w:cryptAlgorithmSid="4" w:cryptSpinCount="100000" w:hash="rdbNB5aSYIzi2GObeUuogncJ40Q=" w:salt="Rm/Jif9YQigFhV4UQi/lIw=="/>
  <w:defaultTabStop w:val="720"/>
  <w:drawingGridHorizontalSpacing w:val="120"/>
  <w:displayHorizontalDrawingGridEvery w:val="2"/>
  <w:characterSpacingControl w:val="doNotCompress"/>
  <w:hdrShapeDefaults>
    <o:shapedefaults v:ext="edit" spidmax="3074">
      <o:colormenu v:ext="edit" fillcolor="none" strokecolor="none" shadow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B5A8A"/>
    <w:rsid w:val="000821D9"/>
    <w:rsid w:val="0013520A"/>
    <w:rsid w:val="00140AF4"/>
    <w:rsid w:val="001B5A8A"/>
    <w:rsid w:val="002604CF"/>
    <w:rsid w:val="002A0B63"/>
    <w:rsid w:val="002D3F8D"/>
    <w:rsid w:val="004274B0"/>
    <w:rsid w:val="0043622E"/>
    <w:rsid w:val="00445175"/>
    <w:rsid w:val="004A12D3"/>
    <w:rsid w:val="005307FB"/>
    <w:rsid w:val="00584C19"/>
    <w:rsid w:val="006261A5"/>
    <w:rsid w:val="006D4CDA"/>
    <w:rsid w:val="00715EEE"/>
    <w:rsid w:val="0079696A"/>
    <w:rsid w:val="008C2FB7"/>
    <w:rsid w:val="008D058A"/>
    <w:rsid w:val="00956823"/>
    <w:rsid w:val="00981545"/>
    <w:rsid w:val="009B6D2A"/>
    <w:rsid w:val="00A13A4F"/>
    <w:rsid w:val="00A16FB6"/>
    <w:rsid w:val="00A30E3A"/>
    <w:rsid w:val="00A6650B"/>
    <w:rsid w:val="00B426B6"/>
    <w:rsid w:val="00BD32DD"/>
    <w:rsid w:val="00BF563C"/>
    <w:rsid w:val="00BF67BC"/>
    <w:rsid w:val="00D70C06"/>
    <w:rsid w:val="00E208B6"/>
    <w:rsid w:val="00E5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shadow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A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A8A"/>
  </w:style>
  <w:style w:type="paragraph" w:styleId="Footer">
    <w:name w:val="footer"/>
    <w:basedOn w:val="Normal"/>
    <w:link w:val="FooterChar"/>
    <w:uiPriority w:val="99"/>
    <w:semiHidden/>
    <w:unhideWhenUsed/>
    <w:rsid w:val="001B5A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5A8A"/>
  </w:style>
  <w:style w:type="paragraph" w:styleId="BalloonText">
    <w:name w:val="Balloon Text"/>
    <w:basedOn w:val="Normal"/>
    <w:link w:val="BalloonTextChar"/>
    <w:uiPriority w:val="99"/>
    <w:semiHidden/>
    <w:unhideWhenUsed/>
    <w:rsid w:val="001B5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175"/>
    <w:pPr>
      <w:ind w:left="720"/>
      <w:contextualSpacing/>
    </w:pPr>
  </w:style>
  <w:style w:type="paragraph" w:customStyle="1" w:styleId="Objective">
    <w:name w:val="Objective"/>
    <w:basedOn w:val="Normal"/>
    <w:next w:val="BodyText"/>
    <w:link w:val="ObjectiveChar"/>
    <w:uiPriority w:val="99"/>
    <w:rsid w:val="008D058A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customStyle="1" w:styleId="ObjectiveChar">
    <w:name w:val="Objective Char"/>
    <w:basedOn w:val="DefaultParagraphFont"/>
    <w:link w:val="Objective"/>
    <w:uiPriority w:val="99"/>
    <w:locked/>
    <w:rsid w:val="008D058A"/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D05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05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1A150-8219-4AD7-81B1-8A312A89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</cp:revision>
  <dcterms:created xsi:type="dcterms:W3CDTF">2017-01-09T22:26:00Z</dcterms:created>
  <dcterms:modified xsi:type="dcterms:W3CDTF">2017-01-09T22:26:00Z</dcterms:modified>
</cp:coreProperties>
</file>