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9EEF" w14:textId="77777777" w:rsidR="00A409B4" w:rsidRPr="009E5342" w:rsidRDefault="00A409B4" w:rsidP="00A409B4">
      <w:pPr>
        <w:pStyle w:val="ListParagraph"/>
        <w:numPr>
          <w:ilvl w:val="0"/>
          <w:numId w:val="1"/>
        </w:numPr>
        <w:spacing w:line="360" w:lineRule="auto"/>
        <w:jc w:val="both"/>
        <w:rPr>
          <w:rFonts w:ascii="Century Gothic" w:hAnsi="Century Gothic"/>
          <w:b/>
          <w:bCs/>
          <w:sz w:val="24"/>
          <w:szCs w:val="24"/>
        </w:rPr>
      </w:pPr>
      <w:r w:rsidRPr="009E5342">
        <w:rPr>
          <w:rFonts w:ascii="Century Gothic" w:hAnsi="Century Gothic"/>
          <w:b/>
          <w:bCs/>
          <w:sz w:val="24"/>
          <w:szCs w:val="24"/>
        </w:rPr>
        <w:t>Importance and Benefits</w:t>
      </w:r>
    </w:p>
    <w:p w14:paraId="01D1286B" w14:textId="77777777" w:rsidR="00A409B4" w:rsidRPr="009E5342" w:rsidRDefault="00A409B4" w:rsidP="00A409B4">
      <w:pPr>
        <w:spacing w:before="240" w:after="240" w:line="360" w:lineRule="auto"/>
        <w:jc w:val="both"/>
        <w:rPr>
          <w:rFonts w:ascii="Century Gothic" w:eastAsia="Times New Roman" w:hAnsi="Century Gothic" w:cs="Courier New"/>
          <w:sz w:val="24"/>
          <w:szCs w:val="24"/>
          <w:lang w:eastAsia="en-PH"/>
        </w:rPr>
      </w:pPr>
      <w:r w:rsidRPr="009E5342">
        <w:rPr>
          <w:rFonts w:ascii="Century Gothic" w:eastAsia="Times New Roman" w:hAnsi="Century Gothic" w:cs="Courier New"/>
          <w:color w:val="000000"/>
          <w:sz w:val="24"/>
          <w:szCs w:val="24"/>
          <w:lang w:eastAsia="en-PH"/>
        </w:rPr>
        <w:t>These past few years, blockchain technology has emerged as advanced innovation that have caught the attention of the industry as well as individuals. It provides the potential to bring significant changes in our lives. Blockchain is based on principles like transparency, security, and decentralization. In our rapidly increasing connected and digital economy it is undoubtedly that blockchain plays a major role in addressing problems related to trust, security, and efficiency.</w:t>
      </w:r>
    </w:p>
    <w:p w14:paraId="5008526F" w14:textId="77777777" w:rsidR="00A409B4" w:rsidRPr="009E5342" w:rsidRDefault="00A409B4" w:rsidP="00A409B4">
      <w:pPr>
        <w:spacing w:before="240" w:after="240" w:line="360" w:lineRule="auto"/>
        <w:jc w:val="both"/>
        <w:rPr>
          <w:rFonts w:ascii="Century Gothic" w:eastAsia="Times New Roman" w:hAnsi="Century Gothic" w:cs="Courier New"/>
          <w:sz w:val="24"/>
          <w:szCs w:val="24"/>
          <w:lang w:eastAsia="en-PH"/>
        </w:rPr>
      </w:pPr>
      <w:r w:rsidRPr="009E5342">
        <w:rPr>
          <w:rFonts w:ascii="Century Gothic" w:eastAsia="Times New Roman" w:hAnsi="Century Gothic" w:cs="Courier New"/>
          <w:color w:val="000000"/>
          <w:sz w:val="24"/>
          <w:szCs w:val="24"/>
          <w:lang w:eastAsia="en-PH"/>
        </w:rPr>
        <w:t>Blockchain increases trust, security, transparency, and the traceability of data shared across a business network — and delivers cost savings with new efficiencies. Blockchain is also known for its ability to have various benefits:</w:t>
      </w:r>
    </w:p>
    <w:p w14:paraId="6A4F43B1" w14:textId="77777777" w:rsidR="00A409B4" w:rsidRDefault="00A409B4" w:rsidP="00A409B4">
      <w:pPr>
        <w:numPr>
          <w:ilvl w:val="0"/>
          <w:numId w:val="2"/>
        </w:numPr>
        <w:spacing w:before="240" w:after="240" w:line="360" w:lineRule="auto"/>
        <w:jc w:val="both"/>
        <w:textAlignment w:val="baseline"/>
        <w:rPr>
          <w:rFonts w:ascii="Century Gothic" w:eastAsia="Times New Roman" w:hAnsi="Century Gothic" w:cs="Courier New"/>
          <w:color w:val="000000"/>
          <w:sz w:val="24"/>
          <w:szCs w:val="24"/>
          <w:lang w:eastAsia="en-PH"/>
        </w:rPr>
      </w:pPr>
      <w:r w:rsidRPr="009E5342">
        <w:rPr>
          <w:rFonts w:ascii="Century Gothic" w:eastAsia="Times New Roman" w:hAnsi="Century Gothic" w:cs="Courier New"/>
          <w:b/>
          <w:bCs/>
          <w:color w:val="000000"/>
          <w:sz w:val="24"/>
          <w:szCs w:val="24"/>
          <w:lang w:eastAsia="en-PH"/>
        </w:rPr>
        <w:t>Enhanced Security</w:t>
      </w:r>
      <w:r w:rsidRPr="009E5342">
        <w:rPr>
          <w:rFonts w:ascii="Century Gothic" w:eastAsia="Times New Roman" w:hAnsi="Century Gothic" w:cs="Courier New"/>
          <w:color w:val="000000"/>
          <w:sz w:val="24"/>
          <w:szCs w:val="24"/>
          <w:lang w:eastAsia="en-PH"/>
        </w:rPr>
        <w:t xml:space="preserve">: Our data is sensitive and critical, and blockchain has the potential to substantially alter how our critical information is seen. </w:t>
      </w:r>
    </w:p>
    <w:p w14:paraId="7DE4C632" w14:textId="77777777" w:rsidR="00A409B4" w:rsidRPr="009E5342" w:rsidRDefault="00A409B4" w:rsidP="00A409B4">
      <w:pPr>
        <w:spacing w:before="240" w:after="240" w:line="360" w:lineRule="auto"/>
        <w:jc w:val="both"/>
        <w:textAlignment w:val="baseline"/>
        <w:rPr>
          <w:rFonts w:ascii="Century Gothic" w:eastAsia="Times New Roman" w:hAnsi="Century Gothic" w:cs="Courier New"/>
          <w:color w:val="000000"/>
          <w:sz w:val="24"/>
          <w:szCs w:val="24"/>
          <w:lang w:eastAsia="en-PH"/>
        </w:rPr>
      </w:pPr>
      <w:r>
        <w:rPr>
          <w:rFonts w:ascii="IBM Plex Sans" w:hAnsi="IBM Plex Sans"/>
          <w:color w:val="161616"/>
          <w:shd w:val="clear" w:color="auto" w:fill="FFFFFF"/>
        </w:rPr>
        <w:t>By creating a record that can’t be altered and is encrypted end-to-end, blockchain helps prevent fraud and unauthorized activity. Privacy issues can also be addressed on blockchain by anonymizing personal data and using permissions to prevent access.</w:t>
      </w:r>
    </w:p>
    <w:p w14:paraId="4C9477C1" w14:textId="77777777" w:rsidR="00A409B4" w:rsidRDefault="00A409B4" w:rsidP="00A409B4">
      <w:pPr>
        <w:pStyle w:val="ListParagraph"/>
        <w:numPr>
          <w:ilvl w:val="0"/>
          <w:numId w:val="2"/>
        </w:numPr>
        <w:spacing w:before="240" w:after="240" w:line="360" w:lineRule="auto"/>
        <w:jc w:val="both"/>
        <w:textAlignment w:val="baseline"/>
        <w:rPr>
          <w:rFonts w:ascii="Century Gothic" w:eastAsia="Times New Roman" w:hAnsi="Century Gothic" w:cs="Courier New"/>
          <w:color w:val="000000"/>
          <w:sz w:val="24"/>
          <w:szCs w:val="24"/>
          <w:lang w:eastAsia="en-PH"/>
        </w:rPr>
      </w:pPr>
      <w:r w:rsidRPr="009E5342">
        <w:rPr>
          <w:rFonts w:ascii="Century Gothic" w:eastAsia="Times New Roman" w:hAnsi="Century Gothic" w:cs="Courier New"/>
          <w:b/>
          <w:bCs/>
          <w:color w:val="000000"/>
          <w:sz w:val="24"/>
          <w:szCs w:val="24"/>
          <w:lang w:eastAsia="en-PH"/>
        </w:rPr>
        <w:t>Greater Transparency</w:t>
      </w:r>
      <w:r w:rsidRPr="009E5342">
        <w:rPr>
          <w:rFonts w:ascii="Century Gothic" w:eastAsia="Times New Roman" w:hAnsi="Century Gothic" w:cs="Courier New"/>
          <w:color w:val="000000"/>
          <w:sz w:val="24"/>
          <w:szCs w:val="24"/>
          <w:lang w:eastAsia="en-PH"/>
        </w:rPr>
        <w:t xml:space="preserve">: Without blockchain, each organization must maintain its own database. </w:t>
      </w:r>
    </w:p>
    <w:p w14:paraId="76C3103C" w14:textId="77777777" w:rsidR="00A409B4" w:rsidRPr="0078573D" w:rsidRDefault="00A409B4" w:rsidP="00A409B4">
      <w:pPr>
        <w:spacing w:before="240" w:after="240" w:line="360" w:lineRule="auto"/>
        <w:jc w:val="both"/>
        <w:textAlignment w:val="baseline"/>
        <w:rPr>
          <w:rFonts w:ascii="Century Gothic" w:eastAsia="Times New Roman" w:hAnsi="Century Gothic" w:cs="Courier New"/>
          <w:color w:val="000000"/>
          <w:sz w:val="24"/>
          <w:szCs w:val="24"/>
          <w:lang w:eastAsia="en-PH"/>
        </w:rPr>
      </w:pPr>
      <w:r w:rsidRPr="0078573D">
        <w:rPr>
          <w:rFonts w:ascii="IBM Plex Sans" w:hAnsi="IBM Plex Sans"/>
          <w:color w:val="161616"/>
          <w:shd w:val="clear" w:color="auto" w:fill="FFFFFF"/>
        </w:rPr>
        <w:t xml:space="preserve">Because blockchain uses a distributed ledger, transactions and data are recorded identically in multiple locations. All network participants with permissioned access see the same information at the same time, providing full transparency. All transactions are immutability </w:t>
      </w:r>
      <w:proofErr w:type="gramStart"/>
      <w:r w:rsidRPr="0078573D">
        <w:rPr>
          <w:rFonts w:ascii="IBM Plex Sans" w:hAnsi="IBM Plex Sans"/>
          <w:color w:val="161616"/>
          <w:shd w:val="clear" w:color="auto" w:fill="FFFFFF"/>
        </w:rPr>
        <w:t>recorded, and</w:t>
      </w:r>
      <w:proofErr w:type="gramEnd"/>
      <w:r w:rsidRPr="0078573D">
        <w:rPr>
          <w:rFonts w:ascii="IBM Plex Sans" w:hAnsi="IBM Plex Sans"/>
          <w:color w:val="161616"/>
          <w:shd w:val="clear" w:color="auto" w:fill="FFFFFF"/>
        </w:rPr>
        <w:t xml:space="preserve"> are time- and date-stamped. This enables members to view the entire history of a transaction and virtually eliminates any opportunity for fraud.</w:t>
      </w:r>
    </w:p>
    <w:p w14:paraId="3452C7EE" w14:textId="77777777" w:rsidR="00A409B4" w:rsidRPr="00780260" w:rsidRDefault="00A409B4" w:rsidP="00A409B4">
      <w:pPr>
        <w:pStyle w:val="ListParagraph"/>
        <w:numPr>
          <w:ilvl w:val="0"/>
          <w:numId w:val="2"/>
        </w:numPr>
        <w:spacing w:after="0" w:line="360" w:lineRule="auto"/>
        <w:rPr>
          <w:rFonts w:ascii="Century Gothic" w:eastAsia="Times New Roman" w:hAnsi="Century Gothic" w:cs="Courier New"/>
          <w:sz w:val="24"/>
          <w:szCs w:val="24"/>
          <w:lang w:eastAsia="en-PH"/>
        </w:rPr>
      </w:pPr>
      <w:r w:rsidRPr="009E5342">
        <w:rPr>
          <w:rFonts w:ascii="Century Gothic" w:eastAsia="Times New Roman" w:hAnsi="Century Gothic" w:cs="Courier New"/>
          <w:b/>
          <w:bCs/>
          <w:color w:val="000000"/>
          <w:sz w:val="24"/>
          <w:szCs w:val="24"/>
          <w:lang w:eastAsia="en-PH"/>
        </w:rPr>
        <w:t>Instant Traceability</w:t>
      </w:r>
      <w:r w:rsidRPr="009E5342">
        <w:rPr>
          <w:rFonts w:ascii="Century Gothic" w:eastAsia="Times New Roman" w:hAnsi="Century Gothic" w:cs="Courier New"/>
          <w:color w:val="000000"/>
          <w:sz w:val="24"/>
          <w:szCs w:val="24"/>
          <w:lang w:eastAsia="en-PH"/>
        </w:rPr>
        <w:t xml:space="preserve">: Blockchain creates an audit trail that documents the provenance of an asset at every step of its journey. </w:t>
      </w:r>
    </w:p>
    <w:p w14:paraId="66CCD24C" w14:textId="77777777" w:rsidR="00A409B4" w:rsidRPr="00780260" w:rsidRDefault="00A409B4" w:rsidP="00A409B4">
      <w:pPr>
        <w:spacing w:after="0" w:line="360" w:lineRule="auto"/>
        <w:rPr>
          <w:rFonts w:ascii="Century Gothic" w:eastAsia="Times New Roman" w:hAnsi="Century Gothic" w:cs="Courier New"/>
          <w:sz w:val="24"/>
          <w:szCs w:val="24"/>
          <w:lang w:eastAsia="en-PH"/>
        </w:rPr>
      </w:pPr>
      <w:r>
        <w:rPr>
          <w:rFonts w:ascii="IBM Plex Sans" w:hAnsi="IBM Plex Sans"/>
          <w:color w:val="161616"/>
          <w:shd w:val="clear" w:color="auto" w:fill="FFFFFF"/>
        </w:rPr>
        <w:lastRenderedPageBreak/>
        <w:t>With blockchain, it is possible to share data about provenance directly with customers. Traceability data can also expose weaknesses in any supply chain — where goods might sit on a loading dock awaiting transit.</w:t>
      </w:r>
    </w:p>
    <w:p w14:paraId="5AAC8978" w14:textId="77777777" w:rsidR="00A409B4" w:rsidRPr="009539BA" w:rsidRDefault="00A409B4" w:rsidP="00A409B4">
      <w:pPr>
        <w:pStyle w:val="ListParagraph"/>
        <w:numPr>
          <w:ilvl w:val="0"/>
          <w:numId w:val="2"/>
        </w:numPr>
        <w:spacing w:after="0" w:line="360" w:lineRule="auto"/>
        <w:rPr>
          <w:rFonts w:ascii="Century Gothic" w:eastAsia="Times New Roman" w:hAnsi="Century Gothic" w:cs="Courier New"/>
          <w:sz w:val="24"/>
          <w:szCs w:val="24"/>
          <w:lang w:eastAsia="en-PH"/>
        </w:rPr>
      </w:pPr>
      <w:r w:rsidRPr="009E5342">
        <w:rPr>
          <w:rFonts w:ascii="Century Gothic" w:eastAsia="Times New Roman" w:hAnsi="Century Gothic" w:cs="Courier New"/>
          <w:b/>
          <w:bCs/>
          <w:color w:val="000000"/>
          <w:sz w:val="24"/>
          <w:szCs w:val="24"/>
          <w:lang w:eastAsia="en-PH"/>
        </w:rPr>
        <w:t>Increased efficiency and speed</w:t>
      </w:r>
      <w:r w:rsidRPr="009E5342">
        <w:rPr>
          <w:rFonts w:ascii="Century Gothic" w:eastAsia="Times New Roman" w:hAnsi="Century Gothic" w:cs="Courier New"/>
          <w:color w:val="000000"/>
          <w:sz w:val="24"/>
          <w:szCs w:val="24"/>
          <w:lang w:eastAsia="en-PH"/>
        </w:rPr>
        <w:t xml:space="preserve">: Using traditional paper-intensive process are time-consuming, prone to human error and always make third party intervention. </w:t>
      </w:r>
    </w:p>
    <w:p w14:paraId="2822B4F6" w14:textId="77777777" w:rsidR="00A409B4" w:rsidRPr="009539BA" w:rsidRDefault="00A409B4" w:rsidP="00A409B4">
      <w:pPr>
        <w:spacing w:after="0" w:line="360" w:lineRule="auto"/>
        <w:rPr>
          <w:rFonts w:ascii="Century Gothic" w:eastAsia="Times New Roman" w:hAnsi="Century Gothic" w:cs="Courier New"/>
          <w:sz w:val="24"/>
          <w:szCs w:val="24"/>
          <w:lang w:eastAsia="en-PH"/>
        </w:rPr>
      </w:pPr>
      <w:r>
        <w:rPr>
          <w:rFonts w:ascii="IBM Plex Sans" w:hAnsi="IBM Plex Sans"/>
          <w:color w:val="161616"/>
          <w:shd w:val="clear" w:color="auto" w:fill="FFFFFF"/>
        </w:rPr>
        <w:t>By streamlining these processes with blockchain, transactions can be completed faster and more efficiently. Documentation can be stored on the blockchain along with transaction details, eliminating the need to exchange paper. There’s no need to reconcile multiple ledgers, so clearing and settlement can be much faster.</w:t>
      </w:r>
    </w:p>
    <w:p w14:paraId="5684F837" w14:textId="77777777" w:rsidR="00A409B4" w:rsidRPr="009E5342" w:rsidRDefault="00A409B4" w:rsidP="00A409B4">
      <w:pPr>
        <w:spacing w:before="240" w:after="240" w:line="360" w:lineRule="auto"/>
        <w:jc w:val="both"/>
        <w:rPr>
          <w:rFonts w:ascii="Century Gothic" w:eastAsia="Times New Roman" w:hAnsi="Century Gothic" w:cs="Courier New"/>
          <w:sz w:val="24"/>
          <w:szCs w:val="24"/>
          <w:lang w:eastAsia="en-PH"/>
        </w:rPr>
      </w:pPr>
      <w:r w:rsidRPr="009E5342">
        <w:rPr>
          <w:rFonts w:ascii="Century Gothic" w:eastAsia="Times New Roman" w:hAnsi="Century Gothic" w:cs="Courier New"/>
          <w:color w:val="000000"/>
          <w:sz w:val="24"/>
          <w:szCs w:val="24"/>
          <w:lang w:eastAsia="en-PH"/>
        </w:rPr>
        <w:t>So, we might also want to ask, “How industries benefit from blockchain?” As from what we have said earlier, there are several ways in which industries can reap the rewards of adopting blockchain technology.</w:t>
      </w:r>
    </w:p>
    <w:p w14:paraId="46332E52" w14:textId="77777777" w:rsidR="00A409B4" w:rsidRPr="009E5342" w:rsidRDefault="00A409B4" w:rsidP="00A409B4">
      <w:pPr>
        <w:spacing w:before="240" w:after="240" w:line="360" w:lineRule="auto"/>
        <w:jc w:val="both"/>
        <w:rPr>
          <w:rFonts w:ascii="Century Gothic" w:eastAsia="Times New Roman" w:hAnsi="Century Gothic" w:cs="Courier New"/>
          <w:sz w:val="24"/>
          <w:szCs w:val="24"/>
          <w:lang w:eastAsia="en-PH"/>
        </w:rPr>
      </w:pPr>
      <w:r w:rsidRPr="009E5342">
        <w:rPr>
          <w:rFonts w:ascii="Century Gothic" w:eastAsia="Times New Roman" w:hAnsi="Century Gothic" w:cs="Courier New"/>
          <w:color w:val="000000"/>
          <w:sz w:val="24"/>
          <w:szCs w:val="24"/>
          <w:lang w:eastAsia="en-PH"/>
        </w:rPr>
        <w:t>First is blockchain benefits in supply chains and food chains. Building trust among trading partners, offering end-to-end insight, optimizing processes, and resolving issues more quickly all contribute to stronger, more robust supply chains and better business partnerships. Furthermore, in the event of an interruption, players can act faster. Blockchain can help maintain food safety and freshness while also reducing waste in the food business. Food contamination may be tracked back to its source in seconds rather than days.</w:t>
      </w:r>
    </w:p>
    <w:p w14:paraId="3484DF8C" w14:textId="77777777" w:rsidR="00A409B4" w:rsidRPr="009E5342" w:rsidRDefault="00A409B4" w:rsidP="00A409B4">
      <w:pPr>
        <w:spacing w:before="240" w:after="240" w:line="360" w:lineRule="auto"/>
        <w:jc w:val="both"/>
        <w:rPr>
          <w:rFonts w:ascii="Century Gothic" w:eastAsia="Times New Roman" w:hAnsi="Century Gothic" w:cs="Courier New"/>
          <w:sz w:val="24"/>
          <w:szCs w:val="24"/>
          <w:lang w:eastAsia="en-PH"/>
        </w:rPr>
      </w:pPr>
      <w:r w:rsidRPr="009E5342">
        <w:rPr>
          <w:rFonts w:ascii="Century Gothic" w:eastAsia="Times New Roman" w:hAnsi="Century Gothic" w:cs="Courier New"/>
          <w:color w:val="000000"/>
          <w:sz w:val="24"/>
          <w:szCs w:val="24"/>
          <w:lang w:eastAsia="en-PH"/>
        </w:rPr>
        <w:t>When financial institutions use blockchain to replace old processes and paperwork, the benefits include reduced friction and delays as well as increased operational efficiencies across the industry, including global trade, trade finance, clearing and settlement, consumer banking, lending, and other transactions. In a nutshell, we can also say that blockchain benefits the banking and financial industries.</w:t>
      </w:r>
    </w:p>
    <w:p w14:paraId="6880DCF1" w14:textId="77777777" w:rsidR="00A409B4" w:rsidRPr="009E5342" w:rsidRDefault="00A409B4" w:rsidP="00A409B4">
      <w:pPr>
        <w:spacing w:before="240" w:after="240" w:line="360" w:lineRule="auto"/>
        <w:jc w:val="both"/>
        <w:rPr>
          <w:rFonts w:ascii="Century Gothic" w:eastAsia="Times New Roman" w:hAnsi="Century Gothic" w:cs="Courier New"/>
          <w:sz w:val="24"/>
          <w:szCs w:val="24"/>
          <w:lang w:eastAsia="en-PH"/>
        </w:rPr>
      </w:pPr>
      <w:r w:rsidRPr="009E5342">
        <w:rPr>
          <w:rFonts w:ascii="Century Gothic" w:eastAsia="Times New Roman" w:hAnsi="Century Gothic" w:cs="Courier New"/>
          <w:color w:val="000000"/>
          <w:sz w:val="24"/>
          <w:szCs w:val="24"/>
          <w:lang w:eastAsia="en-PH"/>
        </w:rPr>
        <w:lastRenderedPageBreak/>
        <w:t>In some ways, blockchains also benefit the healthcare and pharmaceutical industries. In a field plagued by data breaches, blockchain can help healthcare enhance patient data security while making it easier to share records across doctors, payers, and researchers. The patient retains control over access, which increases confidence. In addition, every action taken by pharmaceutical items as they transit through the supply chain is documented. The ensuing audit trail allows an item to be traced from origin to pharmacy or merchant, assisting producers in locating a recalled product in seconds.</w:t>
      </w:r>
    </w:p>
    <w:p w14:paraId="32A8F6A6" w14:textId="77777777" w:rsidR="00A409B4" w:rsidRPr="009E5342" w:rsidRDefault="00A409B4" w:rsidP="00A409B4">
      <w:pPr>
        <w:spacing w:before="240" w:after="240" w:line="360" w:lineRule="auto"/>
        <w:jc w:val="both"/>
        <w:rPr>
          <w:rFonts w:ascii="Century Gothic" w:eastAsia="Times New Roman" w:hAnsi="Century Gothic" w:cs="Courier New"/>
          <w:color w:val="000000"/>
          <w:sz w:val="24"/>
          <w:szCs w:val="24"/>
          <w:lang w:eastAsia="en-PH"/>
        </w:rPr>
      </w:pPr>
      <w:r w:rsidRPr="009E5342">
        <w:rPr>
          <w:rFonts w:ascii="Century Gothic" w:eastAsia="Times New Roman" w:hAnsi="Century Gothic" w:cs="Courier New"/>
          <w:color w:val="000000"/>
          <w:sz w:val="24"/>
          <w:szCs w:val="24"/>
          <w:lang w:eastAsia="en-PH"/>
        </w:rPr>
        <w:t>In summary, blockchain benefits industries by increasing transparency, improving security, streamlining procedures, and improving collaboration. As blockchain technology advances, its potential impact on sectors grows, opening new opportunities for growth, innovation, and efficiency.</w:t>
      </w:r>
    </w:p>
    <w:p w14:paraId="170B03C4" w14:textId="77777777" w:rsidR="00A409B4" w:rsidRPr="009E5342" w:rsidRDefault="00A409B4" w:rsidP="00A409B4">
      <w:pPr>
        <w:spacing w:line="360" w:lineRule="auto"/>
        <w:jc w:val="both"/>
        <w:rPr>
          <w:rFonts w:ascii="Century Gothic" w:hAnsi="Century Gothic"/>
          <w:sz w:val="24"/>
          <w:szCs w:val="24"/>
        </w:rPr>
      </w:pPr>
      <w:r w:rsidRPr="009E5342">
        <w:rPr>
          <w:rFonts w:ascii="Century Gothic" w:hAnsi="Century Gothic"/>
          <w:sz w:val="24"/>
          <w:szCs w:val="24"/>
        </w:rPr>
        <w:t>Well of course, we it seems like a sin when we forgot how cryptocurrencies benefits us from our daily lives. Over the past several years, cryptocurrency has gained enormous popularity, but many investors and consumers may be confused by all the fuss. Why would somebody pick cryptocurrencies when their native money is perfectly adequate for the majority of uses? Why would a person buy cryptocurrency?</w:t>
      </w:r>
    </w:p>
    <w:p w14:paraId="1C9C384B" w14:textId="77777777" w:rsidR="00A409B4" w:rsidRPr="009E5342" w:rsidRDefault="00A409B4" w:rsidP="00A409B4">
      <w:pPr>
        <w:spacing w:line="360" w:lineRule="auto"/>
        <w:jc w:val="both"/>
        <w:rPr>
          <w:rFonts w:ascii="Century Gothic" w:hAnsi="Century Gothic"/>
          <w:sz w:val="24"/>
          <w:szCs w:val="24"/>
        </w:rPr>
      </w:pPr>
      <w:r w:rsidRPr="009E5342">
        <w:rPr>
          <w:rFonts w:ascii="Century Gothic" w:hAnsi="Century Gothic"/>
          <w:sz w:val="24"/>
          <w:szCs w:val="24"/>
        </w:rPr>
        <w:t>Using and investing in cryptocurrencies has many benefits. Here are the top five advantages to think about.</w:t>
      </w:r>
    </w:p>
    <w:p w14:paraId="302850AA" w14:textId="77777777" w:rsidR="00A409B4" w:rsidRPr="009E5342" w:rsidRDefault="00A409B4" w:rsidP="00A409B4">
      <w:pPr>
        <w:pStyle w:val="ListParagraph"/>
        <w:numPr>
          <w:ilvl w:val="0"/>
          <w:numId w:val="3"/>
        </w:numPr>
        <w:spacing w:line="360" w:lineRule="auto"/>
        <w:jc w:val="both"/>
        <w:rPr>
          <w:rFonts w:ascii="Century Gothic" w:hAnsi="Century Gothic"/>
          <w:sz w:val="24"/>
          <w:szCs w:val="24"/>
        </w:rPr>
      </w:pPr>
      <w:r w:rsidRPr="009E5342">
        <w:rPr>
          <w:rFonts w:ascii="Century Gothic" w:hAnsi="Century Gothic"/>
          <w:b/>
          <w:bCs/>
          <w:sz w:val="24"/>
          <w:szCs w:val="24"/>
        </w:rPr>
        <w:t>Transaction Speed</w:t>
      </w:r>
      <w:r w:rsidRPr="009E5342">
        <w:rPr>
          <w:rFonts w:ascii="Century Gothic" w:hAnsi="Century Gothic"/>
          <w:sz w:val="24"/>
          <w:szCs w:val="24"/>
        </w:rPr>
        <w:t>: If you want to send someone money in the United States, there are few ways to move money or assets from one account to another faster than you can with cryptocurrency.</w:t>
      </w:r>
    </w:p>
    <w:p w14:paraId="15AB652C" w14:textId="77777777" w:rsidR="00A409B4" w:rsidRPr="009E5342" w:rsidRDefault="00A409B4" w:rsidP="00A409B4">
      <w:pPr>
        <w:pStyle w:val="ListParagraph"/>
        <w:numPr>
          <w:ilvl w:val="0"/>
          <w:numId w:val="3"/>
        </w:numPr>
        <w:spacing w:line="360" w:lineRule="auto"/>
        <w:jc w:val="both"/>
        <w:rPr>
          <w:rFonts w:ascii="Century Gothic" w:hAnsi="Century Gothic"/>
          <w:sz w:val="24"/>
          <w:szCs w:val="24"/>
        </w:rPr>
      </w:pPr>
      <w:r w:rsidRPr="009E5342">
        <w:rPr>
          <w:rFonts w:ascii="Century Gothic" w:hAnsi="Century Gothic"/>
          <w:b/>
          <w:bCs/>
          <w:sz w:val="24"/>
          <w:szCs w:val="24"/>
        </w:rPr>
        <w:t>Accessibility</w:t>
      </w:r>
      <w:r w:rsidRPr="009E5342">
        <w:rPr>
          <w:rFonts w:ascii="Century Gothic" w:hAnsi="Century Gothic"/>
          <w:sz w:val="24"/>
          <w:szCs w:val="24"/>
        </w:rPr>
        <w:t>: Anyone can use cryptocurrency. All you need is a computer or smartphone and an internet connection.</w:t>
      </w:r>
    </w:p>
    <w:p w14:paraId="6B551389" w14:textId="77777777" w:rsidR="00A409B4" w:rsidRPr="009E5342" w:rsidRDefault="00A409B4" w:rsidP="00A409B4">
      <w:pPr>
        <w:pStyle w:val="ListParagraph"/>
        <w:numPr>
          <w:ilvl w:val="0"/>
          <w:numId w:val="3"/>
        </w:numPr>
        <w:spacing w:line="360" w:lineRule="auto"/>
        <w:jc w:val="both"/>
        <w:rPr>
          <w:rFonts w:ascii="Century Gothic" w:hAnsi="Century Gothic"/>
          <w:sz w:val="24"/>
          <w:szCs w:val="24"/>
        </w:rPr>
      </w:pPr>
      <w:r w:rsidRPr="009E5342">
        <w:rPr>
          <w:rFonts w:ascii="Century Gothic" w:hAnsi="Century Gothic"/>
          <w:b/>
          <w:bCs/>
          <w:sz w:val="24"/>
          <w:szCs w:val="24"/>
        </w:rPr>
        <w:t>Security</w:t>
      </w:r>
      <w:r w:rsidRPr="009E5342">
        <w:rPr>
          <w:rFonts w:ascii="Century Gothic" w:hAnsi="Century Gothic"/>
          <w:sz w:val="24"/>
          <w:szCs w:val="24"/>
        </w:rPr>
        <w:t>:</w:t>
      </w:r>
      <w:r w:rsidRPr="009E5342">
        <w:rPr>
          <w:rFonts w:ascii="Century Gothic" w:hAnsi="Century Gothic"/>
          <w:color w:val="1C1D20"/>
          <w:sz w:val="24"/>
          <w:szCs w:val="24"/>
          <w:shd w:val="clear" w:color="auto" w:fill="FFFFFF"/>
        </w:rPr>
        <w:t xml:space="preserve"> </w:t>
      </w:r>
      <w:r w:rsidRPr="009E5342">
        <w:rPr>
          <w:rFonts w:ascii="Century Gothic" w:hAnsi="Century Gothic"/>
          <w:sz w:val="24"/>
          <w:szCs w:val="24"/>
        </w:rPr>
        <w:t>Unless someone gains access to the private key for your crypto wallet, they cannot sign transactions or access your funds.</w:t>
      </w:r>
    </w:p>
    <w:p w14:paraId="39DB64B5" w14:textId="77777777" w:rsidR="00A409B4" w:rsidRPr="009E5342" w:rsidRDefault="00A409B4" w:rsidP="00A409B4">
      <w:pPr>
        <w:pStyle w:val="ListParagraph"/>
        <w:numPr>
          <w:ilvl w:val="0"/>
          <w:numId w:val="3"/>
        </w:numPr>
        <w:spacing w:line="360" w:lineRule="auto"/>
        <w:jc w:val="both"/>
        <w:rPr>
          <w:rFonts w:ascii="Century Gothic" w:hAnsi="Century Gothic"/>
          <w:sz w:val="24"/>
          <w:szCs w:val="24"/>
        </w:rPr>
      </w:pPr>
      <w:r w:rsidRPr="009E5342">
        <w:rPr>
          <w:rFonts w:ascii="Century Gothic" w:hAnsi="Century Gothic"/>
          <w:b/>
          <w:bCs/>
          <w:sz w:val="24"/>
          <w:szCs w:val="24"/>
        </w:rPr>
        <w:lastRenderedPageBreak/>
        <w:t>Transparency</w:t>
      </w:r>
      <w:r w:rsidRPr="009E5342">
        <w:rPr>
          <w:rFonts w:ascii="Century Gothic" w:hAnsi="Century Gothic"/>
          <w:sz w:val="24"/>
          <w:szCs w:val="24"/>
        </w:rPr>
        <w:t xml:space="preserve">: All cryptocurrency transactions take place on the publicly distributed blockchain ledger. </w:t>
      </w:r>
    </w:p>
    <w:p w14:paraId="30B349FF" w14:textId="77777777" w:rsidR="00A409B4" w:rsidRPr="009E5342" w:rsidRDefault="00A409B4" w:rsidP="00A409B4">
      <w:pPr>
        <w:pStyle w:val="ListParagraph"/>
        <w:numPr>
          <w:ilvl w:val="0"/>
          <w:numId w:val="3"/>
        </w:numPr>
        <w:spacing w:line="360" w:lineRule="auto"/>
        <w:jc w:val="both"/>
        <w:rPr>
          <w:rFonts w:ascii="Century Gothic" w:hAnsi="Century Gothic"/>
          <w:sz w:val="24"/>
          <w:szCs w:val="24"/>
        </w:rPr>
      </w:pPr>
      <w:r w:rsidRPr="009E5342">
        <w:rPr>
          <w:rFonts w:ascii="Century Gothic" w:hAnsi="Century Gothic"/>
          <w:b/>
          <w:bCs/>
          <w:sz w:val="24"/>
          <w:szCs w:val="24"/>
        </w:rPr>
        <w:t>Transaction cost</w:t>
      </w:r>
      <w:r w:rsidRPr="009E5342">
        <w:rPr>
          <w:rFonts w:ascii="Century Gothic" w:hAnsi="Century Gothic"/>
          <w:sz w:val="24"/>
          <w:szCs w:val="24"/>
        </w:rPr>
        <w:t>: The cost of transacting in cryptocurrency is relatively low compared to other financial services.</w:t>
      </w:r>
      <w:r>
        <w:rPr>
          <w:rFonts w:ascii="Century Gothic" w:hAnsi="Century Gothic"/>
          <w:sz w:val="24"/>
          <w:szCs w:val="24"/>
        </w:rPr>
        <w:tab/>
      </w:r>
    </w:p>
    <w:p w14:paraId="0D4222E9" w14:textId="77777777" w:rsidR="008D5DA3" w:rsidRDefault="008D5DA3"/>
    <w:sectPr w:rsidR="008D5D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415DA"/>
    <w:multiLevelType w:val="hybridMultilevel"/>
    <w:tmpl w:val="7BB8E5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1B82D34"/>
    <w:multiLevelType w:val="multilevel"/>
    <w:tmpl w:val="E4C4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96B68"/>
    <w:multiLevelType w:val="hybridMultilevel"/>
    <w:tmpl w:val="A0CA15CE"/>
    <w:lvl w:ilvl="0" w:tplc="8E5C07C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64303385">
    <w:abstractNumId w:val="2"/>
  </w:num>
  <w:num w:numId="2" w16cid:durableId="1413744582">
    <w:abstractNumId w:val="1"/>
  </w:num>
  <w:num w:numId="3" w16cid:durableId="165212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B4"/>
    <w:rsid w:val="00646F5B"/>
    <w:rsid w:val="008D5DA3"/>
    <w:rsid w:val="00A409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6570"/>
  <w15:chartTrackingRefBased/>
  <w15:docId w15:val="{A6B37171-C2ED-4FEA-BC0A-562B69C4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9B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Nacario</dc:creator>
  <cp:keywords/>
  <dc:description/>
  <cp:lastModifiedBy>Patrick Nacario</cp:lastModifiedBy>
  <cp:revision>1</cp:revision>
  <dcterms:created xsi:type="dcterms:W3CDTF">2023-06-29T11:57:00Z</dcterms:created>
  <dcterms:modified xsi:type="dcterms:W3CDTF">2023-06-29T11:57:00Z</dcterms:modified>
</cp:coreProperties>
</file>