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bCs w:val="1"/>
          <w:smallCaps w:val="1"/>
          <w:color w:val="262626"/>
          <w:sz w:val="20"/>
          <w:szCs w:val="20"/>
        </w:rPr>
      </w:pPr>
      <w:r w:rsidDel="00000000" w:rsidR="00000000" w:rsidRPr="00000000">
        <w:rPr>
          <w:rFonts w:ascii="Georgia" w:cs="Georgia" w:eastAsia="Georgia" w:hAnsi="Georgia"/>
          <w:b w:val="1"/>
          <w:bCs w:val="1"/>
          <w:smallCaps w:val="1"/>
          <w:color w:val="262626"/>
          <w:sz w:val="20"/>
          <w:szCs w:val="20"/>
          <w:rtl w:val="0"/>
        </w:rPr>
        <w:t xml:space="preserve">PROFESSIONAL BACKGROUND</w:t>
      </w:r>
    </w:p>
    <w:p w:rsidR="00000000" w:rsidDel="00000000" w:rsidP="00000000" w:rsidRDefault="00000000" w:rsidRPr="00000000" w14:paraId="00000002">
      <w:pPr>
        <w:rPr>
          <w:rFonts w:ascii="Calibri" w:cs="Calibri" w:eastAsia="Calibri" w:hAnsi="Calibri"/>
          <w:b w:val="0"/>
          <w:bCs w:val="0"/>
          <w:smallCaps w:val="0"/>
          <w:color w:val="000000"/>
          <w:sz w:val="20"/>
          <w:szCs w:val="20"/>
        </w:rPr>
      </w:pPr>
      <w:r w:rsidDel="00000000" w:rsidR="00000000" w:rsidRPr="00000000">
        <w:rPr>
          <w:sz w:val="20"/>
          <w:szCs w:val="20"/>
          <w:rtl w:val="0"/>
        </w:rPr>
        <w:t xml:space="preserve">Passionate and driven individual with a keen interest in modern technology and its transformative impact on society. Seeking opportunities to apply and expand technical skills while contributing to innovative solutions in the field. I have a strong background and professional experience in Cloud Computing and Business Analytics.</w:t>
      </w:r>
      <w:r w:rsidDel="00000000" w:rsidR="00000000" w:rsidRPr="00000000">
        <w:rPr>
          <w:rtl w:val="0"/>
        </w:rPr>
      </w:r>
    </w:p>
    <w:p w:rsidR="00000000" w:rsidDel="00000000" w:rsidP="00000000" w:rsidRDefault="00000000" w:rsidRPr="00000000" w14:paraId="00000003">
      <w:pPr>
        <w:pStyle w:val="Heading1"/>
        <w:rPr>
          <w:rFonts w:ascii="Georgia" w:cs="Georgia" w:eastAsia="Georgia" w:hAnsi="Georgia"/>
          <w:sz w:val="18"/>
          <w:szCs w:val="18"/>
        </w:rPr>
      </w:pPr>
      <w:r w:rsidDel="00000000" w:rsidR="00000000" w:rsidRPr="00000000">
        <w:rPr>
          <w:rFonts w:ascii="Georgia" w:cs="Georgia" w:eastAsia="Georgia" w:hAnsi="Georgia"/>
          <w:sz w:val="20"/>
          <w:szCs w:val="20"/>
          <w:rtl w:val="0"/>
        </w:rPr>
        <w:t xml:space="preserve">Education</w:t>
      </w:r>
      <w:r w:rsidDel="00000000" w:rsidR="00000000" w:rsidRPr="00000000">
        <w:rPr>
          <w:rtl w:val="0"/>
        </w:rPr>
      </w:r>
    </w:p>
    <w:tbl>
      <w:tblPr>
        <w:tblStyle w:val="Table1"/>
        <w:tblW w:w="10710.0" w:type="dxa"/>
        <w:jc w:val="left"/>
        <w:tblInd w:w="72.0" w:type="dxa"/>
        <w:tblBorders>
          <w:left w:color="bfbfbf" w:space="0" w:sz="18" w:val="dotted"/>
        </w:tblBorders>
        <w:tblLayout w:type="fixed"/>
        <w:tblLook w:val="0400"/>
      </w:tblPr>
      <w:tblGrid>
        <w:gridCol w:w="10710"/>
        <w:tblGridChange w:id="0">
          <w:tblGrid>
            <w:gridCol w:w="10710"/>
          </w:tblGrid>
        </w:tblGridChange>
      </w:tblGrid>
      <w:tr>
        <w:trPr>
          <w:cantSplit w:val="0"/>
          <w:trHeight w:val="1923.1249999999995" w:hRule="atLeast"/>
          <w:tblHeader w:val="0"/>
        </w:trPr>
        <w:tc>
          <w:tcPr/>
          <w:p w:rsidR="00000000" w:rsidDel="00000000" w:rsidP="00000000" w:rsidRDefault="00000000" w:rsidRPr="00000000" w14:paraId="00000004">
            <w:pPr>
              <w:pStyle w:val="Heading3"/>
              <w:rPr>
                <w:sz w:val="20"/>
                <w:szCs w:val="20"/>
              </w:rPr>
            </w:pPr>
            <w:r w:rsidDel="00000000" w:rsidR="00000000" w:rsidRPr="00000000">
              <w:rPr>
                <w:sz w:val="20"/>
                <w:szCs w:val="20"/>
                <w:rtl w:val="0"/>
              </w:rPr>
              <w:t xml:space="preserve">AUGUST 2021 – AUGUST 2023</w:t>
            </w:r>
          </w:p>
          <w:p w:rsidR="00000000" w:rsidDel="00000000" w:rsidP="00000000" w:rsidRDefault="00000000" w:rsidRPr="00000000" w14:paraId="00000005">
            <w:pPr>
              <w:pStyle w:val="Heading2"/>
              <w:spacing w:after="0" w:lineRule="auto"/>
              <w:rPr>
                <w:b w:val="1"/>
                <w:bCs w:val="1"/>
                <w:smallCaps w:val="1"/>
                <w:color w:val="595959"/>
                <w:sz w:val="20"/>
                <w:szCs w:val="20"/>
              </w:rPr>
            </w:pPr>
            <w:r w:rsidDel="00000000" w:rsidR="00000000" w:rsidRPr="00000000">
              <w:rPr>
                <w:sz w:val="20"/>
                <w:szCs w:val="20"/>
                <w:rtl w:val="0"/>
              </w:rPr>
              <w:t xml:space="preserve">BACHELOR OF SCIENCE in Information Technology, </w:t>
            </w:r>
            <w:r w:rsidDel="00000000" w:rsidR="00000000" w:rsidRPr="00000000">
              <w:rPr>
                <w:b w:val="1"/>
                <w:bCs w:val="1"/>
                <w:smallCaps w:val="1"/>
                <w:color w:val="595959"/>
                <w:sz w:val="20"/>
                <w:szCs w:val="20"/>
                <w:rtl w:val="0"/>
              </w:rPr>
              <w:t xml:space="preserve">Florida State University, Tallahassee, FL</w:t>
            </w:r>
          </w:p>
          <w:p w:rsidR="00000000" w:rsidDel="00000000" w:rsidP="00000000" w:rsidRDefault="00000000" w:rsidRPr="00000000" w14:paraId="00000006">
            <w:pPr>
              <w:pStyle w:val="Heading2"/>
              <w:spacing w:after="0" w:lineRule="auto"/>
              <w:rPr>
                <w:b w:val="1"/>
                <w:bCs w:val="1"/>
                <w:smallCaps w:val="1"/>
                <w:color w:val="595959"/>
                <w:sz w:val="20"/>
                <w:szCs w:val="20"/>
              </w:rPr>
            </w:pPr>
            <w:r w:rsidDel="00000000" w:rsidR="00000000" w:rsidRPr="00000000">
              <w:rPr>
                <w:rtl w:val="0"/>
              </w:rPr>
            </w:r>
          </w:p>
          <w:p w:rsidR="00000000" w:rsidDel="00000000" w:rsidP="00000000" w:rsidRDefault="00000000" w:rsidRPr="00000000" w14:paraId="00000007">
            <w:pPr>
              <w:pStyle w:val="Heading3"/>
              <w:rPr>
                <w:sz w:val="20"/>
                <w:szCs w:val="20"/>
              </w:rPr>
            </w:pPr>
            <w:r w:rsidDel="00000000" w:rsidR="00000000" w:rsidRPr="00000000">
              <w:rPr>
                <w:sz w:val="20"/>
                <w:szCs w:val="20"/>
                <w:rtl w:val="0"/>
              </w:rPr>
              <w:t xml:space="preserve">JULY 2019 - DECEMBER 2021</w:t>
            </w:r>
          </w:p>
          <w:p w:rsidR="00000000" w:rsidDel="00000000" w:rsidP="00000000" w:rsidRDefault="00000000" w:rsidRPr="00000000" w14:paraId="00000008">
            <w:pPr>
              <w:pStyle w:val="Heading2"/>
              <w:spacing w:after="0" w:lineRule="auto"/>
              <w:rPr>
                <w:b w:val="0"/>
                <w:bCs w:val="0"/>
                <w:smallCaps w:val="1"/>
                <w:color w:val="595959"/>
                <w:sz w:val="20"/>
                <w:szCs w:val="20"/>
              </w:rPr>
            </w:pPr>
            <w:r w:rsidDel="00000000" w:rsidR="00000000" w:rsidRPr="00000000">
              <w:rPr>
                <w:sz w:val="20"/>
                <w:szCs w:val="20"/>
                <w:rtl w:val="0"/>
              </w:rPr>
              <w:t xml:space="preserve">ASSOCIATE OF ARTS, </w:t>
            </w:r>
            <w:r w:rsidDel="00000000" w:rsidR="00000000" w:rsidRPr="00000000">
              <w:rPr>
                <w:b w:val="1"/>
                <w:bCs w:val="1"/>
                <w:smallCaps w:val="1"/>
                <w:color w:val="595959"/>
                <w:sz w:val="20"/>
                <w:szCs w:val="20"/>
                <w:rtl w:val="0"/>
              </w:rPr>
              <w:t xml:space="preserve">Tallahassee Community College, Tallahassee, FL</w:t>
            </w:r>
            <w:r w:rsidDel="00000000" w:rsidR="00000000" w:rsidRPr="00000000">
              <w:rPr>
                <w:rtl w:val="0"/>
              </w:rPr>
            </w:r>
          </w:p>
          <w:p w:rsidR="00000000" w:rsidDel="00000000" w:rsidP="00000000" w:rsidRDefault="00000000" w:rsidRPr="00000000" w14:paraId="00000009">
            <w:pPr>
              <w:pStyle w:val="Heading2"/>
              <w:spacing w:after="0" w:lineRule="auto"/>
              <w:rPr>
                <w:b w:val="1"/>
                <w:bCs w:val="1"/>
                <w:smallCaps w:val="1"/>
                <w:color w:val="595959"/>
                <w:sz w:val="20"/>
                <w:szCs w:val="20"/>
              </w:rPr>
            </w:pPr>
            <w:r w:rsidDel="00000000" w:rsidR="00000000" w:rsidRPr="00000000">
              <w:rPr>
                <w:rtl w:val="0"/>
              </w:rPr>
            </w:r>
          </w:p>
          <w:p w:rsidR="00000000" w:rsidDel="00000000" w:rsidP="00000000" w:rsidRDefault="00000000" w:rsidRPr="00000000" w14:paraId="0000000A">
            <w:pPr>
              <w:pStyle w:val="Heading3"/>
              <w:spacing w:after="0" w:lineRule="auto"/>
              <w:rPr>
                <w:sz w:val="20"/>
                <w:szCs w:val="20"/>
              </w:rPr>
            </w:pPr>
            <w:r w:rsidDel="00000000" w:rsidR="00000000" w:rsidRPr="00000000">
              <w:rPr>
                <w:sz w:val="20"/>
                <w:szCs w:val="20"/>
                <w:rtl w:val="0"/>
              </w:rPr>
              <w:t xml:space="preserve">JUNE 2019</w:t>
            </w:r>
          </w:p>
          <w:p w:rsidR="00000000" w:rsidDel="00000000" w:rsidP="00000000" w:rsidRDefault="00000000" w:rsidRPr="00000000" w14:paraId="0000000B">
            <w:pPr>
              <w:pStyle w:val="Heading2"/>
              <w:spacing w:after="0" w:lineRule="auto"/>
              <w:rPr>
                <w:b w:val="1"/>
                <w:bCs w:val="1"/>
                <w:smallCaps w:val="1"/>
                <w:color w:val="595959"/>
                <w:sz w:val="20"/>
                <w:szCs w:val="20"/>
              </w:rPr>
            </w:pPr>
            <w:r w:rsidDel="00000000" w:rsidR="00000000" w:rsidRPr="00000000">
              <w:rPr>
                <w:sz w:val="20"/>
                <w:szCs w:val="20"/>
                <w:rtl w:val="0"/>
              </w:rPr>
              <w:t xml:space="preserve">HIGH SCHOOL DIPLOMA, </w:t>
            </w:r>
            <w:r w:rsidDel="00000000" w:rsidR="00000000" w:rsidRPr="00000000">
              <w:rPr>
                <w:b w:val="1"/>
                <w:bCs w:val="1"/>
                <w:smallCaps w:val="1"/>
                <w:color w:val="595959"/>
                <w:sz w:val="20"/>
                <w:szCs w:val="20"/>
                <w:rtl w:val="0"/>
              </w:rPr>
              <w:t xml:space="preserve">Lincoln High School, Tallahassee, FL</w:t>
            </w:r>
          </w:p>
        </w:tc>
      </w:tr>
    </w:tbl>
    <w:p w:rsidR="00000000" w:rsidDel="00000000" w:rsidP="00000000" w:rsidRDefault="00000000" w:rsidRPr="00000000" w14:paraId="0000000C">
      <w:pPr>
        <w:pStyle w:val="Heading1"/>
        <w:rPr/>
      </w:pPr>
      <w:r w:rsidDel="00000000" w:rsidR="00000000" w:rsidRPr="00000000">
        <w:rPr>
          <w:rFonts w:ascii="Georgia" w:cs="Georgia" w:eastAsia="Georgia" w:hAnsi="Georgia"/>
          <w:sz w:val="20"/>
          <w:szCs w:val="20"/>
          <w:rtl w:val="0"/>
        </w:rPr>
        <w:t xml:space="preserve">Skills</w:t>
      </w:r>
      <w:r w:rsidDel="00000000" w:rsidR="00000000" w:rsidRPr="00000000">
        <w:rPr>
          <w:rtl w:val="0"/>
        </w:rPr>
      </w:r>
    </w:p>
    <w:tbl>
      <w:tblPr>
        <w:tblStyle w:val="Table2"/>
        <w:tblW w:w="9280.0" w:type="dxa"/>
        <w:jc w:val="left"/>
        <w:tblLayout w:type="fixed"/>
        <w:tblLook w:val="0400"/>
      </w:tblPr>
      <w:tblGrid>
        <w:gridCol w:w="4640"/>
        <w:gridCol w:w="4640"/>
        <w:tblGridChange w:id="0">
          <w:tblGrid>
            <w:gridCol w:w="4640"/>
            <w:gridCol w:w="4640"/>
          </w:tblGrid>
        </w:tblGridChange>
      </w:tblGrid>
      <w:tr>
        <w:trPr>
          <w:cantSplit w:val="0"/>
          <w:trHeight w:val="392" w:hRule="atLeast"/>
          <w:tblHeader w:val="0"/>
        </w:trPr>
        <w:tc>
          <w:tcPr/>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Advanced knowledge about computers and their components</w:t>
            </w:r>
          </w:p>
          <w:p w:rsidR="00000000" w:rsidDel="00000000" w:rsidP="00000000" w:rsidRDefault="00000000" w:rsidRPr="00000000" w14:paraId="0000000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Capable of typing </w:t>
            </w:r>
            <w:r w:rsidDel="00000000" w:rsidR="00000000" w:rsidRPr="00000000">
              <w:rPr>
                <w:sz w:val="20"/>
                <w:szCs w:val="20"/>
                <w:rtl w:val="0"/>
              </w:rPr>
              <w:t xml:space="preserve">95</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WPM</w:t>
            </w:r>
          </w:p>
          <w:p w:rsidR="00000000" w:rsidDel="00000000" w:rsidP="00000000" w:rsidRDefault="00000000" w:rsidRPr="00000000" w14:paraId="0000000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Hold a valid State of Florida driver License</w:t>
            </w:r>
          </w:p>
          <w:p w:rsidR="00000000" w:rsidDel="00000000" w:rsidP="00000000" w:rsidRDefault="00000000" w:rsidRPr="00000000" w14:paraId="0000001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Previously Comptia A+ Certified</w:t>
            </w:r>
          </w:p>
          <w:p w:rsidR="00000000" w:rsidDel="00000000" w:rsidP="00000000" w:rsidRDefault="00000000" w:rsidRPr="00000000" w14:paraId="00000011">
            <w:pPr>
              <w:numPr>
                <w:ilvl w:val="0"/>
                <w:numId w:val="1"/>
              </w:numPr>
              <w:ind w:left="360" w:hanging="360"/>
              <w:rPr>
                <w:color w:val="666666"/>
                <w:sz w:val="20"/>
                <w:szCs w:val="20"/>
              </w:rPr>
            </w:pPr>
            <w:r w:rsidDel="00000000" w:rsidR="00000000" w:rsidRPr="00000000">
              <w:rPr>
                <w:color w:val="666666"/>
                <w:sz w:val="20"/>
                <w:szCs w:val="20"/>
                <w:rtl w:val="0"/>
              </w:rPr>
              <w:t xml:space="preserve">Ability to use critical thinking skills to solve complex problems.</w:t>
            </w:r>
          </w:p>
        </w:tc>
        <w:tc>
          <w:tcPr>
            <w:tcMar>
              <w:left w:w="360.0" w:type="dxa"/>
            </w:tcMar>
          </w:tcPr>
          <w:p w:rsidR="00000000" w:rsidDel="00000000" w:rsidP="00000000" w:rsidRDefault="00000000" w:rsidRPr="00000000" w14:paraId="0000001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Salesforce Admin Certified</w:t>
            </w:r>
          </w:p>
          <w:p w:rsidR="00000000" w:rsidDel="00000000" w:rsidP="00000000" w:rsidRDefault="00000000" w:rsidRPr="00000000" w14:paraId="0000001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Salesforce Process Automation Certified</w:t>
            </w:r>
          </w:p>
          <w:p w:rsidR="00000000" w:rsidDel="00000000" w:rsidP="00000000" w:rsidRDefault="00000000" w:rsidRPr="00000000" w14:paraId="0000001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Salesforce Public Sector Solutions Certified</w:t>
            </w:r>
          </w:p>
          <w:p w:rsidR="00000000" w:rsidDel="00000000" w:rsidP="00000000" w:rsidRDefault="00000000" w:rsidRPr="00000000" w14:paraId="0000001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color w:val="666666"/>
                <w:sz w:val="20"/>
                <w:szCs w:val="20"/>
              </w:rPr>
            </w:pPr>
            <w:r w:rsidDel="00000000" w:rsidR="00000000" w:rsidRPr="00000000">
              <w:rPr>
                <w:color w:val="666666"/>
                <w:sz w:val="20"/>
                <w:szCs w:val="20"/>
                <w:rtl w:val="0"/>
              </w:rPr>
              <w:t xml:space="preserve">Salesforce Business Analyst Certified</w:t>
            </w:r>
            <w:r w:rsidDel="00000000" w:rsidR="00000000" w:rsidRPr="00000000">
              <w:rPr>
                <w:rtl w:val="0"/>
              </w:rPr>
            </w:r>
          </w:p>
          <w:p w:rsidR="00000000" w:rsidDel="00000000" w:rsidP="00000000" w:rsidRDefault="00000000" w:rsidRPr="00000000" w14:paraId="000000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color w:val="666666"/>
                <w:sz w:val="20"/>
                <w:szCs w:val="20"/>
              </w:rPr>
            </w:pPr>
            <w:r w:rsidDel="00000000" w:rsidR="00000000" w:rsidRPr="00000000">
              <w:rPr>
                <w:color w:val="666666"/>
                <w:sz w:val="20"/>
                <w:szCs w:val="20"/>
                <w:rtl w:val="0"/>
              </w:rPr>
              <w:t xml:space="preserve">Salesforce Certified Marketing Cloud Engagement Administrator</w:t>
            </w:r>
            <w:r w:rsidDel="00000000" w:rsidR="00000000" w:rsidRPr="00000000">
              <w:rPr>
                <w:rtl w:val="0"/>
              </w:rPr>
            </w:r>
          </w:p>
          <w:p w:rsidR="00000000" w:rsidDel="00000000" w:rsidP="00000000" w:rsidRDefault="00000000" w:rsidRPr="00000000" w14:paraId="00000017">
            <w:pPr>
              <w:numPr>
                <w:ilvl w:val="0"/>
                <w:numId w:val="1"/>
              </w:numPr>
              <w:ind w:left="360" w:hanging="360"/>
              <w:rPr>
                <w:color w:val="666666"/>
                <w:sz w:val="20"/>
                <w:szCs w:val="20"/>
              </w:rPr>
            </w:pPr>
            <w:r w:rsidDel="00000000" w:rsidR="00000000" w:rsidRPr="00000000">
              <w:rPr>
                <w:color w:val="666666"/>
                <w:sz w:val="20"/>
                <w:szCs w:val="20"/>
                <w:rtl w:val="0"/>
              </w:rPr>
              <w:t xml:space="preserve">Flosum Certified Professional</w:t>
            </w:r>
          </w:p>
          <w:p w:rsidR="00000000" w:rsidDel="00000000" w:rsidP="00000000" w:rsidRDefault="00000000" w:rsidRPr="00000000" w14:paraId="00000018">
            <w:pPr>
              <w:numPr>
                <w:ilvl w:val="0"/>
                <w:numId w:val="1"/>
              </w:numPr>
              <w:ind w:left="360" w:hanging="360"/>
              <w:rPr>
                <w:color w:val="666666"/>
                <w:sz w:val="20"/>
                <w:szCs w:val="20"/>
              </w:rPr>
            </w:pPr>
            <w:r w:rsidDel="00000000" w:rsidR="00000000" w:rsidRPr="00000000">
              <w:rPr>
                <w:color w:val="666666"/>
                <w:sz w:val="20"/>
                <w:szCs w:val="20"/>
                <w:rtl w:val="0"/>
              </w:rPr>
              <w:t xml:space="preserve">Intermediate proefficiency with Gearset</w:t>
            </w:r>
          </w:p>
        </w:tc>
      </w:tr>
    </w:tbl>
    <w:p w:rsidR="00000000" w:rsidDel="00000000" w:rsidP="00000000" w:rsidRDefault="00000000" w:rsidRPr="00000000" w14:paraId="00000019">
      <w:pPr>
        <w:pStyle w:val="Heading1"/>
        <w:rPr>
          <w:rFonts w:ascii="Georgia" w:cs="Georgia" w:eastAsia="Georgia" w:hAnsi="Georgia"/>
          <w:b w:val="1"/>
          <w:bCs w:val="1"/>
          <w:i w:val="0"/>
          <w:iCs w:val="0"/>
          <w:sz w:val="20"/>
          <w:szCs w:val="20"/>
        </w:rPr>
      </w:pPr>
      <w:r w:rsidDel="00000000" w:rsidR="00000000" w:rsidRPr="00000000">
        <w:rPr>
          <w:rFonts w:ascii="Georgia" w:cs="Georgia" w:eastAsia="Georgia" w:hAnsi="Georgia"/>
          <w:b w:val="1"/>
          <w:bCs w:val="1"/>
          <w:i w:val="0"/>
          <w:iCs w:val="0"/>
          <w:sz w:val="20"/>
          <w:szCs w:val="20"/>
          <w:rtl w:val="0"/>
        </w:rPr>
        <w:t xml:space="preserve">Work </w:t>
      </w:r>
      <w:r w:rsidDel="00000000" w:rsidR="00000000" w:rsidRPr="00000000">
        <w:rPr>
          <w:rFonts w:ascii="Georgia" w:cs="Georgia" w:eastAsia="Georgia" w:hAnsi="Georgia"/>
          <w:sz w:val="20"/>
          <w:szCs w:val="20"/>
          <w:rtl w:val="0"/>
        </w:rPr>
        <w:t xml:space="preserve">Experiences</w:t>
      </w:r>
      <w:r w:rsidDel="00000000" w:rsidR="00000000" w:rsidRPr="00000000">
        <w:rPr>
          <w:rtl w:val="0"/>
        </w:rPr>
      </w:r>
    </w:p>
    <w:tbl>
      <w:tblPr>
        <w:tblStyle w:val="Table3"/>
        <w:tblW w:w="9290.0" w:type="dxa"/>
        <w:jc w:val="left"/>
        <w:tblInd w:w="72.0" w:type="dxa"/>
        <w:tblBorders>
          <w:left w:color="bfbfbf" w:space="0" w:sz="18" w:val="dotted"/>
        </w:tblBorders>
        <w:tblLayout w:type="fixed"/>
        <w:tblLook w:val="0400"/>
      </w:tblPr>
      <w:tblGrid>
        <w:gridCol w:w="9290"/>
        <w:tblGridChange w:id="0">
          <w:tblGrid>
            <w:gridCol w:w="9290"/>
          </w:tblGrid>
        </w:tblGridChange>
      </w:tblGrid>
      <w:tr>
        <w:trPr>
          <w:cantSplit w:val="0"/>
          <w:trHeight w:val="97" w:hRule="atLeast"/>
          <w:tblHeader w:val="0"/>
        </w:trPr>
        <w:tc>
          <w:tcPr/>
          <w:p w:rsidR="00000000" w:rsidDel="00000000" w:rsidP="00000000" w:rsidRDefault="00000000" w:rsidRPr="00000000" w14:paraId="0000001A">
            <w:pPr>
              <w:pStyle w:val="Heading3"/>
              <w:rPr>
                <w:sz w:val="20"/>
                <w:szCs w:val="20"/>
              </w:rPr>
            </w:pPr>
            <w:r w:rsidDel="00000000" w:rsidR="00000000" w:rsidRPr="00000000">
              <w:rPr>
                <w:sz w:val="20"/>
                <w:szCs w:val="20"/>
                <w:rtl w:val="0"/>
              </w:rPr>
              <w:t xml:space="preserve">SEPTEMBER 5, 2024 - PRESENT</w:t>
            </w:r>
          </w:p>
          <w:p w:rsidR="00000000" w:rsidDel="00000000" w:rsidP="00000000" w:rsidRDefault="00000000" w:rsidRPr="00000000" w14:paraId="0000001B">
            <w:pPr>
              <w:pStyle w:val="Heading2"/>
              <w:rPr>
                <w:b w:val="0"/>
                <w:bCs w:val="0"/>
                <w:smallCaps w:val="1"/>
                <w:color w:val="595959"/>
                <w:sz w:val="20"/>
                <w:szCs w:val="20"/>
              </w:rPr>
            </w:pPr>
            <w:r w:rsidDel="00000000" w:rsidR="00000000" w:rsidRPr="00000000">
              <w:rPr>
                <w:sz w:val="20"/>
                <w:szCs w:val="20"/>
                <w:rtl w:val="0"/>
              </w:rPr>
              <w:t xml:space="preserve">ASSOCIATE CONSULTANT II,</w:t>
            </w:r>
            <w:r w:rsidDel="00000000" w:rsidR="00000000" w:rsidRPr="00000000">
              <w:rPr>
                <w:b w:val="1"/>
                <w:bCs w:val="1"/>
                <w:smallCaps w:val="1"/>
                <w:color w:val="595959"/>
                <w:sz w:val="20"/>
                <w:szCs w:val="20"/>
                <w:rtl w:val="0"/>
              </w:rPr>
              <w:t xml:space="preserve"> Coastal Cloud</w:t>
            </w:r>
            <w:r w:rsidDel="00000000" w:rsidR="00000000" w:rsidRPr="00000000">
              <w:rPr>
                <w:rtl w:val="0"/>
              </w:rPr>
            </w:r>
          </w:p>
          <w:p w:rsidR="00000000" w:rsidDel="00000000" w:rsidP="00000000" w:rsidRDefault="00000000" w:rsidRPr="00000000" w14:paraId="0000001C">
            <w:pPr>
              <w:rPr>
                <w:sz w:val="18"/>
                <w:szCs w:val="18"/>
              </w:rPr>
            </w:pPr>
            <w:r w:rsidDel="00000000" w:rsidR="00000000" w:rsidRPr="00000000">
              <w:rPr>
                <w:sz w:val="20"/>
                <w:szCs w:val="20"/>
                <w:rtl w:val="0"/>
              </w:rPr>
              <w:t xml:space="preserve">Leveraged a web-based design tool to support the development of interactive prototypes. Mentored a new cohort of Junior Analysts, providing guidance on best practices in consulting to enhance their skills and efficiency</w:t>
            </w:r>
            <w:r w:rsidDel="00000000" w:rsidR="00000000" w:rsidRPr="00000000">
              <w:rPr>
                <w:rtl w:val="0"/>
              </w:rPr>
            </w:r>
          </w:p>
          <w:p w:rsidR="00000000" w:rsidDel="00000000" w:rsidP="00000000" w:rsidRDefault="00000000" w:rsidRPr="00000000" w14:paraId="0000001D">
            <w:pPr>
              <w:pStyle w:val="Heading2"/>
              <w:rPr>
                <w:b w:val="1"/>
                <w:bCs w:val="1"/>
                <w:smallCaps w:val="1"/>
                <w:color w:val="595959"/>
                <w:sz w:val="20"/>
                <w:szCs w:val="20"/>
              </w:rPr>
            </w:pPr>
            <w:r w:rsidDel="00000000" w:rsidR="00000000" w:rsidRPr="00000000">
              <w:rPr>
                <w:rtl w:val="0"/>
              </w:rPr>
            </w:r>
          </w:p>
          <w:p w:rsidR="00000000" w:rsidDel="00000000" w:rsidP="00000000" w:rsidRDefault="00000000" w:rsidRPr="00000000" w14:paraId="0000001E">
            <w:pPr>
              <w:pStyle w:val="Heading3"/>
              <w:rPr>
                <w:sz w:val="20"/>
                <w:szCs w:val="20"/>
              </w:rPr>
            </w:pPr>
            <w:r w:rsidDel="00000000" w:rsidR="00000000" w:rsidRPr="00000000">
              <w:rPr>
                <w:sz w:val="20"/>
                <w:szCs w:val="20"/>
                <w:rtl w:val="0"/>
              </w:rPr>
              <w:t xml:space="preserve">August 7, 2023 – September 5, 2024</w:t>
            </w:r>
          </w:p>
          <w:p w:rsidR="00000000" w:rsidDel="00000000" w:rsidP="00000000" w:rsidRDefault="00000000" w:rsidRPr="00000000" w14:paraId="0000001F">
            <w:pPr>
              <w:pStyle w:val="Heading2"/>
              <w:rPr>
                <w:b w:val="0"/>
                <w:bCs w:val="0"/>
                <w:smallCaps w:val="1"/>
                <w:color w:val="595959"/>
                <w:sz w:val="20"/>
                <w:szCs w:val="20"/>
              </w:rPr>
            </w:pPr>
            <w:r w:rsidDel="00000000" w:rsidR="00000000" w:rsidRPr="00000000">
              <w:rPr>
                <w:sz w:val="20"/>
                <w:szCs w:val="20"/>
                <w:rtl w:val="0"/>
              </w:rPr>
              <w:t xml:space="preserve">ASSOCIATE CONSULTANT I,</w:t>
            </w:r>
            <w:r w:rsidDel="00000000" w:rsidR="00000000" w:rsidRPr="00000000">
              <w:rPr>
                <w:b w:val="1"/>
                <w:bCs w:val="1"/>
                <w:smallCaps w:val="1"/>
                <w:color w:val="595959"/>
                <w:sz w:val="20"/>
                <w:szCs w:val="20"/>
                <w:rtl w:val="0"/>
              </w:rPr>
              <w:t xml:space="preserve"> Coastal Cloud</w:t>
            </w:r>
            <w:r w:rsidDel="00000000" w:rsidR="00000000" w:rsidRPr="00000000">
              <w:rPr>
                <w:rtl w:val="0"/>
              </w:rPr>
            </w:r>
          </w:p>
          <w:p w:rsidR="00000000" w:rsidDel="00000000" w:rsidP="00000000" w:rsidRDefault="00000000" w:rsidRPr="00000000" w14:paraId="00000020">
            <w:pPr>
              <w:rPr>
                <w:rFonts w:ascii="Calibri" w:cs="Calibri" w:eastAsia="Calibri" w:hAnsi="Calibri"/>
                <w:b w:val="1"/>
                <w:bCs w:val="1"/>
                <w:smallCaps w:val="1"/>
                <w:color w:val="595959"/>
                <w:sz w:val="18"/>
                <w:szCs w:val="18"/>
              </w:rPr>
            </w:pPr>
            <w:r w:rsidDel="00000000" w:rsidR="00000000" w:rsidRPr="00000000">
              <w:rPr>
                <w:sz w:val="20"/>
                <w:szCs w:val="20"/>
                <w:rtl w:val="0"/>
              </w:rPr>
              <w:t xml:space="preserve">Partnered with cross-functional teams and stakeholders to develop tailored solutions that align with business requirements. Applied Agile and Waterfall methodologies to drive efficient project execution. Leveraged DevOps tools to merge and deploy components seamlessly. Assisted in User Acceptance Testing (UAT) to ensure a flawless and intuitive user experience.</w:t>
            </w:r>
            <w:r w:rsidDel="00000000" w:rsidR="00000000" w:rsidRPr="00000000">
              <w:rPr>
                <w:rtl w:val="0"/>
              </w:rPr>
            </w:r>
          </w:p>
          <w:p w:rsidR="00000000" w:rsidDel="00000000" w:rsidP="00000000" w:rsidRDefault="00000000" w:rsidRPr="00000000" w14:paraId="00000021">
            <w:pPr>
              <w:pStyle w:val="Heading2"/>
              <w:rPr>
                <w:b w:val="1"/>
                <w:bCs w:val="1"/>
                <w:smallCaps w:val="1"/>
                <w:color w:val="595959"/>
                <w:sz w:val="20"/>
                <w:szCs w:val="20"/>
              </w:rPr>
            </w:pPr>
            <w:r w:rsidDel="00000000" w:rsidR="00000000" w:rsidRPr="00000000">
              <w:rPr>
                <w:rtl w:val="0"/>
              </w:rPr>
            </w:r>
          </w:p>
          <w:p w:rsidR="00000000" w:rsidDel="00000000" w:rsidP="00000000" w:rsidRDefault="00000000" w:rsidRPr="00000000" w14:paraId="00000022">
            <w:pPr>
              <w:pStyle w:val="Heading3"/>
              <w:rPr>
                <w:sz w:val="20"/>
                <w:szCs w:val="20"/>
              </w:rPr>
            </w:pPr>
            <w:r w:rsidDel="00000000" w:rsidR="00000000" w:rsidRPr="00000000">
              <w:rPr>
                <w:rtl w:val="0"/>
              </w:rPr>
            </w:r>
          </w:p>
          <w:p w:rsidR="00000000" w:rsidDel="00000000" w:rsidP="00000000" w:rsidRDefault="00000000" w:rsidRPr="00000000" w14:paraId="00000023">
            <w:pPr>
              <w:pStyle w:val="Heading3"/>
              <w:rPr>
                <w:sz w:val="20"/>
                <w:szCs w:val="20"/>
              </w:rPr>
            </w:pPr>
            <w:r w:rsidDel="00000000" w:rsidR="00000000" w:rsidRPr="00000000">
              <w:rPr>
                <w:rtl w:val="0"/>
              </w:rPr>
            </w:r>
          </w:p>
          <w:p w:rsidR="00000000" w:rsidDel="00000000" w:rsidP="00000000" w:rsidRDefault="00000000" w:rsidRPr="00000000" w14:paraId="00000024">
            <w:pPr>
              <w:pStyle w:val="Heading3"/>
              <w:rPr>
                <w:sz w:val="20"/>
                <w:szCs w:val="20"/>
              </w:rPr>
            </w:pPr>
            <w:r w:rsidDel="00000000" w:rsidR="00000000" w:rsidRPr="00000000">
              <w:rPr>
                <w:rtl w:val="0"/>
              </w:rPr>
            </w:r>
          </w:p>
          <w:p w:rsidR="00000000" w:rsidDel="00000000" w:rsidP="00000000" w:rsidRDefault="00000000" w:rsidRPr="00000000" w14:paraId="00000025">
            <w:pPr>
              <w:pStyle w:val="Heading3"/>
              <w:rPr>
                <w:sz w:val="20"/>
                <w:szCs w:val="20"/>
              </w:rPr>
            </w:pPr>
            <w:r w:rsidDel="00000000" w:rsidR="00000000" w:rsidRPr="00000000">
              <w:rPr>
                <w:sz w:val="20"/>
                <w:szCs w:val="20"/>
                <w:rtl w:val="0"/>
              </w:rPr>
              <w:t xml:space="preserve">September 12, 2022 – December 9, 2022</w:t>
            </w:r>
          </w:p>
          <w:p w:rsidR="00000000" w:rsidDel="00000000" w:rsidP="00000000" w:rsidRDefault="00000000" w:rsidRPr="00000000" w14:paraId="00000026">
            <w:pPr>
              <w:pStyle w:val="Heading2"/>
              <w:rPr>
                <w:b w:val="0"/>
                <w:bCs w:val="0"/>
                <w:smallCaps w:val="1"/>
                <w:color w:val="595959"/>
                <w:sz w:val="20"/>
                <w:szCs w:val="20"/>
              </w:rPr>
            </w:pPr>
            <w:r w:rsidDel="00000000" w:rsidR="00000000" w:rsidRPr="00000000">
              <w:rPr>
                <w:sz w:val="20"/>
                <w:szCs w:val="20"/>
                <w:rtl w:val="0"/>
              </w:rPr>
              <w:t xml:space="preserve">JUNIOR BUSINESS ANALYST,</w:t>
            </w:r>
            <w:r w:rsidDel="00000000" w:rsidR="00000000" w:rsidRPr="00000000">
              <w:rPr>
                <w:b w:val="1"/>
                <w:bCs w:val="1"/>
                <w:smallCaps w:val="1"/>
                <w:color w:val="595959"/>
                <w:sz w:val="20"/>
                <w:szCs w:val="20"/>
                <w:rtl w:val="0"/>
              </w:rPr>
              <w:t xml:space="preserve"> Coastal Cloud</w:t>
            </w: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sz w:val="20"/>
                <w:szCs w:val="20"/>
                <w:rtl w:val="0"/>
              </w:rPr>
              <w:t xml:space="preserve">Absorbed information about the Salesforce platform. Applied the knowledge to assigned case studies. Collaborated with colleagues to develop a salesforce platform tailored to the client’s needs.</w:t>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pStyle w:val="Heading3"/>
              <w:rPr>
                <w:sz w:val="20"/>
                <w:szCs w:val="20"/>
              </w:rPr>
            </w:pPr>
            <w:r w:rsidDel="00000000" w:rsidR="00000000" w:rsidRPr="00000000">
              <w:rPr>
                <w:sz w:val="20"/>
                <w:szCs w:val="20"/>
                <w:rtl w:val="0"/>
              </w:rPr>
              <w:t xml:space="preserve">June 15, 2020– March 15, 2022</w:t>
            </w:r>
          </w:p>
          <w:p w:rsidR="00000000" w:rsidDel="00000000" w:rsidP="00000000" w:rsidRDefault="00000000" w:rsidRPr="00000000" w14:paraId="0000002A">
            <w:pPr>
              <w:pStyle w:val="Heading2"/>
              <w:rPr>
                <w:b w:val="0"/>
                <w:bCs w:val="0"/>
                <w:smallCaps w:val="1"/>
                <w:color w:val="595959"/>
                <w:sz w:val="20"/>
                <w:szCs w:val="20"/>
              </w:rPr>
            </w:pPr>
            <w:r w:rsidDel="00000000" w:rsidR="00000000" w:rsidRPr="00000000">
              <w:rPr>
                <w:sz w:val="20"/>
                <w:szCs w:val="20"/>
                <w:rtl w:val="0"/>
              </w:rPr>
              <w:t xml:space="preserve">IT Support Consultant,</w:t>
            </w:r>
            <w:r w:rsidDel="00000000" w:rsidR="00000000" w:rsidRPr="00000000">
              <w:rPr>
                <w:b w:val="1"/>
                <w:bCs w:val="1"/>
                <w:smallCaps w:val="1"/>
                <w:color w:val="595959"/>
                <w:sz w:val="20"/>
                <w:szCs w:val="20"/>
                <w:rtl w:val="0"/>
              </w:rPr>
              <w:t xml:space="preserve"> inspired Technologies</w:t>
            </w:r>
            <w:r w:rsidDel="00000000" w:rsidR="00000000" w:rsidRPr="00000000">
              <w:rPr>
                <w:rtl w:val="0"/>
              </w:rPr>
            </w:r>
          </w:p>
          <w:p w:rsidR="00000000" w:rsidDel="00000000" w:rsidP="00000000" w:rsidRDefault="00000000" w:rsidRPr="00000000" w14:paraId="0000002B">
            <w:pPr>
              <w:pStyle w:val="Heading3"/>
              <w:rPr>
                <w:sz w:val="20"/>
                <w:szCs w:val="20"/>
              </w:rPr>
            </w:pPr>
            <w:r w:rsidDel="00000000" w:rsidR="00000000" w:rsidRPr="00000000">
              <w:rPr>
                <w:rFonts w:ascii="Calibri" w:cs="Calibri" w:eastAsia="Calibri" w:hAnsi="Calibri"/>
                <w:b w:val="0"/>
                <w:bCs w:val="0"/>
                <w:smallCaps w:val="0"/>
                <w:sz w:val="20"/>
                <w:szCs w:val="20"/>
                <w:rtl w:val="0"/>
              </w:rPr>
              <w:t xml:space="preserve">Remotely resolve technical issues using critical thinking skills, summarize sessions into a ticketing system, implement best security practices, provision new computers, maintain and troubleshoot virtual machines, work with Windows Server environments, consult with customers for support session scheduling and discussions.</w:t>
            </w:r>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360.0" w:type="dxa"/>
      <w:jc w:val="left"/>
      <w:tblLayout w:type="fixed"/>
      <w:tblLook w:val="0600"/>
    </w:tblPr>
    <w:tblGrid>
      <w:gridCol w:w="1275"/>
      <w:gridCol w:w="7050"/>
      <w:gridCol w:w="1035"/>
      <w:tblGridChange w:id="0">
        <w:tblGrid>
          <w:gridCol w:w="1275"/>
          <w:gridCol w:w="7050"/>
          <w:gridCol w:w="1035"/>
        </w:tblGrid>
      </w:tblGridChange>
    </w:tblGrid>
    <w:tr>
      <w:trPr>
        <w:cantSplit w:val="0"/>
        <w:trHeight w:val="628.2356770833333" w:hRule="atLeast"/>
        <w:tblHeader w:val="0"/>
      </w:trPr>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0">
          <w:pPr>
            <w:spacing w:after="0" w:line="240" w:lineRule="auto"/>
            <w:jc w:val="center"/>
            <w:rPr>
              <w:rFonts w:ascii="Georgia" w:cs="Georgia" w:eastAsia="Georgia" w:hAnsi="Georgia"/>
              <w:smallCaps w:val="1"/>
              <w:sz w:val="32"/>
              <w:szCs w:val="32"/>
            </w:rPr>
          </w:pPr>
          <w:r w:rsidDel="00000000" w:rsidR="00000000" w:rsidRPr="00000000">
            <w:rPr>
              <w:rFonts w:ascii="Georgia" w:cs="Georgia" w:eastAsia="Georgia" w:hAnsi="Georgia"/>
              <w:smallCaps w:val="1"/>
              <w:sz w:val="32"/>
              <w:szCs w:val="32"/>
              <w:rtl w:val="0"/>
            </w:rPr>
            <w:t xml:space="preserve">JALEN RICHARDSON</w:t>
          </w:r>
        </w:p>
        <w:p w:rsidR="00000000" w:rsidDel="00000000" w:rsidP="00000000" w:rsidRDefault="00000000" w:rsidRPr="00000000" w14:paraId="00000031">
          <w:pPr>
            <w:spacing w:after="0" w:line="240" w:lineRule="auto"/>
            <w:jc w:val="center"/>
            <w:rPr>
              <w:rFonts w:ascii="Calibri" w:cs="Calibri" w:eastAsia="Calibri" w:hAnsi="Calibri"/>
              <w:color w:val="595959"/>
              <w:sz w:val="16"/>
              <w:szCs w:val="16"/>
            </w:rPr>
          </w:pPr>
          <w:r w:rsidDel="00000000" w:rsidR="00000000" w:rsidRPr="00000000">
            <w:rPr>
              <w:rFonts w:ascii="Calibri" w:cs="Calibri" w:eastAsia="Calibri" w:hAnsi="Calibri"/>
              <w:color w:val="595959"/>
              <w:sz w:val="16"/>
              <w:szCs w:val="16"/>
              <w:rtl w:val="0"/>
            </w:rPr>
            <w:t xml:space="preserve">3400 Old Bainbridge Road #106 · (850) 597-3331</w:t>
          </w:r>
        </w:p>
        <w:p w:rsidR="00000000" w:rsidDel="00000000" w:rsidP="00000000" w:rsidRDefault="00000000" w:rsidRPr="00000000" w14:paraId="00000032">
          <w:pPr>
            <w:jc w:val="center"/>
            <w:rPr>
              <w:rFonts w:ascii="Calibri" w:cs="Calibri" w:eastAsia="Calibri" w:hAnsi="Calibri"/>
              <w:color w:val="595959"/>
              <w:sz w:val="16"/>
              <w:szCs w:val="16"/>
            </w:rPr>
          </w:pPr>
          <w:r w:rsidDel="00000000" w:rsidR="00000000" w:rsidRPr="00000000">
            <w:rPr>
              <w:rFonts w:ascii="Calibri" w:cs="Calibri" w:eastAsia="Calibri" w:hAnsi="Calibri"/>
              <w:color w:val="595959"/>
              <w:sz w:val="16"/>
              <w:szCs w:val="16"/>
              <w:rtl w:val="0"/>
            </w:rPr>
            <w:t xml:space="preserve">Jalen.richardson97@gmail.com</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color w:val="4472c4"/>
        <w:sz w:val="24"/>
        <w:szCs w:val="24"/>
      </w:rPr>
    </w:lvl>
    <w:lvl w:ilvl="1">
      <w:start w:val="1"/>
      <w:numFmt w:val="bullet"/>
      <w:lvlText w:val="o"/>
      <w:lvlJc w:val="left"/>
      <w:pPr>
        <w:ind w:left="720" w:hanging="360"/>
      </w:pPr>
      <w:rPr>
        <w:rFonts w:ascii="Courier New" w:cs="Courier New" w:eastAsia="Courier New" w:hAnsi="Courier New"/>
        <w:color w:val="4472c4"/>
        <w:sz w:val="24"/>
        <w:szCs w:val="24"/>
      </w:rPr>
    </w:lvl>
    <w:lvl w:ilvl="2">
      <w:start w:val="1"/>
      <w:numFmt w:val="bullet"/>
      <w:lvlText w:val="▪"/>
      <w:lvlJc w:val="left"/>
      <w:pPr>
        <w:ind w:left="1080" w:hanging="360"/>
      </w:pPr>
      <w:rPr>
        <w:rFonts w:ascii="Noto Sans Symbols" w:cs="Noto Sans Symbols" w:eastAsia="Noto Sans Symbols" w:hAnsi="Noto Sans Symbols"/>
        <w:color w:val="4472c4"/>
        <w:sz w:val="24"/>
        <w:szCs w:val="24"/>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o"/>
      <w:lvlJc w:val="left"/>
      <w:pPr>
        <w:ind w:left="1800" w:hanging="360"/>
      </w:pPr>
      <w:rPr>
        <w:rFonts w:ascii="Courier New" w:cs="Courier New" w:eastAsia="Courier New" w:hAnsi="Courier New"/>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o"/>
      <w:lvlJc w:val="left"/>
      <w:pPr>
        <w:ind w:left="2880" w:hanging="360"/>
      </w:pPr>
      <w:rPr>
        <w:rFonts w:ascii="Courier New" w:cs="Courier New" w:eastAsia="Courier New" w:hAnsi="Courier New"/>
      </w:rPr>
    </w:lvl>
    <w:lvl w:ilvl="8">
      <w:start w:val="1"/>
      <w:numFmt w:val="bullet"/>
      <w:lvlText w:val="▪"/>
      <w:lvlJc w:val="left"/>
      <w:pPr>
        <w:ind w:left="32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00" w:line="240" w:lineRule="auto"/>
    </w:pPr>
    <w:rPr>
      <w:rFonts w:ascii="Calibri" w:cs="Calibri" w:eastAsia="Calibri" w:hAnsi="Calibri"/>
      <w:b w:val="1"/>
      <w:bCs w:val="1"/>
      <w:smallCaps w:val="1"/>
      <w:color w:val="262626"/>
      <w:sz w:val="28"/>
      <w:szCs w:val="28"/>
    </w:rPr>
  </w:style>
  <w:style w:type="paragraph" w:styleId="Heading2">
    <w:name w:val="heading 2"/>
    <w:basedOn w:val="Normal"/>
    <w:next w:val="Normal"/>
    <w:pPr>
      <w:spacing w:after="40" w:line="240" w:lineRule="auto"/>
    </w:pPr>
    <w:rPr>
      <w:b w:val="1"/>
      <w:bCs w:val="1"/>
      <w:smallCaps w:val="1"/>
      <w:color w:val="4472c4"/>
      <w:sz w:val="26"/>
      <w:szCs w:val="26"/>
    </w:rPr>
  </w:style>
  <w:style w:type="paragraph" w:styleId="Heading3">
    <w:name w:val="heading 3"/>
    <w:basedOn w:val="Normal"/>
    <w:next w:val="Normal"/>
    <w:pPr>
      <w:spacing w:after="0" w:line="240" w:lineRule="auto"/>
    </w:pPr>
    <w:rPr>
      <w:b w:val="1"/>
      <w:bCs w:val="1"/>
      <w:smallCaps w:val="1"/>
      <w:color w:val="595959"/>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FD59D8"/>
    <w:rPr>
      <w:color w:val="0563c1" w:themeColor="hyperlink"/>
      <w:u w:val="single"/>
    </w:rPr>
  </w:style>
  <w:style w:type="character" w:styleId="UnresolvedMention">
    <w:name w:val="Unresolved Mention"/>
    <w:basedOn w:val="DefaultParagraphFont"/>
    <w:uiPriority w:val="99"/>
    <w:semiHidden w:val="1"/>
    <w:unhideWhenUsed w:val="1"/>
    <w:rsid w:val="00FD59D8"/>
    <w:rPr>
      <w:color w:val="605e5c"/>
      <w:shd w:color="auto" w:fill="e1dfdd" w:val="clear"/>
    </w:rPr>
  </w:style>
  <w:style w:type="character" w:styleId="Heading1Char" w:customStyle="1">
    <w:name w:val="Heading 1 Char"/>
    <w:basedOn w:val="DefaultParagraphFont"/>
    <w:link w:val="Heading1"/>
    <w:uiPriority w:val="9"/>
    <w:rsid w:val="00FD59D8"/>
    <w:rPr>
      <w:rFonts w:asciiTheme="majorHAnsi" w:cstheme="majorBidi" w:eastAsiaTheme="majorEastAsia" w:hAnsiTheme="majorHAnsi"/>
      <w:b w:val="1"/>
      <w:caps w:val="1"/>
      <w:color w:val="262626" w:themeColor="text1" w:themeTint="0000D9"/>
      <w:kern w:val="0"/>
      <w:sz w:val="28"/>
      <w:szCs w:val="32"/>
    </w:rPr>
  </w:style>
  <w:style w:type="character" w:styleId="Heading2Char" w:customStyle="1">
    <w:name w:val="Heading 2 Char"/>
    <w:basedOn w:val="DefaultParagraphFont"/>
    <w:link w:val="Heading2"/>
    <w:uiPriority w:val="9"/>
    <w:rsid w:val="00FD59D8"/>
    <w:rPr>
      <w:rFonts w:cstheme="majorBidi" w:eastAsiaTheme="majorEastAsia"/>
      <w:b w:val="1"/>
      <w:caps w:val="1"/>
      <w:color w:val="4472c4" w:themeColor="accent1"/>
      <w:kern w:val="0"/>
      <w:sz w:val="26"/>
      <w:szCs w:val="26"/>
    </w:rPr>
  </w:style>
  <w:style w:type="character" w:styleId="Heading3Char" w:customStyle="1">
    <w:name w:val="Heading 3 Char"/>
    <w:basedOn w:val="DefaultParagraphFont"/>
    <w:link w:val="Heading3"/>
    <w:uiPriority w:val="9"/>
    <w:rsid w:val="00FD59D8"/>
    <w:rPr>
      <w:rFonts w:cstheme="majorBidi" w:eastAsiaTheme="majorEastAsia"/>
      <w:b w:val="1"/>
      <w:caps w:val="1"/>
      <w:color w:val="595959" w:themeColor="text1" w:themeTint="0000A6"/>
      <w:kern w:val="0"/>
      <w:szCs w:val="24"/>
    </w:rPr>
  </w:style>
  <w:style w:type="table" w:styleId="TableGrid">
    <w:name w:val="Table Grid"/>
    <w:basedOn w:val="TableNormal"/>
    <w:uiPriority w:val="39"/>
    <w:rsid w:val="00FD59D8"/>
    <w:pPr>
      <w:spacing w:after="0" w:line="240" w:lineRule="auto"/>
      <w:contextualSpacing w:val="1"/>
    </w:pPr>
    <w:rPr>
      <w:color w:val="595959" w:themeColor="text1" w:themeTint="0000A6"/>
      <w:kern w:val="0"/>
    </w:rPr>
    <w:tblPr/>
  </w:style>
  <w:style w:type="character" w:styleId="SubtleReference">
    <w:name w:val="Subtle Reference"/>
    <w:basedOn w:val="DefaultParagraphFont"/>
    <w:uiPriority w:val="10"/>
    <w:qFormat w:val="1"/>
    <w:rsid w:val="00FD59D8"/>
    <w:rPr>
      <w:b w:val="1"/>
      <w:caps w:val="0"/>
      <w:smallCaps w:val="1"/>
      <w:color w:val="595959" w:themeColor="text1" w:themeTint="0000A6"/>
    </w:rPr>
  </w:style>
  <w:style w:type="paragraph" w:styleId="ListBullet">
    <w:name w:val="List Bullet"/>
    <w:basedOn w:val="Normal"/>
    <w:uiPriority w:val="11"/>
    <w:qFormat w:val="1"/>
    <w:rsid w:val="00FD59D8"/>
    <w:pPr>
      <w:numPr>
        <w:numId w:val="1"/>
      </w:numPr>
      <w:spacing w:after="0" w:line="240" w:lineRule="auto"/>
    </w:pPr>
    <w:rPr>
      <w:color w:val="595959" w:themeColor="text1" w:themeTint="0000A6"/>
      <w:kern w:val="0"/>
    </w:rPr>
  </w:style>
  <w:style w:type="paragraph" w:styleId="Header">
    <w:name w:val="header"/>
    <w:basedOn w:val="Normal"/>
    <w:link w:val="HeaderChar"/>
    <w:uiPriority w:val="99"/>
    <w:unhideWhenUsed w:val="1"/>
    <w:rsid w:val="00042B40"/>
    <w:pPr>
      <w:tabs>
        <w:tab w:val="center" w:pos="4680"/>
        <w:tab w:val="right" w:pos="9360"/>
      </w:tabs>
      <w:spacing w:after="0" w:line="240" w:lineRule="auto"/>
    </w:pPr>
  </w:style>
  <w:style w:type="character" w:styleId="HeaderChar" w:customStyle="1">
    <w:name w:val="Header Char"/>
    <w:basedOn w:val="DefaultParagraphFont"/>
    <w:link w:val="Header"/>
    <w:uiPriority w:val="99"/>
    <w:rsid w:val="00042B40"/>
  </w:style>
  <w:style w:type="paragraph" w:styleId="Footer">
    <w:name w:val="footer"/>
    <w:basedOn w:val="Normal"/>
    <w:link w:val="FooterChar"/>
    <w:uiPriority w:val="99"/>
    <w:unhideWhenUsed w:val="1"/>
    <w:rsid w:val="00042B40"/>
    <w:pPr>
      <w:tabs>
        <w:tab w:val="center" w:pos="4680"/>
        <w:tab w:val="right" w:pos="9360"/>
      </w:tabs>
      <w:spacing w:after="0" w:line="240" w:lineRule="auto"/>
    </w:pPr>
  </w:style>
  <w:style w:type="character" w:styleId="FooterChar" w:customStyle="1">
    <w:name w:val="Footer Char"/>
    <w:basedOn w:val="DefaultParagraphFont"/>
    <w:link w:val="Footer"/>
    <w:uiPriority w:val="99"/>
    <w:rsid w:val="00042B40"/>
  </w:style>
  <w:style w:type="table" w:styleId="Table1">
    <w:basedOn w:val="TableNormal"/>
    <w:pPr>
      <w:spacing w:after="0" w:line="240" w:lineRule="auto"/>
    </w:pPr>
    <w:rPr>
      <w:color w:val="595959"/>
    </w:rPr>
    <w:tblPr>
      <w:tblStyleRowBandSize w:val="1"/>
      <w:tblStyleColBandSize w:val="1"/>
      <w:tblCellMar>
        <w:top w:w="0.0" w:type="dxa"/>
        <w:left w:w="576.0" w:type="dxa"/>
        <w:bottom w:w="0.0" w:type="dxa"/>
        <w:right w:w="0.0" w:type="dxa"/>
      </w:tblCellMar>
    </w:tblPr>
  </w:style>
  <w:style w:type="table" w:styleId="Table2">
    <w:basedOn w:val="TableNormal"/>
    <w:pPr>
      <w:spacing w:after="0" w:line="240" w:lineRule="auto"/>
    </w:pPr>
    <w:rPr>
      <w:color w:val="595959"/>
    </w:rPr>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rPr>
      <w:color w:val="595959"/>
    </w:rPr>
    <w:tblPr>
      <w:tblStyleRowBandSize w:val="1"/>
      <w:tblStyleColBandSize w:val="1"/>
      <w:tblCellMar>
        <w:top w:w="0.0" w:type="dxa"/>
        <w:left w:w="576.0" w:type="dxa"/>
        <w:bottom w:w="0.0" w:type="dxa"/>
        <w:right w:w="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color w:val="595959"/>
    </w:rPr>
    <w:tblPr>
      <w:tblStyleRowBandSize w:val="1"/>
      <w:tblStyleColBandSize w:val="1"/>
      <w:tblCellMar>
        <w:top w:w="0.0" w:type="dxa"/>
        <w:left w:w="576.0" w:type="dxa"/>
        <w:bottom w:w="0.0" w:type="dxa"/>
        <w:right w:w="0.0" w:type="dxa"/>
      </w:tblCellMar>
    </w:tblPr>
  </w:style>
  <w:style w:type="table" w:styleId="Table2">
    <w:basedOn w:val="TableNormal"/>
    <w:pPr>
      <w:spacing w:after="0" w:line="240" w:lineRule="auto"/>
    </w:pPr>
    <w:rPr>
      <w:color w:val="595959"/>
    </w:rPr>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rPr>
      <w:color w:val="595959"/>
    </w:rPr>
    <w:tblPr>
      <w:tblStyleRowBandSize w:val="1"/>
      <w:tblStyleColBandSize w:val="1"/>
      <w:tblCellMar>
        <w:top w:w="0.0" w:type="dxa"/>
        <w:left w:w="576.0" w:type="dxa"/>
        <w:bottom w:w="0.0" w:type="dxa"/>
        <w:right w:w="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6XFt1M2+YKsYGC9liWwdyLyg7A==">CgMxLjA4AHIhMUVfNmY3WkxHdFphVGd2YjczQXdzcVpzWkkzSEpZNzFt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2023-03-28T16:31:00.0000000Z</dcterms:created>
  <dc:creator>Jalen Richardson</dc:creator>
</cp:coreProperties>
</file>