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A99C" w14:textId="77777777" w:rsidR="00A31EF5" w:rsidRPr="0078267A" w:rsidRDefault="00A31EF5" w:rsidP="00A31EF5">
      <w:pPr>
        <w:spacing w:line="480" w:lineRule="auto"/>
        <w:jc w:val="both"/>
        <w:rPr>
          <w:rFonts w:ascii="Times New Roman" w:hAnsi="Times New Roman" w:cs="Times New Roman"/>
          <w:sz w:val="24"/>
          <w:szCs w:val="24"/>
        </w:rPr>
      </w:pPr>
    </w:p>
    <w:p w14:paraId="50238A43" w14:textId="77777777" w:rsidR="007D197A" w:rsidRPr="0078267A" w:rsidRDefault="007D197A" w:rsidP="00A31EF5">
      <w:pPr>
        <w:spacing w:line="480" w:lineRule="auto"/>
        <w:jc w:val="both"/>
        <w:rPr>
          <w:rFonts w:ascii="Times New Roman" w:hAnsi="Times New Roman" w:cs="Times New Roman"/>
          <w:sz w:val="24"/>
          <w:szCs w:val="24"/>
        </w:rPr>
      </w:pPr>
    </w:p>
    <w:p w14:paraId="0506F3B0" w14:textId="77777777" w:rsidR="0039755A" w:rsidRPr="00AF6289" w:rsidRDefault="0039755A" w:rsidP="0039755A">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Data Exploration: Regional Transit</w:t>
      </w:r>
    </w:p>
    <w:p w14:paraId="122EA5AE" w14:textId="7326A9F5" w:rsidR="00452853" w:rsidRPr="0078267A" w:rsidRDefault="00452853" w:rsidP="00452853">
      <w:pPr>
        <w:spacing w:line="240" w:lineRule="auto"/>
        <w:jc w:val="center"/>
        <w:rPr>
          <w:rFonts w:ascii="Times New Roman" w:eastAsia="Times New Roman" w:hAnsi="Times New Roman" w:cs="Times New Roman"/>
          <w:b/>
          <w:bCs/>
          <w:color w:val="000000" w:themeColor="text1"/>
          <w:sz w:val="24"/>
          <w:szCs w:val="24"/>
        </w:rPr>
      </w:pPr>
    </w:p>
    <w:p w14:paraId="7AA74479" w14:textId="77777777" w:rsidR="00A31EF5" w:rsidRDefault="00A31EF5" w:rsidP="00A31EF5">
      <w:pPr>
        <w:rPr>
          <w:rFonts w:ascii="Times New Roman" w:eastAsia="Times New Roman" w:hAnsi="Times New Roman" w:cs="Times New Roman"/>
          <w:color w:val="000000" w:themeColor="text1"/>
          <w:sz w:val="24"/>
          <w:szCs w:val="24"/>
        </w:rPr>
      </w:pPr>
    </w:p>
    <w:p w14:paraId="5895EF05" w14:textId="77777777" w:rsidR="00EC539E" w:rsidRPr="0078267A" w:rsidRDefault="00EC539E" w:rsidP="00A31EF5">
      <w:pPr>
        <w:rPr>
          <w:rFonts w:ascii="Times New Roman" w:eastAsia="Times New Roman" w:hAnsi="Times New Roman" w:cs="Times New Roman"/>
          <w:color w:val="000000" w:themeColor="text1"/>
          <w:sz w:val="24"/>
          <w:szCs w:val="24"/>
        </w:rPr>
      </w:pPr>
    </w:p>
    <w:p w14:paraId="7DFABE1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Aaron Tellez</w:t>
      </w:r>
    </w:p>
    <w:p w14:paraId="175BFE3C"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F34F0F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Online Campus, Southern New Hampshire University</w:t>
      </w:r>
    </w:p>
    <w:p w14:paraId="6D0D94F6"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3D18A205" w14:textId="2DDB5B50" w:rsidR="00A31EF5" w:rsidRPr="0078267A" w:rsidRDefault="00751B4C"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CS</w:t>
      </w:r>
      <w:r w:rsidR="00A31EF5" w:rsidRPr="0078267A">
        <w:rPr>
          <w:rFonts w:ascii="Times New Roman" w:eastAsia="Times New Roman" w:hAnsi="Times New Roman" w:cs="Times New Roman"/>
          <w:color w:val="000000" w:themeColor="text1"/>
          <w:sz w:val="24"/>
          <w:szCs w:val="24"/>
        </w:rPr>
        <w:t>-</w:t>
      </w:r>
      <w:r w:rsidR="005B78AA" w:rsidRPr="0078267A">
        <w:rPr>
          <w:rFonts w:ascii="Times New Roman" w:eastAsia="Times New Roman" w:hAnsi="Times New Roman" w:cs="Times New Roman"/>
          <w:color w:val="000000" w:themeColor="text1"/>
          <w:sz w:val="24"/>
          <w:szCs w:val="24"/>
        </w:rPr>
        <w:t>5</w:t>
      </w:r>
      <w:r w:rsidR="002B10E9">
        <w:rPr>
          <w:rFonts w:ascii="Times New Roman" w:eastAsia="Times New Roman" w:hAnsi="Times New Roman" w:cs="Times New Roman"/>
          <w:color w:val="000000" w:themeColor="text1"/>
          <w:sz w:val="24"/>
          <w:szCs w:val="24"/>
        </w:rPr>
        <w:t>4</w:t>
      </w:r>
      <w:r w:rsidR="005B78AA" w:rsidRPr="0078267A">
        <w:rPr>
          <w:rFonts w:ascii="Times New Roman" w:eastAsia="Times New Roman" w:hAnsi="Times New Roman" w:cs="Times New Roman"/>
          <w:color w:val="000000" w:themeColor="text1"/>
          <w:sz w:val="24"/>
          <w:szCs w:val="24"/>
        </w:rPr>
        <w:t>0</w:t>
      </w:r>
      <w:r w:rsidR="00A31EF5" w:rsidRPr="0078267A">
        <w:rPr>
          <w:rFonts w:ascii="Times New Roman" w:eastAsia="Times New Roman" w:hAnsi="Times New Roman" w:cs="Times New Roman"/>
          <w:color w:val="000000" w:themeColor="text1"/>
          <w:sz w:val="24"/>
          <w:szCs w:val="24"/>
        </w:rPr>
        <w:t xml:space="preserve">: </w:t>
      </w:r>
      <w:r w:rsidR="002B10E9" w:rsidRPr="002B10E9">
        <w:rPr>
          <w:rFonts w:ascii="Times New Roman" w:eastAsia="Times New Roman" w:hAnsi="Times New Roman" w:cs="Times New Roman"/>
          <w:color w:val="000000" w:themeColor="text1"/>
          <w:sz w:val="24"/>
          <w:szCs w:val="24"/>
        </w:rPr>
        <w:t>Data Literacy &amp; Visualization</w:t>
      </w:r>
    </w:p>
    <w:p w14:paraId="750C6F02"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4B48BE8F" w14:textId="044D4920" w:rsidR="00A31EF5" w:rsidRPr="0078267A" w:rsidRDefault="00A31EF5" w:rsidP="00A31EF5">
      <w:pPr>
        <w:jc w:val="center"/>
        <w:rPr>
          <w:rFonts w:ascii="Times New Roman" w:eastAsia="Times New Roman" w:hAnsi="Times New Roman" w:cs="Times New Roman"/>
          <w:color w:val="000000" w:themeColor="text1"/>
          <w:sz w:val="24"/>
          <w:szCs w:val="24"/>
        </w:rPr>
      </w:pPr>
      <w:r w:rsidRPr="0078267A">
        <w:rPr>
          <w:rFonts w:ascii="Times New Roman" w:eastAsia="Times New Roman" w:hAnsi="Times New Roman" w:cs="Times New Roman"/>
          <w:color w:val="000000" w:themeColor="text1"/>
          <w:sz w:val="24"/>
          <w:szCs w:val="24"/>
        </w:rPr>
        <w:t>Instructor:</w:t>
      </w:r>
      <w:r w:rsidR="00B61560" w:rsidRPr="0078267A">
        <w:rPr>
          <w:rFonts w:ascii="Times New Roman" w:eastAsia="Times New Roman" w:hAnsi="Times New Roman" w:cs="Times New Roman"/>
          <w:color w:val="000000" w:themeColor="text1"/>
          <w:sz w:val="24"/>
          <w:szCs w:val="24"/>
        </w:rPr>
        <w:t xml:space="preserve"> </w:t>
      </w:r>
      <w:r w:rsidR="000E24FA" w:rsidRPr="000E24FA">
        <w:rPr>
          <w:rFonts w:ascii="Times New Roman" w:eastAsia="Times New Roman" w:hAnsi="Times New Roman" w:cs="Times New Roman"/>
          <w:color w:val="000000" w:themeColor="text1"/>
          <w:sz w:val="24"/>
          <w:szCs w:val="24"/>
        </w:rPr>
        <w:t xml:space="preserve">Mahmoud </w:t>
      </w:r>
      <w:r w:rsidR="008B5E35">
        <w:rPr>
          <w:rFonts w:ascii="Times New Roman" w:eastAsia="Times New Roman" w:hAnsi="Times New Roman" w:cs="Times New Roman"/>
          <w:color w:val="000000" w:themeColor="text1"/>
          <w:sz w:val="24"/>
          <w:szCs w:val="24"/>
        </w:rPr>
        <w:t>Al-</w:t>
      </w:r>
      <w:proofErr w:type="spellStart"/>
      <w:r w:rsidR="000E24FA" w:rsidRPr="000E24FA">
        <w:rPr>
          <w:rFonts w:ascii="Times New Roman" w:eastAsia="Times New Roman" w:hAnsi="Times New Roman" w:cs="Times New Roman"/>
          <w:color w:val="000000" w:themeColor="text1"/>
          <w:sz w:val="24"/>
          <w:szCs w:val="24"/>
        </w:rPr>
        <w:t>Kha</w:t>
      </w:r>
      <w:r w:rsidR="008B5E35">
        <w:rPr>
          <w:rFonts w:ascii="Times New Roman" w:eastAsia="Times New Roman" w:hAnsi="Times New Roman" w:cs="Times New Roman"/>
          <w:color w:val="000000" w:themeColor="text1"/>
          <w:sz w:val="24"/>
          <w:szCs w:val="24"/>
        </w:rPr>
        <w:t>s</w:t>
      </w:r>
      <w:r w:rsidR="000E24FA" w:rsidRPr="000E24FA">
        <w:rPr>
          <w:rFonts w:ascii="Times New Roman" w:eastAsia="Times New Roman" w:hAnsi="Times New Roman" w:cs="Times New Roman"/>
          <w:color w:val="000000" w:themeColor="text1"/>
          <w:sz w:val="24"/>
          <w:szCs w:val="24"/>
        </w:rPr>
        <w:t>saw</w:t>
      </w:r>
      <w:r w:rsidR="008B5E35">
        <w:rPr>
          <w:rFonts w:ascii="Times New Roman" w:eastAsia="Times New Roman" w:hAnsi="Times New Roman" w:cs="Times New Roman"/>
          <w:color w:val="000000" w:themeColor="text1"/>
          <w:sz w:val="24"/>
          <w:szCs w:val="24"/>
        </w:rPr>
        <w:t>e</w:t>
      </w:r>
      <w:r w:rsidR="000E24FA" w:rsidRPr="000E24FA">
        <w:rPr>
          <w:rFonts w:ascii="Times New Roman" w:eastAsia="Times New Roman" w:hAnsi="Times New Roman" w:cs="Times New Roman"/>
          <w:color w:val="000000" w:themeColor="text1"/>
          <w:sz w:val="24"/>
          <w:szCs w:val="24"/>
        </w:rPr>
        <w:t>neh</w:t>
      </w:r>
      <w:proofErr w:type="spellEnd"/>
    </w:p>
    <w:p w14:paraId="75387802" w14:textId="77777777" w:rsidR="00751B4C" w:rsidRPr="0078267A" w:rsidRDefault="00751B4C" w:rsidP="00A31EF5">
      <w:pPr>
        <w:jc w:val="center"/>
        <w:rPr>
          <w:rFonts w:ascii="Times New Roman" w:eastAsia="Times New Roman" w:hAnsi="Times New Roman" w:cs="Times New Roman"/>
          <w:color w:val="000000" w:themeColor="text1"/>
          <w:sz w:val="24"/>
          <w:szCs w:val="24"/>
        </w:rPr>
      </w:pPr>
    </w:p>
    <w:p w14:paraId="40C35163" w14:textId="006ECE04" w:rsidR="00A31EF5" w:rsidRPr="0078267A" w:rsidRDefault="007525C4" w:rsidP="00BB6305">
      <w:pP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March</w:t>
      </w:r>
      <w:r w:rsidR="00A31EF5" w:rsidRPr="0078267A">
        <w:rPr>
          <w:rFonts w:ascii="Times New Roman" w:eastAsia="Times New Roman" w:hAnsi="Times New Roman" w:cs="Times New Roman"/>
          <w:color w:val="000000" w:themeColor="text1"/>
          <w:sz w:val="24"/>
          <w:szCs w:val="24"/>
        </w:rPr>
        <w:t xml:space="preserve"> </w:t>
      </w:r>
      <w:r w:rsidR="0039755A">
        <w:rPr>
          <w:rFonts w:ascii="Times New Roman" w:eastAsia="Times New Roman" w:hAnsi="Times New Roman" w:cs="Times New Roman"/>
          <w:color w:val="000000" w:themeColor="text1"/>
          <w:sz w:val="24"/>
          <w:szCs w:val="24"/>
        </w:rPr>
        <w:t>22</w:t>
      </w:r>
      <w:r w:rsidR="00A31EF5" w:rsidRPr="0078267A">
        <w:rPr>
          <w:rFonts w:ascii="Times New Roman" w:eastAsia="Times New Roman" w:hAnsi="Times New Roman" w:cs="Times New Roman"/>
          <w:color w:val="000000" w:themeColor="text1"/>
          <w:sz w:val="24"/>
          <w:szCs w:val="24"/>
        </w:rPr>
        <w:t>, 202</w:t>
      </w:r>
      <w:r w:rsidR="00BB6305">
        <w:rPr>
          <w:rFonts w:ascii="Times New Roman" w:eastAsia="Times New Roman" w:hAnsi="Times New Roman" w:cs="Times New Roman"/>
          <w:color w:val="000000" w:themeColor="text1"/>
          <w:sz w:val="24"/>
          <w:szCs w:val="24"/>
        </w:rPr>
        <w:t>6</w:t>
      </w:r>
    </w:p>
    <w:p w14:paraId="201609D9"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08849D3B" w14:textId="77777777" w:rsidR="00A31EF5" w:rsidRPr="0078267A" w:rsidRDefault="00A31EF5" w:rsidP="00A31EF5">
      <w:pPr>
        <w:jc w:val="center"/>
        <w:rPr>
          <w:rFonts w:ascii="Times New Roman" w:eastAsia="Times New Roman" w:hAnsi="Times New Roman" w:cs="Times New Roman"/>
          <w:color w:val="000000" w:themeColor="text1"/>
          <w:sz w:val="24"/>
          <w:szCs w:val="24"/>
        </w:rPr>
      </w:pPr>
    </w:p>
    <w:p w14:paraId="62909A47" w14:textId="77777777" w:rsidR="00A31EF5" w:rsidRPr="0078267A" w:rsidRDefault="00A31EF5" w:rsidP="00A31EF5">
      <w:pPr>
        <w:rPr>
          <w:rFonts w:ascii="Times New Roman" w:hAnsi="Times New Roman" w:cs="Times New Roman"/>
          <w:sz w:val="24"/>
          <w:szCs w:val="24"/>
        </w:rPr>
      </w:pPr>
    </w:p>
    <w:p w14:paraId="607B7852" w14:textId="77777777" w:rsidR="00A31EF5" w:rsidRPr="0078267A" w:rsidRDefault="00A31EF5" w:rsidP="00A31EF5">
      <w:pPr>
        <w:rPr>
          <w:rFonts w:ascii="Times New Roman" w:hAnsi="Times New Roman" w:cs="Times New Roman"/>
          <w:sz w:val="24"/>
          <w:szCs w:val="24"/>
        </w:rPr>
      </w:pPr>
    </w:p>
    <w:p w14:paraId="7BC3DC85" w14:textId="77777777" w:rsidR="00A31EF5" w:rsidRPr="0078267A" w:rsidRDefault="00A31EF5" w:rsidP="00A31EF5">
      <w:pPr>
        <w:rPr>
          <w:rFonts w:ascii="Times New Roman" w:hAnsi="Times New Roman" w:cs="Times New Roman"/>
          <w:sz w:val="24"/>
          <w:szCs w:val="24"/>
        </w:rPr>
      </w:pPr>
    </w:p>
    <w:p w14:paraId="47E66AD4" w14:textId="77777777" w:rsidR="00A31EF5" w:rsidRPr="0078267A" w:rsidRDefault="00A31EF5" w:rsidP="00A31EF5">
      <w:pPr>
        <w:spacing w:line="480" w:lineRule="auto"/>
        <w:ind w:left="360"/>
        <w:jc w:val="both"/>
        <w:rPr>
          <w:rFonts w:ascii="Times New Roman" w:hAnsi="Times New Roman" w:cs="Times New Roman"/>
          <w:sz w:val="24"/>
          <w:szCs w:val="24"/>
        </w:rPr>
      </w:pPr>
    </w:p>
    <w:p w14:paraId="0A4798F2" w14:textId="77777777" w:rsidR="00A31EF5" w:rsidRDefault="00A31EF5" w:rsidP="00A31EF5">
      <w:pPr>
        <w:spacing w:line="480" w:lineRule="auto"/>
        <w:ind w:left="360"/>
        <w:jc w:val="both"/>
        <w:rPr>
          <w:rFonts w:ascii="Times New Roman" w:hAnsi="Times New Roman" w:cs="Times New Roman"/>
          <w:sz w:val="24"/>
          <w:szCs w:val="24"/>
        </w:rPr>
      </w:pPr>
    </w:p>
    <w:p w14:paraId="64426387" w14:textId="77777777" w:rsidR="007525C4" w:rsidRPr="0078267A" w:rsidRDefault="007525C4" w:rsidP="00A31EF5">
      <w:pPr>
        <w:spacing w:line="480" w:lineRule="auto"/>
        <w:ind w:left="360"/>
        <w:jc w:val="both"/>
        <w:rPr>
          <w:rFonts w:ascii="Times New Roman" w:hAnsi="Times New Roman" w:cs="Times New Roman"/>
          <w:sz w:val="24"/>
          <w:szCs w:val="24"/>
        </w:rPr>
      </w:pPr>
    </w:p>
    <w:p w14:paraId="4A580723" w14:textId="77777777" w:rsidR="0089437E" w:rsidRDefault="0089437E" w:rsidP="0089437E">
      <w:pPr>
        <w:spacing w:line="240" w:lineRule="auto"/>
        <w:rPr>
          <w:rFonts w:ascii="Times New Roman" w:hAnsi="Times New Roman" w:cs="Times New Roman"/>
          <w:sz w:val="24"/>
          <w:szCs w:val="24"/>
        </w:rPr>
      </w:pPr>
    </w:p>
    <w:p w14:paraId="1D3DAAF2" w14:textId="77777777" w:rsidR="002D1BD6" w:rsidRDefault="002D1BD6" w:rsidP="002D1BD6">
      <w:pPr>
        <w:spacing w:line="240" w:lineRule="auto"/>
        <w:rPr>
          <w:rFonts w:ascii="Times New Roman" w:hAnsi="Times New Roman" w:cs="Times New Roman"/>
          <w:sz w:val="24"/>
          <w:szCs w:val="24"/>
        </w:rPr>
      </w:pPr>
    </w:p>
    <w:p w14:paraId="3CBDFBFC" w14:textId="77777777" w:rsidR="00AF6289" w:rsidRDefault="00AF6289" w:rsidP="002D1BD6">
      <w:pPr>
        <w:spacing w:line="240" w:lineRule="auto"/>
        <w:rPr>
          <w:rFonts w:ascii="Times New Roman" w:hAnsi="Times New Roman" w:cs="Times New Roman"/>
          <w:sz w:val="24"/>
          <w:szCs w:val="24"/>
        </w:rPr>
      </w:pPr>
    </w:p>
    <w:p w14:paraId="4C49E532" w14:textId="77777777" w:rsidR="004D0AA2" w:rsidRDefault="0039755A" w:rsidP="004D0AA2">
      <w:pPr>
        <w:spacing w:line="240" w:lineRule="auto"/>
        <w:jc w:val="center"/>
      </w:pPr>
      <w:r>
        <w:rPr>
          <w:rFonts w:ascii="Times New Roman" w:hAnsi="Times New Roman" w:cs="Times New Roman"/>
          <w:b/>
          <w:bCs/>
          <w:sz w:val="24"/>
          <w:szCs w:val="24"/>
        </w:rPr>
        <w:lastRenderedPageBreak/>
        <w:t>Data Exploration: Regional Transit</w:t>
      </w:r>
      <w:r w:rsidRPr="0039755A">
        <w:br/>
      </w:r>
    </w:p>
    <w:p w14:paraId="04F144D5" w14:textId="608E4069" w:rsidR="0039755A" w:rsidRPr="004D0AA2" w:rsidRDefault="0039755A" w:rsidP="004D0AA2">
      <w:pPr>
        <w:spacing w:after="0" w:line="480" w:lineRule="auto"/>
        <w:ind w:firstLine="720"/>
        <w:jc w:val="both"/>
        <w:rPr>
          <w:rFonts w:ascii="Times New Roman" w:hAnsi="Times New Roman" w:cs="Times New Roman"/>
          <w:b/>
          <w:bCs/>
          <w:sz w:val="24"/>
          <w:szCs w:val="24"/>
        </w:rPr>
      </w:pPr>
      <w:r w:rsidRPr="004D0AA2">
        <w:rPr>
          <w:rFonts w:ascii="Times New Roman" w:hAnsi="Times New Roman" w:cs="Times New Roman"/>
          <w:sz w:val="24"/>
          <w:szCs w:val="24"/>
        </w:rPr>
        <w:t>The analysis of the 2025 National Transit Database for King County, the City of Longview, and the Spokane Transit Authority shows big differences in size and some unusual patterns in how systems operate. The clearest trend is how much larger and more advanced King County’s transit system is compared to the others. It runs many types of transportation and operates on a much bigger scale than nearby cities. Inside this large system, another pattern appears when looking at efficiency. Regular buses are the main and most reliable way to move lots of people, but Demand Response services stand out as an outlier. These services are important for people who need special transportation, but they cost much more per trip and serve fewer riders. This shows that as transit systems grow, they must balance efficient mass transit with more expensive specialized services, creating a system that is useful but also uneven across neighborhoods.</w:t>
      </w:r>
    </w:p>
    <w:p w14:paraId="17489F03" w14:textId="3EF27C7E" w:rsidR="0039755A" w:rsidRDefault="004D0AA2" w:rsidP="004D0AA2">
      <w:pPr>
        <w:spacing w:after="0" w:line="480" w:lineRule="auto"/>
        <w:jc w:val="center"/>
        <w:rPr>
          <w:rFonts w:ascii="Times New Roman" w:hAnsi="Times New Roman" w:cs="Times New Roman"/>
          <w:sz w:val="24"/>
          <w:szCs w:val="24"/>
        </w:rPr>
      </w:pPr>
      <w:r w:rsidRPr="004D0AA2">
        <w:rPr>
          <w:rFonts w:ascii="Times New Roman" w:hAnsi="Times New Roman" w:cs="Times New Roman"/>
          <w:b/>
          <w:bCs/>
          <w:sz w:val="24"/>
          <w:szCs w:val="24"/>
        </w:rPr>
        <w:t>Transit Trends and Differences</w:t>
      </w:r>
    </w:p>
    <w:p w14:paraId="36EA4644" w14:textId="577DFC65" w:rsidR="0039755A" w:rsidRDefault="0039755A" w:rsidP="0039755A">
      <w:pPr>
        <w:spacing w:after="0" w:line="480" w:lineRule="auto"/>
        <w:ind w:firstLine="720"/>
        <w:jc w:val="both"/>
        <w:rPr>
          <w:rFonts w:ascii="Times New Roman" w:hAnsi="Times New Roman" w:cs="Times New Roman"/>
          <w:sz w:val="24"/>
          <w:szCs w:val="24"/>
        </w:rPr>
      </w:pPr>
      <w:r w:rsidRPr="0039755A">
        <w:rPr>
          <w:rFonts w:ascii="Times New Roman" w:hAnsi="Times New Roman" w:cs="Times New Roman"/>
          <w:sz w:val="24"/>
          <w:szCs w:val="24"/>
        </w:rPr>
        <w:t>For a nonprofit group focused on social fairness, the data shows important differences in how transit money and access are spread out. One common pattern in all three areas is the large gap between the money made from fares and the total cost to run the system. This proves that transit systems cannot survive on ticket sales alone. This is important for advocacy because it shows that transit should be treated like a public service, not a business. The data also shows geographic differences. Smaller places like Longview do not have as many types of transit as larger cities like Seattle. This means people in smaller areas are at greater risk if one service is cut, while people in big cities have more options like trains and ferries. Finding these weaker areas is important for nonprofits when deciding where to focus their efforts and funding.</w:t>
      </w:r>
    </w:p>
    <w:p w14:paraId="46B00E4A" w14:textId="77777777" w:rsidR="004D0AA2" w:rsidRDefault="004D0AA2" w:rsidP="0039755A">
      <w:pPr>
        <w:spacing w:after="0" w:line="480" w:lineRule="auto"/>
        <w:ind w:firstLine="720"/>
        <w:jc w:val="both"/>
        <w:rPr>
          <w:rFonts w:ascii="Times New Roman" w:hAnsi="Times New Roman" w:cs="Times New Roman"/>
          <w:sz w:val="24"/>
          <w:szCs w:val="24"/>
        </w:rPr>
      </w:pPr>
    </w:p>
    <w:p w14:paraId="6F16F858" w14:textId="77777777" w:rsidR="004D0AA2" w:rsidRPr="0039755A" w:rsidRDefault="004D0AA2" w:rsidP="0039755A">
      <w:pPr>
        <w:spacing w:after="0" w:line="480" w:lineRule="auto"/>
        <w:ind w:firstLine="720"/>
        <w:jc w:val="both"/>
        <w:rPr>
          <w:rFonts w:ascii="Times New Roman" w:hAnsi="Times New Roman" w:cs="Times New Roman"/>
          <w:sz w:val="24"/>
          <w:szCs w:val="24"/>
        </w:rPr>
      </w:pPr>
    </w:p>
    <w:p w14:paraId="01CAAED0" w14:textId="58DF1BBF" w:rsidR="004D0AA2" w:rsidRDefault="0039755A" w:rsidP="004D0AA2">
      <w:pPr>
        <w:spacing w:after="0" w:line="480" w:lineRule="auto"/>
        <w:jc w:val="center"/>
        <w:rPr>
          <w:rFonts w:ascii="Times New Roman" w:hAnsi="Times New Roman" w:cs="Times New Roman"/>
          <w:sz w:val="24"/>
          <w:szCs w:val="24"/>
        </w:rPr>
      </w:pPr>
      <w:r w:rsidRPr="0039755A">
        <w:rPr>
          <w:rFonts w:ascii="Times New Roman" w:hAnsi="Times New Roman" w:cs="Times New Roman"/>
          <w:b/>
          <w:bCs/>
          <w:sz w:val="24"/>
          <w:szCs w:val="24"/>
        </w:rPr>
        <w:lastRenderedPageBreak/>
        <w:t>Transit Usage Across Neighborhood</w:t>
      </w:r>
    </w:p>
    <w:p w14:paraId="549682F5" w14:textId="4AF56F0C" w:rsidR="0039755A" w:rsidRPr="0039755A" w:rsidRDefault="0039755A" w:rsidP="0039755A">
      <w:pPr>
        <w:spacing w:after="0" w:line="480" w:lineRule="auto"/>
        <w:ind w:firstLine="720"/>
        <w:jc w:val="both"/>
        <w:rPr>
          <w:rFonts w:ascii="Times New Roman" w:hAnsi="Times New Roman" w:cs="Times New Roman"/>
          <w:sz w:val="24"/>
          <w:szCs w:val="24"/>
        </w:rPr>
      </w:pPr>
      <w:r w:rsidRPr="0039755A">
        <w:rPr>
          <w:rFonts w:ascii="Times New Roman" w:hAnsi="Times New Roman" w:cs="Times New Roman"/>
          <w:sz w:val="24"/>
          <w:szCs w:val="24"/>
        </w:rPr>
        <w:t xml:space="preserve">The data shows that transit use is not just about how many people live in an area, but also about how dense the area is and how many travel options are available. In King County, transit is a major part of daily life, supported by trains and water transportation in busy areas. In Spokane, transit mainly depends on buses and serves as a steady and necessary option for many workers. Longview represents a different situation, where transit is mostly used by people who do not have access to a car. </w:t>
      </w:r>
      <w:r w:rsidR="004D0AA2">
        <w:rPr>
          <w:rFonts w:ascii="Times New Roman" w:hAnsi="Times New Roman" w:cs="Times New Roman"/>
          <w:sz w:val="24"/>
          <w:szCs w:val="24"/>
        </w:rPr>
        <w:t>W</w:t>
      </w:r>
      <w:r w:rsidRPr="0039755A">
        <w:rPr>
          <w:rFonts w:ascii="Times New Roman" w:hAnsi="Times New Roman" w:cs="Times New Roman"/>
          <w:sz w:val="24"/>
          <w:szCs w:val="24"/>
        </w:rPr>
        <w:t xml:space="preserve">hile bigger cities have more riders, transit may </w:t>
      </w:r>
      <w:proofErr w:type="gramStart"/>
      <w:r w:rsidRPr="0039755A">
        <w:rPr>
          <w:rFonts w:ascii="Times New Roman" w:hAnsi="Times New Roman" w:cs="Times New Roman"/>
          <w:sz w:val="24"/>
          <w:szCs w:val="24"/>
        </w:rPr>
        <w:t>actually be</w:t>
      </w:r>
      <w:proofErr w:type="gramEnd"/>
      <w:r w:rsidRPr="0039755A">
        <w:rPr>
          <w:rFonts w:ascii="Times New Roman" w:hAnsi="Times New Roman" w:cs="Times New Roman"/>
          <w:sz w:val="24"/>
          <w:szCs w:val="24"/>
        </w:rPr>
        <w:t xml:space="preserve"> more important in smaller areas where people have fewer transportation choices.</w:t>
      </w:r>
    </w:p>
    <w:p w14:paraId="0842C680" w14:textId="3D840DFE" w:rsidR="004D0AA2" w:rsidRDefault="004D0AA2" w:rsidP="004D0AA2">
      <w:pPr>
        <w:spacing w:after="0" w:line="480" w:lineRule="auto"/>
        <w:jc w:val="center"/>
        <w:rPr>
          <w:rFonts w:ascii="Times New Roman" w:hAnsi="Times New Roman" w:cs="Times New Roman"/>
          <w:sz w:val="24"/>
          <w:szCs w:val="24"/>
        </w:rPr>
      </w:pPr>
      <w:r w:rsidRPr="004D0AA2">
        <w:rPr>
          <w:rFonts w:ascii="Times New Roman" w:hAnsi="Times New Roman" w:cs="Times New Roman"/>
          <w:b/>
          <w:bCs/>
          <w:sz w:val="24"/>
          <w:szCs w:val="24"/>
        </w:rPr>
        <w:t>How Charts Help Explain the Dat</w:t>
      </w:r>
      <w:r>
        <w:rPr>
          <w:rFonts w:ascii="Times New Roman" w:hAnsi="Times New Roman" w:cs="Times New Roman"/>
          <w:b/>
          <w:bCs/>
          <w:sz w:val="24"/>
          <w:szCs w:val="24"/>
        </w:rPr>
        <w:t>a</w:t>
      </w:r>
    </w:p>
    <w:p w14:paraId="2D2ACC31" w14:textId="5F422999" w:rsidR="0039755A" w:rsidRPr="0039755A" w:rsidRDefault="0039755A" w:rsidP="004D0AA2">
      <w:pPr>
        <w:spacing w:after="0" w:line="480" w:lineRule="auto"/>
        <w:ind w:firstLine="720"/>
        <w:jc w:val="both"/>
        <w:rPr>
          <w:rFonts w:ascii="Times New Roman" w:hAnsi="Times New Roman" w:cs="Times New Roman"/>
          <w:b/>
          <w:bCs/>
          <w:sz w:val="24"/>
          <w:szCs w:val="24"/>
        </w:rPr>
      </w:pPr>
      <w:r w:rsidRPr="0039755A">
        <w:rPr>
          <w:rFonts w:ascii="Times New Roman" w:hAnsi="Times New Roman" w:cs="Times New Roman"/>
          <w:sz w:val="24"/>
          <w:szCs w:val="24"/>
        </w:rPr>
        <w:t>The conclusions in this analysis are strongly supported by charts made using Python. Bar charts comparing ridership clearly show the large difference in size between King County and the other areas. Charts that compare revenue and expenses help explain the financial reality of transit systems. By showing how much higher expenses are than fares, these visuals make it easy to understand why public funding is necessary. Scatterplots that compare ridership to population also help show efficiency, pointing out which systems perform better than expected. These visuals turn complex data into clear and easy-to-understand information that helps tell a strong story.</w:t>
      </w:r>
    </w:p>
    <w:p w14:paraId="3EF00046" w14:textId="741DD524" w:rsidR="004D0AA2" w:rsidRDefault="004D0AA2" w:rsidP="004D0AA2">
      <w:pPr>
        <w:spacing w:after="0" w:line="480" w:lineRule="auto"/>
        <w:jc w:val="center"/>
        <w:rPr>
          <w:rFonts w:ascii="Times New Roman" w:hAnsi="Times New Roman" w:cs="Times New Roman"/>
          <w:sz w:val="24"/>
          <w:szCs w:val="24"/>
        </w:rPr>
      </w:pPr>
      <w:r w:rsidRPr="004D0AA2">
        <w:rPr>
          <w:rFonts w:ascii="Times New Roman" w:hAnsi="Times New Roman" w:cs="Times New Roman"/>
          <w:b/>
          <w:bCs/>
          <w:sz w:val="24"/>
          <w:szCs w:val="24"/>
        </w:rPr>
        <w:t>Using the Data to Make Decision</w:t>
      </w:r>
    </w:p>
    <w:p w14:paraId="5DE84FD0" w14:textId="54ED1326" w:rsidR="0039755A" w:rsidRPr="0039755A" w:rsidRDefault="0039755A" w:rsidP="0039755A">
      <w:pPr>
        <w:spacing w:after="0" w:line="480" w:lineRule="auto"/>
        <w:ind w:firstLine="720"/>
        <w:jc w:val="both"/>
        <w:rPr>
          <w:rFonts w:ascii="Times New Roman" w:hAnsi="Times New Roman" w:cs="Times New Roman"/>
          <w:sz w:val="24"/>
          <w:szCs w:val="24"/>
        </w:rPr>
      </w:pPr>
      <w:r w:rsidRPr="0039755A">
        <w:rPr>
          <w:rFonts w:ascii="Times New Roman" w:hAnsi="Times New Roman" w:cs="Times New Roman"/>
          <w:sz w:val="24"/>
          <w:szCs w:val="24"/>
        </w:rPr>
        <w:t xml:space="preserve">These results give the </w:t>
      </w:r>
      <w:r w:rsidR="004D0AA2" w:rsidRPr="0039755A">
        <w:rPr>
          <w:rFonts w:ascii="Times New Roman" w:hAnsi="Times New Roman" w:cs="Times New Roman"/>
          <w:sz w:val="24"/>
          <w:szCs w:val="24"/>
        </w:rPr>
        <w:t>nonprofits</w:t>
      </w:r>
      <w:r w:rsidRPr="0039755A">
        <w:rPr>
          <w:rFonts w:ascii="Times New Roman" w:hAnsi="Times New Roman" w:cs="Times New Roman"/>
          <w:sz w:val="24"/>
          <w:szCs w:val="24"/>
        </w:rPr>
        <w:t xml:space="preserve"> a clear plan for future decisions. Instead of using a general approach, the group can focus on specific problems in certain areas. For example, the high cost and low ridership of Demand Response services could lead to trying new ideas like micro-transit or app-based </w:t>
      </w:r>
      <w:r w:rsidR="004D0AA2" w:rsidRPr="0039755A">
        <w:rPr>
          <w:rFonts w:ascii="Times New Roman" w:hAnsi="Times New Roman" w:cs="Times New Roman"/>
          <w:sz w:val="24"/>
          <w:szCs w:val="24"/>
        </w:rPr>
        <w:t>ridesharing</w:t>
      </w:r>
      <w:r w:rsidRPr="0039755A">
        <w:rPr>
          <w:rFonts w:ascii="Times New Roman" w:hAnsi="Times New Roman" w:cs="Times New Roman"/>
          <w:sz w:val="24"/>
          <w:szCs w:val="24"/>
        </w:rPr>
        <w:t xml:space="preserve"> to lower costs. The data about the gap between fares and expenses can also help shape messaging, showing that transit is a public need that deserves long-term funding, </w:t>
      </w:r>
      <w:r w:rsidRPr="0039755A">
        <w:rPr>
          <w:rFonts w:ascii="Times New Roman" w:hAnsi="Times New Roman" w:cs="Times New Roman"/>
          <w:sz w:val="24"/>
          <w:szCs w:val="24"/>
        </w:rPr>
        <w:lastRenderedPageBreak/>
        <w:t>not just higher ticket prices. By using real data, the nonprofit can make smarter choices that are both cost-effective and helpful to the community.</w:t>
      </w:r>
    </w:p>
    <w:p w14:paraId="15F0BB9F" w14:textId="79BD244F" w:rsidR="004D0AA2" w:rsidRDefault="004D0AA2" w:rsidP="004D0AA2">
      <w:pPr>
        <w:spacing w:after="0" w:line="480" w:lineRule="auto"/>
        <w:jc w:val="center"/>
        <w:rPr>
          <w:rFonts w:ascii="Times New Roman" w:hAnsi="Times New Roman" w:cs="Times New Roman"/>
          <w:sz w:val="24"/>
          <w:szCs w:val="24"/>
        </w:rPr>
      </w:pPr>
      <w:r w:rsidRPr="004D0AA2">
        <w:rPr>
          <w:rFonts w:ascii="Times New Roman" w:hAnsi="Times New Roman" w:cs="Times New Roman"/>
          <w:b/>
          <w:bCs/>
          <w:sz w:val="24"/>
          <w:szCs w:val="24"/>
        </w:rPr>
        <w:t>Why Data Matters in Real Life</w:t>
      </w:r>
    </w:p>
    <w:p w14:paraId="344ABA80" w14:textId="260481B5" w:rsidR="0039755A" w:rsidRPr="0039755A" w:rsidRDefault="0039755A" w:rsidP="004D0AA2">
      <w:pPr>
        <w:spacing w:after="0" w:line="480" w:lineRule="auto"/>
        <w:ind w:firstLine="720"/>
        <w:jc w:val="both"/>
        <w:rPr>
          <w:rFonts w:ascii="Times New Roman" w:hAnsi="Times New Roman" w:cs="Times New Roman"/>
          <w:sz w:val="24"/>
          <w:szCs w:val="24"/>
        </w:rPr>
      </w:pPr>
      <w:r w:rsidRPr="0039755A">
        <w:rPr>
          <w:rFonts w:ascii="Times New Roman" w:hAnsi="Times New Roman" w:cs="Times New Roman"/>
          <w:sz w:val="24"/>
          <w:szCs w:val="24"/>
        </w:rPr>
        <w:t xml:space="preserve">Using data is very important when dealing with real-world issues like transportation and climate change. With limited resources, data helps show which communities are doing well and which need more support. Without data, decisions might be based on who </w:t>
      </w:r>
      <w:proofErr w:type="gramStart"/>
      <w:r w:rsidRPr="0039755A">
        <w:rPr>
          <w:rFonts w:ascii="Times New Roman" w:hAnsi="Times New Roman" w:cs="Times New Roman"/>
          <w:sz w:val="24"/>
          <w:szCs w:val="24"/>
        </w:rPr>
        <w:t>speaks the loudest</w:t>
      </w:r>
      <w:proofErr w:type="gramEnd"/>
      <w:r w:rsidRPr="0039755A">
        <w:rPr>
          <w:rFonts w:ascii="Times New Roman" w:hAnsi="Times New Roman" w:cs="Times New Roman"/>
          <w:sz w:val="24"/>
          <w:szCs w:val="24"/>
        </w:rPr>
        <w:t xml:space="preserve"> instead of who needs the most help. The National Transit Database allows for a fairer approach by showing where costs are highest </w:t>
      </w:r>
      <w:proofErr w:type="gramStart"/>
      <w:r w:rsidRPr="0039755A">
        <w:rPr>
          <w:rFonts w:ascii="Times New Roman" w:hAnsi="Times New Roman" w:cs="Times New Roman"/>
          <w:sz w:val="24"/>
          <w:szCs w:val="24"/>
        </w:rPr>
        <w:t>or</w:t>
      </w:r>
      <w:proofErr w:type="gramEnd"/>
      <w:r w:rsidRPr="0039755A">
        <w:rPr>
          <w:rFonts w:ascii="Times New Roman" w:hAnsi="Times New Roman" w:cs="Times New Roman"/>
          <w:sz w:val="24"/>
          <w:szCs w:val="24"/>
        </w:rPr>
        <w:t xml:space="preserve"> services are lacking. By using facts and numbers, organizations can build stronger arguments for change and make sure money is spent in ways that improve access, reduce pollution, and give everyone a reliable way to travel, no matter where they live.</w:t>
      </w:r>
    </w:p>
    <w:p w14:paraId="5859E549" w14:textId="31E19578" w:rsidR="001204A3" w:rsidRPr="00840C3C" w:rsidRDefault="001204A3" w:rsidP="0039755A">
      <w:pPr>
        <w:spacing w:after="0" w:line="480" w:lineRule="auto"/>
        <w:ind w:firstLine="720"/>
        <w:jc w:val="both"/>
        <w:rPr>
          <w:rFonts w:ascii="Times New Roman" w:hAnsi="Times New Roman" w:cs="Times New Roman"/>
          <w:sz w:val="24"/>
          <w:szCs w:val="24"/>
        </w:rPr>
      </w:pPr>
    </w:p>
    <w:sectPr w:rsidR="001204A3" w:rsidRPr="00840C3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E55B8" w14:textId="77777777" w:rsidR="00BE3923" w:rsidRPr="0078267A" w:rsidRDefault="00BE3923" w:rsidP="003A41FC">
      <w:pPr>
        <w:spacing w:after="0" w:line="240" w:lineRule="auto"/>
      </w:pPr>
      <w:r w:rsidRPr="0078267A">
        <w:separator/>
      </w:r>
    </w:p>
  </w:endnote>
  <w:endnote w:type="continuationSeparator" w:id="0">
    <w:p w14:paraId="1DEC4253" w14:textId="77777777" w:rsidR="00BE3923" w:rsidRPr="0078267A" w:rsidRDefault="00BE3923" w:rsidP="003A41FC">
      <w:pPr>
        <w:spacing w:after="0" w:line="240" w:lineRule="auto"/>
      </w:pPr>
      <w:r w:rsidRPr="007826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C805C" w14:textId="77777777" w:rsidR="00BE3923" w:rsidRPr="0078267A" w:rsidRDefault="00BE3923" w:rsidP="003A41FC">
      <w:pPr>
        <w:spacing w:after="0" w:line="240" w:lineRule="auto"/>
      </w:pPr>
      <w:r w:rsidRPr="0078267A">
        <w:separator/>
      </w:r>
    </w:p>
  </w:footnote>
  <w:footnote w:type="continuationSeparator" w:id="0">
    <w:p w14:paraId="55AD5C10" w14:textId="77777777" w:rsidR="00BE3923" w:rsidRPr="0078267A" w:rsidRDefault="00BE3923" w:rsidP="003A41FC">
      <w:pPr>
        <w:spacing w:after="0" w:line="240" w:lineRule="auto"/>
      </w:pPr>
      <w:r w:rsidRPr="007826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496292"/>
      <w:docPartObj>
        <w:docPartGallery w:val="Page Numbers (Top of Page)"/>
        <w:docPartUnique/>
      </w:docPartObj>
    </w:sdtPr>
    <w:sdtContent>
      <w:p w14:paraId="78B3B56C" w14:textId="1B4E52DE" w:rsidR="003A41FC" w:rsidRPr="0078267A" w:rsidRDefault="003A41FC">
        <w:pPr>
          <w:pStyle w:val="Header"/>
          <w:jc w:val="right"/>
        </w:pPr>
        <w:r w:rsidRPr="0078267A">
          <w:fldChar w:fldCharType="begin"/>
        </w:r>
        <w:r w:rsidRPr="0078267A">
          <w:instrText xml:space="preserve"> PAGE   \* MERGEFORMAT </w:instrText>
        </w:r>
        <w:r w:rsidRPr="0078267A">
          <w:fldChar w:fldCharType="separate"/>
        </w:r>
        <w:r w:rsidRPr="0078267A">
          <w:t>2</w:t>
        </w:r>
        <w:r w:rsidRPr="0078267A">
          <w:fldChar w:fldCharType="end"/>
        </w:r>
      </w:p>
    </w:sdtContent>
  </w:sdt>
  <w:p w14:paraId="41342580" w14:textId="77777777" w:rsidR="003A41FC" w:rsidRPr="0078267A" w:rsidRDefault="003A4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09"/>
    <w:multiLevelType w:val="hybridMultilevel"/>
    <w:tmpl w:val="69602680"/>
    <w:lvl w:ilvl="0" w:tplc="084EDA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DB6E4E"/>
    <w:multiLevelType w:val="hybridMultilevel"/>
    <w:tmpl w:val="0D82B984"/>
    <w:lvl w:ilvl="0" w:tplc="D4985B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901A2"/>
    <w:multiLevelType w:val="hybridMultilevel"/>
    <w:tmpl w:val="894C94D4"/>
    <w:lvl w:ilvl="0" w:tplc="01A0B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6F3EFE"/>
    <w:multiLevelType w:val="hybridMultilevel"/>
    <w:tmpl w:val="1A06C15E"/>
    <w:lvl w:ilvl="0" w:tplc="423C729A">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6A6502"/>
    <w:multiLevelType w:val="hybridMultilevel"/>
    <w:tmpl w:val="A2BC8410"/>
    <w:lvl w:ilvl="0" w:tplc="4C5859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D682C"/>
    <w:multiLevelType w:val="hybridMultilevel"/>
    <w:tmpl w:val="BF407E78"/>
    <w:lvl w:ilvl="0" w:tplc="3E28FA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82E28"/>
    <w:multiLevelType w:val="hybridMultilevel"/>
    <w:tmpl w:val="BA525C9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21310C"/>
    <w:multiLevelType w:val="multilevel"/>
    <w:tmpl w:val="BC348A9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3048F4"/>
    <w:multiLevelType w:val="hybridMultilevel"/>
    <w:tmpl w:val="0C626FE8"/>
    <w:lvl w:ilvl="0" w:tplc="06706D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A1CD2"/>
    <w:multiLevelType w:val="hybridMultilevel"/>
    <w:tmpl w:val="03BC826C"/>
    <w:lvl w:ilvl="0" w:tplc="D86434E2">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B4441A1"/>
    <w:multiLevelType w:val="hybridMultilevel"/>
    <w:tmpl w:val="EB606F3E"/>
    <w:lvl w:ilvl="0" w:tplc="370E76D4">
      <w:start w:val="2"/>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6C0438"/>
    <w:multiLevelType w:val="hybridMultilevel"/>
    <w:tmpl w:val="107CDA70"/>
    <w:lvl w:ilvl="0" w:tplc="04090003">
      <w:start w:val="1"/>
      <w:numFmt w:val="bullet"/>
      <w:lvlText w:val="o"/>
      <w:lvlJc w:val="left"/>
      <w:pPr>
        <w:ind w:left="900" w:hanging="360"/>
      </w:pPr>
      <w:rPr>
        <w:rFonts w:ascii="Courier New" w:hAnsi="Courier New" w:cs="Courier New"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23C0198"/>
    <w:multiLevelType w:val="multilevel"/>
    <w:tmpl w:val="96E8B65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E3233"/>
    <w:multiLevelType w:val="hybridMultilevel"/>
    <w:tmpl w:val="DADCA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0FAE"/>
    <w:multiLevelType w:val="hybridMultilevel"/>
    <w:tmpl w:val="9C2253E4"/>
    <w:lvl w:ilvl="0" w:tplc="201420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D432FB"/>
    <w:multiLevelType w:val="hybridMultilevel"/>
    <w:tmpl w:val="52A89180"/>
    <w:lvl w:ilvl="0" w:tplc="6D1C2CCE">
      <w:start w:val="1"/>
      <w:numFmt w:val="lowerRoman"/>
      <w:lvlText w:val="%1."/>
      <w:lvlJc w:val="left"/>
      <w:pPr>
        <w:ind w:left="2160" w:hanging="72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EBB5F85"/>
    <w:multiLevelType w:val="hybridMultilevel"/>
    <w:tmpl w:val="C36E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F90C16"/>
    <w:multiLevelType w:val="hybridMultilevel"/>
    <w:tmpl w:val="AB60364E"/>
    <w:lvl w:ilvl="0" w:tplc="EA5A29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172E5"/>
    <w:multiLevelType w:val="hybridMultilevel"/>
    <w:tmpl w:val="DBCCC004"/>
    <w:lvl w:ilvl="0" w:tplc="B3F65CE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D3F2273"/>
    <w:multiLevelType w:val="multilevel"/>
    <w:tmpl w:val="92288B8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4DB6017A"/>
    <w:multiLevelType w:val="hybridMultilevel"/>
    <w:tmpl w:val="43BE67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DD5806"/>
    <w:multiLevelType w:val="hybridMultilevel"/>
    <w:tmpl w:val="35AA21B2"/>
    <w:lvl w:ilvl="0" w:tplc="33E89FF0">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483705"/>
    <w:multiLevelType w:val="hybridMultilevel"/>
    <w:tmpl w:val="03D8BD10"/>
    <w:lvl w:ilvl="0" w:tplc="C51094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B76295"/>
    <w:multiLevelType w:val="hybridMultilevel"/>
    <w:tmpl w:val="9B2C583A"/>
    <w:lvl w:ilvl="0" w:tplc="04090003">
      <w:start w:val="1"/>
      <w:numFmt w:val="bullet"/>
      <w:lvlText w:val="o"/>
      <w:lvlJc w:val="left"/>
      <w:pPr>
        <w:ind w:left="540" w:hanging="360"/>
      </w:pPr>
      <w:rPr>
        <w:rFonts w:ascii="Courier New" w:hAnsi="Courier New" w:cs="Courier Ne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29141AF"/>
    <w:multiLevelType w:val="hybridMultilevel"/>
    <w:tmpl w:val="EE8023E2"/>
    <w:lvl w:ilvl="0" w:tplc="3CDC1D8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BF0E98"/>
    <w:multiLevelType w:val="hybridMultilevel"/>
    <w:tmpl w:val="4F48DDCA"/>
    <w:lvl w:ilvl="0" w:tplc="9656FA4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9256F4"/>
    <w:multiLevelType w:val="hybridMultilevel"/>
    <w:tmpl w:val="D4A44444"/>
    <w:lvl w:ilvl="0" w:tplc="02CED5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744BDF"/>
    <w:multiLevelType w:val="multilevel"/>
    <w:tmpl w:val="0056426E"/>
    <w:lvl w:ilvl="0">
      <w:start w:val="1"/>
      <w:numFmt w:val="upperLetter"/>
      <w:lvlText w:val="%1."/>
      <w:lvlJc w:val="left"/>
      <w:pPr>
        <w:tabs>
          <w:tab w:val="num" w:pos="-810"/>
        </w:tabs>
        <w:ind w:left="-810" w:hanging="360"/>
      </w:pPr>
    </w:lvl>
    <w:lvl w:ilvl="1">
      <w:start w:val="1"/>
      <w:numFmt w:val="decimal"/>
      <w:lvlText w:val="%2."/>
      <w:lvlJc w:val="left"/>
      <w:pPr>
        <w:tabs>
          <w:tab w:val="num" w:pos="-90"/>
        </w:tabs>
        <w:ind w:left="-90" w:hanging="360"/>
      </w:pPr>
    </w:lvl>
    <w:lvl w:ilvl="2" w:tentative="1">
      <w:start w:val="1"/>
      <w:numFmt w:val="upperLetter"/>
      <w:lvlText w:val="%3."/>
      <w:lvlJc w:val="left"/>
      <w:pPr>
        <w:tabs>
          <w:tab w:val="num" w:pos="630"/>
        </w:tabs>
        <w:ind w:left="630" w:hanging="360"/>
      </w:pPr>
    </w:lvl>
    <w:lvl w:ilvl="3" w:tentative="1">
      <w:start w:val="1"/>
      <w:numFmt w:val="upperLetter"/>
      <w:lvlText w:val="%4."/>
      <w:lvlJc w:val="left"/>
      <w:pPr>
        <w:tabs>
          <w:tab w:val="num" w:pos="1350"/>
        </w:tabs>
        <w:ind w:left="1350" w:hanging="360"/>
      </w:pPr>
    </w:lvl>
    <w:lvl w:ilvl="4" w:tentative="1">
      <w:start w:val="1"/>
      <w:numFmt w:val="upperLetter"/>
      <w:lvlText w:val="%5."/>
      <w:lvlJc w:val="left"/>
      <w:pPr>
        <w:tabs>
          <w:tab w:val="num" w:pos="2070"/>
        </w:tabs>
        <w:ind w:left="2070" w:hanging="360"/>
      </w:pPr>
    </w:lvl>
    <w:lvl w:ilvl="5" w:tentative="1">
      <w:start w:val="1"/>
      <w:numFmt w:val="upperLetter"/>
      <w:lvlText w:val="%6."/>
      <w:lvlJc w:val="left"/>
      <w:pPr>
        <w:tabs>
          <w:tab w:val="num" w:pos="2790"/>
        </w:tabs>
        <w:ind w:left="2790" w:hanging="360"/>
      </w:pPr>
    </w:lvl>
    <w:lvl w:ilvl="6" w:tentative="1">
      <w:start w:val="1"/>
      <w:numFmt w:val="upperLetter"/>
      <w:lvlText w:val="%7."/>
      <w:lvlJc w:val="left"/>
      <w:pPr>
        <w:tabs>
          <w:tab w:val="num" w:pos="3510"/>
        </w:tabs>
        <w:ind w:left="3510" w:hanging="360"/>
      </w:pPr>
    </w:lvl>
    <w:lvl w:ilvl="7" w:tentative="1">
      <w:start w:val="1"/>
      <w:numFmt w:val="upperLetter"/>
      <w:lvlText w:val="%8."/>
      <w:lvlJc w:val="left"/>
      <w:pPr>
        <w:tabs>
          <w:tab w:val="num" w:pos="4230"/>
        </w:tabs>
        <w:ind w:left="4230" w:hanging="360"/>
      </w:pPr>
    </w:lvl>
    <w:lvl w:ilvl="8" w:tentative="1">
      <w:start w:val="1"/>
      <w:numFmt w:val="upperLetter"/>
      <w:lvlText w:val="%9."/>
      <w:lvlJc w:val="left"/>
      <w:pPr>
        <w:tabs>
          <w:tab w:val="num" w:pos="4950"/>
        </w:tabs>
        <w:ind w:left="4950" w:hanging="360"/>
      </w:pPr>
    </w:lvl>
  </w:abstractNum>
  <w:abstractNum w:abstractNumId="28" w15:restartNumberingAfterBreak="0">
    <w:nsid w:val="5A6A4E09"/>
    <w:multiLevelType w:val="hybridMultilevel"/>
    <w:tmpl w:val="EE8023E2"/>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4E4F2C"/>
    <w:multiLevelType w:val="hybridMultilevel"/>
    <w:tmpl w:val="E91C7E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B17F24"/>
    <w:multiLevelType w:val="hybridMultilevel"/>
    <w:tmpl w:val="19A67AF2"/>
    <w:lvl w:ilvl="0" w:tplc="04090005">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6A644EC6"/>
    <w:multiLevelType w:val="hybridMultilevel"/>
    <w:tmpl w:val="F07090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20782"/>
    <w:multiLevelType w:val="hybridMultilevel"/>
    <w:tmpl w:val="1C5EBAB6"/>
    <w:lvl w:ilvl="0" w:tplc="AADADB2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D4256DF"/>
    <w:multiLevelType w:val="hybridMultilevel"/>
    <w:tmpl w:val="00AE5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AC4D44"/>
    <w:multiLevelType w:val="hybridMultilevel"/>
    <w:tmpl w:val="CE9E41DE"/>
    <w:lvl w:ilvl="0" w:tplc="D772DC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4D7599"/>
    <w:multiLevelType w:val="hybridMultilevel"/>
    <w:tmpl w:val="3AAC5FF4"/>
    <w:lvl w:ilvl="0" w:tplc="30AA70C8">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6F01894"/>
    <w:multiLevelType w:val="hybridMultilevel"/>
    <w:tmpl w:val="39C0DACA"/>
    <w:lvl w:ilvl="0" w:tplc="888CC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DB71ABA"/>
    <w:multiLevelType w:val="hybridMultilevel"/>
    <w:tmpl w:val="5C9060A4"/>
    <w:lvl w:ilvl="0" w:tplc="80F246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EC5163A"/>
    <w:multiLevelType w:val="hybridMultilevel"/>
    <w:tmpl w:val="D46E284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8E4435"/>
    <w:multiLevelType w:val="hybridMultilevel"/>
    <w:tmpl w:val="686C5BFE"/>
    <w:lvl w:ilvl="0" w:tplc="70FA94C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952BA"/>
    <w:multiLevelType w:val="hybridMultilevel"/>
    <w:tmpl w:val="1598B3CE"/>
    <w:lvl w:ilvl="0" w:tplc="856C299E">
      <w:start w:val="1"/>
      <w:numFmt w:val="lowerRoman"/>
      <w:lvlText w:val="%1."/>
      <w:lvlJc w:val="left"/>
      <w:pPr>
        <w:ind w:left="2160" w:hanging="720"/>
      </w:pPr>
      <w:rPr>
        <w:rFonts w:hint="default"/>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64081919">
    <w:abstractNumId w:val="17"/>
  </w:num>
  <w:num w:numId="2" w16cid:durableId="510145860">
    <w:abstractNumId w:val="24"/>
  </w:num>
  <w:num w:numId="3" w16cid:durableId="1481849738">
    <w:abstractNumId w:val="1"/>
  </w:num>
  <w:num w:numId="4" w16cid:durableId="1908150948">
    <w:abstractNumId w:val="28"/>
  </w:num>
  <w:num w:numId="5" w16cid:durableId="820389292">
    <w:abstractNumId w:val="29"/>
  </w:num>
  <w:num w:numId="6" w16cid:durableId="535897570">
    <w:abstractNumId w:val="14"/>
  </w:num>
  <w:num w:numId="7" w16cid:durableId="941650366">
    <w:abstractNumId w:val="18"/>
  </w:num>
  <w:num w:numId="8" w16cid:durableId="1704864693">
    <w:abstractNumId w:val="8"/>
  </w:num>
  <w:num w:numId="9" w16cid:durableId="1242254154">
    <w:abstractNumId w:val="5"/>
  </w:num>
  <w:num w:numId="10" w16cid:durableId="499779177">
    <w:abstractNumId w:val="20"/>
  </w:num>
  <w:num w:numId="11" w16cid:durableId="201554274">
    <w:abstractNumId w:val="38"/>
  </w:num>
  <w:num w:numId="12" w16cid:durableId="147013362">
    <w:abstractNumId w:val="31"/>
  </w:num>
  <w:num w:numId="13" w16cid:durableId="675378548">
    <w:abstractNumId w:val="7"/>
  </w:num>
  <w:num w:numId="14" w16cid:durableId="1543327151">
    <w:abstractNumId w:val="12"/>
  </w:num>
  <w:num w:numId="15" w16cid:durableId="1944264817">
    <w:abstractNumId w:val="27"/>
  </w:num>
  <w:num w:numId="16" w16cid:durableId="1309213858">
    <w:abstractNumId w:val="19"/>
  </w:num>
  <w:num w:numId="17" w16cid:durableId="334693718">
    <w:abstractNumId w:val="21"/>
  </w:num>
  <w:num w:numId="18" w16cid:durableId="1486242349">
    <w:abstractNumId w:val="33"/>
  </w:num>
  <w:num w:numId="19" w16cid:durableId="1082917832">
    <w:abstractNumId w:val="16"/>
  </w:num>
  <w:num w:numId="20" w16cid:durableId="901251794">
    <w:abstractNumId w:val="6"/>
  </w:num>
  <w:num w:numId="21" w16cid:durableId="1862088349">
    <w:abstractNumId w:val="32"/>
  </w:num>
  <w:num w:numId="22" w16cid:durableId="1950815727">
    <w:abstractNumId w:val="35"/>
  </w:num>
  <w:num w:numId="23" w16cid:durableId="269168679">
    <w:abstractNumId w:val="0"/>
  </w:num>
  <w:num w:numId="24" w16cid:durableId="174199259">
    <w:abstractNumId w:val="3"/>
  </w:num>
  <w:num w:numId="25" w16cid:durableId="666520723">
    <w:abstractNumId w:val="13"/>
  </w:num>
  <w:num w:numId="26" w16cid:durableId="2125688150">
    <w:abstractNumId w:val="37"/>
  </w:num>
  <w:num w:numId="27" w16cid:durableId="925923470">
    <w:abstractNumId w:val="39"/>
  </w:num>
  <w:num w:numId="28" w16cid:durableId="904995728">
    <w:abstractNumId w:val="2"/>
  </w:num>
  <w:num w:numId="29" w16cid:durableId="1987585292">
    <w:abstractNumId w:val="26"/>
  </w:num>
  <w:num w:numId="30" w16cid:durableId="1501963978">
    <w:abstractNumId w:val="36"/>
  </w:num>
  <w:num w:numId="31" w16cid:durableId="124395032">
    <w:abstractNumId w:val="4"/>
  </w:num>
  <w:num w:numId="32" w16cid:durableId="1743020678">
    <w:abstractNumId w:val="34"/>
  </w:num>
  <w:num w:numId="33" w16cid:durableId="1381513815">
    <w:abstractNumId w:val="22"/>
  </w:num>
  <w:num w:numId="34" w16cid:durableId="984554075">
    <w:abstractNumId w:val="25"/>
  </w:num>
  <w:num w:numId="35" w16cid:durableId="1591815548">
    <w:abstractNumId w:val="40"/>
  </w:num>
  <w:num w:numId="36" w16cid:durableId="2106609698">
    <w:abstractNumId w:val="30"/>
  </w:num>
  <w:num w:numId="37" w16cid:durableId="351880077">
    <w:abstractNumId w:val="10"/>
  </w:num>
  <w:num w:numId="38" w16cid:durableId="1492134227">
    <w:abstractNumId w:val="9"/>
  </w:num>
  <w:num w:numId="39" w16cid:durableId="1732270901">
    <w:abstractNumId w:val="15"/>
  </w:num>
  <w:num w:numId="40" w16cid:durableId="184296480">
    <w:abstractNumId w:val="11"/>
  </w:num>
  <w:num w:numId="41" w16cid:durableId="11609256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6C6"/>
    <w:rsid w:val="00010243"/>
    <w:rsid w:val="0003705C"/>
    <w:rsid w:val="00042EB8"/>
    <w:rsid w:val="000606CA"/>
    <w:rsid w:val="00065891"/>
    <w:rsid w:val="00065C0A"/>
    <w:rsid w:val="000734E8"/>
    <w:rsid w:val="00074051"/>
    <w:rsid w:val="00075E21"/>
    <w:rsid w:val="000C4BAC"/>
    <w:rsid w:val="000C6FBE"/>
    <w:rsid w:val="000E24FA"/>
    <w:rsid w:val="000E2A74"/>
    <w:rsid w:val="000F639C"/>
    <w:rsid w:val="00104C6D"/>
    <w:rsid w:val="001204A3"/>
    <w:rsid w:val="00147B78"/>
    <w:rsid w:val="00151C33"/>
    <w:rsid w:val="001648E8"/>
    <w:rsid w:val="001714A3"/>
    <w:rsid w:val="001818EB"/>
    <w:rsid w:val="00184CF1"/>
    <w:rsid w:val="00192F31"/>
    <w:rsid w:val="00193133"/>
    <w:rsid w:val="001A23BB"/>
    <w:rsid w:val="001F707D"/>
    <w:rsid w:val="00237CD0"/>
    <w:rsid w:val="002452E6"/>
    <w:rsid w:val="00245658"/>
    <w:rsid w:val="0025082E"/>
    <w:rsid w:val="0025085C"/>
    <w:rsid w:val="00250F12"/>
    <w:rsid w:val="0026681A"/>
    <w:rsid w:val="0027190D"/>
    <w:rsid w:val="002B10E9"/>
    <w:rsid w:val="002B5E0A"/>
    <w:rsid w:val="002C36A4"/>
    <w:rsid w:val="002C4FAB"/>
    <w:rsid w:val="002D1BD6"/>
    <w:rsid w:val="002D669E"/>
    <w:rsid w:val="002E0665"/>
    <w:rsid w:val="002E7387"/>
    <w:rsid w:val="002F1055"/>
    <w:rsid w:val="00302AB8"/>
    <w:rsid w:val="00305FBF"/>
    <w:rsid w:val="0035275E"/>
    <w:rsid w:val="00352EE7"/>
    <w:rsid w:val="00363697"/>
    <w:rsid w:val="00381C5D"/>
    <w:rsid w:val="00392385"/>
    <w:rsid w:val="0039755A"/>
    <w:rsid w:val="003A41FC"/>
    <w:rsid w:val="003A5943"/>
    <w:rsid w:val="003D7421"/>
    <w:rsid w:val="003E3C8A"/>
    <w:rsid w:val="003E47D3"/>
    <w:rsid w:val="004324BB"/>
    <w:rsid w:val="00452853"/>
    <w:rsid w:val="00464288"/>
    <w:rsid w:val="0048367A"/>
    <w:rsid w:val="004A5C39"/>
    <w:rsid w:val="004B24F6"/>
    <w:rsid w:val="004B2F96"/>
    <w:rsid w:val="004C6C6E"/>
    <w:rsid w:val="004D0AA2"/>
    <w:rsid w:val="004D289F"/>
    <w:rsid w:val="004D3B5F"/>
    <w:rsid w:val="004F1EFA"/>
    <w:rsid w:val="005111CA"/>
    <w:rsid w:val="00516EC2"/>
    <w:rsid w:val="00527143"/>
    <w:rsid w:val="00535F43"/>
    <w:rsid w:val="00556DAC"/>
    <w:rsid w:val="00567AF3"/>
    <w:rsid w:val="00591C9A"/>
    <w:rsid w:val="005B7304"/>
    <w:rsid w:val="005B78AA"/>
    <w:rsid w:val="005D27AD"/>
    <w:rsid w:val="00604BE5"/>
    <w:rsid w:val="00634F5C"/>
    <w:rsid w:val="00667D85"/>
    <w:rsid w:val="006D5BE4"/>
    <w:rsid w:val="006F6CD0"/>
    <w:rsid w:val="00717095"/>
    <w:rsid w:val="007272D6"/>
    <w:rsid w:val="00734036"/>
    <w:rsid w:val="00736644"/>
    <w:rsid w:val="00744944"/>
    <w:rsid w:val="00751B4C"/>
    <w:rsid w:val="007525C4"/>
    <w:rsid w:val="00754BF1"/>
    <w:rsid w:val="00764E0E"/>
    <w:rsid w:val="0078267A"/>
    <w:rsid w:val="00783F35"/>
    <w:rsid w:val="007A6333"/>
    <w:rsid w:val="007D197A"/>
    <w:rsid w:val="007D1F2D"/>
    <w:rsid w:val="007D5ED7"/>
    <w:rsid w:val="00805619"/>
    <w:rsid w:val="00810D7E"/>
    <w:rsid w:val="008156A9"/>
    <w:rsid w:val="00830406"/>
    <w:rsid w:val="00840C3C"/>
    <w:rsid w:val="0085307E"/>
    <w:rsid w:val="0086071C"/>
    <w:rsid w:val="00884BED"/>
    <w:rsid w:val="0089437E"/>
    <w:rsid w:val="00895708"/>
    <w:rsid w:val="0089665F"/>
    <w:rsid w:val="008A0B66"/>
    <w:rsid w:val="008B16C6"/>
    <w:rsid w:val="008B5E35"/>
    <w:rsid w:val="00900C2C"/>
    <w:rsid w:val="00905523"/>
    <w:rsid w:val="0092157C"/>
    <w:rsid w:val="0093659B"/>
    <w:rsid w:val="00970018"/>
    <w:rsid w:val="00996462"/>
    <w:rsid w:val="009B1624"/>
    <w:rsid w:val="009B707A"/>
    <w:rsid w:val="009D31A3"/>
    <w:rsid w:val="009D7B6B"/>
    <w:rsid w:val="009E0F95"/>
    <w:rsid w:val="009F11BB"/>
    <w:rsid w:val="00A145C4"/>
    <w:rsid w:val="00A153B8"/>
    <w:rsid w:val="00A15E3E"/>
    <w:rsid w:val="00A251D9"/>
    <w:rsid w:val="00A30D61"/>
    <w:rsid w:val="00A31EF5"/>
    <w:rsid w:val="00A47435"/>
    <w:rsid w:val="00A63CD9"/>
    <w:rsid w:val="00A646CB"/>
    <w:rsid w:val="00A90C1D"/>
    <w:rsid w:val="00A9132F"/>
    <w:rsid w:val="00AB1D93"/>
    <w:rsid w:val="00AB42BF"/>
    <w:rsid w:val="00AC5695"/>
    <w:rsid w:val="00AE5348"/>
    <w:rsid w:val="00AF6289"/>
    <w:rsid w:val="00B15D99"/>
    <w:rsid w:val="00B419F9"/>
    <w:rsid w:val="00B54628"/>
    <w:rsid w:val="00B54C56"/>
    <w:rsid w:val="00B61560"/>
    <w:rsid w:val="00B63C51"/>
    <w:rsid w:val="00B734D7"/>
    <w:rsid w:val="00B8489C"/>
    <w:rsid w:val="00B85F52"/>
    <w:rsid w:val="00B9216A"/>
    <w:rsid w:val="00BA0C44"/>
    <w:rsid w:val="00BB6305"/>
    <w:rsid w:val="00BE0B45"/>
    <w:rsid w:val="00BE3923"/>
    <w:rsid w:val="00BE6008"/>
    <w:rsid w:val="00BF368B"/>
    <w:rsid w:val="00BF3C50"/>
    <w:rsid w:val="00BF4699"/>
    <w:rsid w:val="00C01501"/>
    <w:rsid w:val="00C01735"/>
    <w:rsid w:val="00C03DE2"/>
    <w:rsid w:val="00C34BB8"/>
    <w:rsid w:val="00C35D42"/>
    <w:rsid w:val="00C46118"/>
    <w:rsid w:val="00C721A5"/>
    <w:rsid w:val="00CB6871"/>
    <w:rsid w:val="00CD61E7"/>
    <w:rsid w:val="00D0761D"/>
    <w:rsid w:val="00D14F82"/>
    <w:rsid w:val="00D337BD"/>
    <w:rsid w:val="00D34EE9"/>
    <w:rsid w:val="00D37C31"/>
    <w:rsid w:val="00D465A6"/>
    <w:rsid w:val="00D47A26"/>
    <w:rsid w:val="00D507F1"/>
    <w:rsid w:val="00D65FC1"/>
    <w:rsid w:val="00D70A80"/>
    <w:rsid w:val="00D70DE6"/>
    <w:rsid w:val="00D81AC5"/>
    <w:rsid w:val="00D91A0F"/>
    <w:rsid w:val="00DA2BB4"/>
    <w:rsid w:val="00DC0019"/>
    <w:rsid w:val="00DF06CD"/>
    <w:rsid w:val="00E45490"/>
    <w:rsid w:val="00E5134D"/>
    <w:rsid w:val="00E74140"/>
    <w:rsid w:val="00E90743"/>
    <w:rsid w:val="00E9632F"/>
    <w:rsid w:val="00EB19F9"/>
    <w:rsid w:val="00EB3614"/>
    <w:rsid w:val="00EC3D6A"/>
    <w:rsid w:val="00EC539E"/>
    <w:rsid w:val="00ED02F5"/>
    <w:rsid w:val="00ED36BB"/>
    <w:rsid w:val="00EE614F"/>
    <w:rsid w:val="00EF0E7F"/>
    <w:rsid w:val="00EF2DEA"/>
    <w:rsid w:val="00EF3C9F"/>
    <w:rsid w:val="00F130F6"/>
    <w:rsid w:val="00F15307"/>
    <w:rsid w:val="00F16A12"/>
    <w:rsid w:val="00F22465"/>
    <w:rsid w:val="00F22609"/>
    <w:rsid w:val="00F555D7"/>
    <w:rsid w:val="00F65739"/>
    <w:rsid w:val="00F70866"/>
    <w:rsid w:val="00F85165"/>
    <w:rsid w:val="00FC7055"/>
    <w:rsid w:val="00FD444B"/>
    <w:rsid w:val="00FE4A97"/>
    <w:rsid w:val="00FF2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A01A"/>
  <w15:docId w15:val="{4A8BB5F2-6CDA-4161-9D8B-78A84CA1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4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04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24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54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16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8B16C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B16C6"/>
    <w:rPr>
      <w:rFonts w:ascii="Arial" w:eastAsia="Times New Roman" w:hAnsi="Arial" w:cs="Arial"/>
      <w:vanish/>
      <w:kern w:val="0"/>
      <w:sz w:val="16"/>
      <w:szCs w:val="16"/>
      <w14:ligatures w14:val="none"/>
    </w:rPr>
  </w:style>
  <w:style w:type="paragraph" w:styleId="ListParagraph">
    <w:name w:val="List Paragraph"/>
    <w:basedOn w:val="Normal"/>
    <w:uiPriority w:val="34"/>
    <w:qFormat/>
    <w:rsid w:val="00970018"/>
    <w:pPr>
      <w:ind w:left="720"/>
      <w:contextualSpacing/>
    </w:pPr>
  </w:style>
  <w:style w:type="character" w:styleId="Strong">
    <w:name w:val="Strong"/>
    <w:basedOn w:val="DefaultParagraphFont"/>
    <w:uiPriority w:val="22"/>
    <w:qFormat/>
    <w:rsid w:val="00237CD0"/>
    <w:rPr>
      <w:b/>
      <w:bCs/>
    </w:rPr>
  </w:style>
  <w:style w:type="character" w:styleId="Hyperlink">
    <w:name w:val="Hyperlink"/>
    <w:basedOn w:val="DefaultParagraphFont"/>
    <w:uiPriority w:val="99"/>
    <w:unhideWhenUsed/>
    <w:rsid w:val="00193133"/>
    <w:rPr>
      <w:color w:val="0563C1" w:themeColor="hyperlink"/>
      <w:u w:val="single"/>
    </w:rPr>
  </w:style>
  <w:style w:type="character" w:styleId="UnresolvedMention">
    <w:name w:val="Unresolved Mention"/>
    <w:basedOn w:val="DefaultParagraphFont"/>
    <w:uiPriority w:val="99"/>
    <w:semiHidden/>
    <w:unhideWhenUsed/>
    <w:rsid w:val="00193133"/>
    <w:rPr>
      <w:color w:val="605E5C"/>
      <w:shd w:val="clear" w:color="auto" w:fill="E1DFDD"/>
    </w:rPr>
  </w:style>
  <w:style w:type="character" w:styleId="FollowedHyperlink">
    <w:name w:val="FollowedHyperlink"/>
    <w:basedOn w:val="DefaultParagraphFont"/>
    <w:uiPriority w:val="99"/>
    <w:semiHidden/>
    <w:unhideWhenUsed/>
    <w:rsid w:val="00193133"/>
    <w:rPr>
      <w:color w:val="954F72" w:themeColor="followedHyperlink"/>
      <w:u w:val="single"/>
    </w:rPr>
  </w:style>
  <w:style w:type="paragraph" w:styleId="Header">
    <w:name w:val="header"/>
    <w:basedOn w:val="Normal"/>
    <w:link w:val="HeaderChar"/>
    <w:uiPriority w:val="99"/>
    <w:unhideWhenUsed/>
    <w:rsid w:val="003A4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41FC"/>
  </w:style>
  <w:style w:type="paragraph" w:styleId="Footer">
    <w:name w:val="footer"/>
    <w:basedOn w:val="Normal"/>
    <w:link w:val="FooterChar"/>
    <w:uiPriority w:val="99"/>
    <w:unhideWhenUsed/>
    <w:rsid w:val="003A4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1FC"/>
  </w:style>
  <w:style w:type="character" w:customStyle="1" w:styleId="Heading1Char">
    <w:name w:val="Heading 1 Char"/>
    <w:basedOn w:val="DefaultParagraphFont"/>
    <w:link w:val="Heading1"/>
    <w:uiPriority w:val="9"/>
    <w:rsid w:val="00432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4B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45490"/>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204A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8919">
      <w:bodyDiv w:val="1"/>
      <w:marLeft w:val="0"/>
      <w:marRight w:val="0"/>
      <w:marTop w:val="0"/>
      <w:marBottom w:val="0"/>
      <w:divBdr>
        <w:top w:val="none" w:sz="0" w:space="0" w:color="auto"/>
        <w:left w:val="none" w:sz="0" w:space="0" w:color="auto"/>
        <w:bottom w:val="none" w:sz="0" w:space="0" w:color="auto"/>
        <w:right w:val="none" w:sz="0" w:space="0" w:color="auto"/>
      </w:divBdr>
    </w:div>
    <w:div w:id="68354513">
      <w:bodyDiv w:val="1"/>
      <w:marLeft w:val="0"/>
      <w:marRight w:val="0"/>
      <w:marTop w:val="0"/>
      <w:marBottom w:val="0"/>
      <w:divBdr>
        <w:top w:val="none" w:sz="0" w:space="0" w:color="auto"/>
        <w:left w:val="none" w:sz="0" w:space="0" w:color="auto"/>
        <w:bottom w:val="none" w:sz="0" w:space="0" w:color="auto"/>
        <w:right w:val="none" w:sz="0" w:space="0" w:color="auto"/>
      </w:divBdr>
    </w:div>
    <w:div w:id="144513084">
      <w:bodyDiv w:val="1"/>
      <w:marLeft w:val="0"/>
      <w:marRight w:val="0"/>
      <w:marTop w:val="0"/>
      <w:marBottom w:val="0"/>
      <w:divBdr>
        <w:top w:val="none" w:sz="0" w:space="0" w:color="auto"/>
        <w:left w:val="none" w:sz="0" w:space="0" w:color="auto"/>
        <w:bottom w:val="none" w:sz="0" w:space="0" w:color="auto"/>
        <w:right w:val="none" w:sz="0" w:space="0" w:color="auto"/>
      </w:divBdr>
    </w:div>
    <w:div w:id="306861510">
      <w:bodyDiv w:val="1"/>
      <w:marLeft w:val="0"/>
      <w:marRight w:val="0"/>
      <w:marTop w:val="0"/>
      <w:marBottom w:val="0"/>
      <w:divBdr>
        <w:top w:val="none" w:sz="0" w:space="0" w:color="auto"/>
        <w:left w:val="none" w:sz="0" w:space="0" w:color="auto"/>
        <w:bottom w:val="none" w:sz="0" w:space="0" w:color="auto"/>
        <w:right w:val="none" w:sz="0" w:space="0" w:color="auto"/>
      </w:divBdr>
    </w:div>
    <w:div w:id="365522500">
      <w:bodyDiv w:val="1"/>
      <w:marLeft w:val="0"/>
      <w:marRight w:val="0"/>
      <w:marTop w:val="0"/>
      <w:marBottom w:val="0"/>
      <w:divBdr>
        <w:top w:val="none" w:sz="0" w:space="0" w:color="auto"/>
        <w:left w:val="none" w:sz="0" w:space="0" w:color="auto"/>
        <w:bottom w:val="none" w:sz="0" w:space="0" w:color="auto"/>
        <w:right w:val="none" w:sz="0" w:space="0" w:color="auto"/>
      </w:divBdr>
      <w:divsChild>
        <w:div w:id="1169715144">
          <w:marLeft w:val="0"/>
          <w:marRight w:val="0"/>
          <w:marTop w:val="0"/>
          <w:marBottom w:val="0"/>
          <w:divBdr>
            <w:top w:val="none" w:sz="0" w:space="0" w:color="auto"/>
            <w:left w:val="none" w:sz="0" w:space="0" w:color="auto"/>
            <w:bottom w:val="none" w:sz="0" w:space="0" w:color="auto"/>
            <w:right w:val="none" w:sz="0" w:space="0" w:color="auto"/>
          </w:divBdr>
          <w:divsChild>
            <w:div w:id="103308853">
              <w:marLeft w:val="0"/>
              <w:marRight w:val="0"/>
              <w:marTop w:val="0"/>
              <w:marBottom w:val="0"/>
              <w:divBdr>
                <w:top w:val="none" w:sz="0" w:space="0" w:color="auto"/>
                <w:left w:val="none" w:sz="0" w:space="0" w:color="auto"/>
                <w:bottom w:val="none" w:sz="0" w:space="0" w:color="auto"/>
                <w:right w:val="none" w:sz="0" w:space="0" w:color="auto"/>
              </w:divBdr>
              <w:divsChild>
                <w:div w:id="138556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3616">
          <w:marLeft w:val="0"/>
          <w:marRight w:val="0"/>
          <w:marTop w:val="0"/>
          <w:marBottom w:val="0"/>
          <w:divBdr>
            <w:top w:val="none" w:sz="0" w:space="0" w:color="auto"/>
            <w:left w:val="none" w:sz="0" w:space="0" w:color="auto"/>
            <w:bottom w:val="none" w:sz="0" w:space="0" w:color="auto"/>
            <w:right w:val="none" w:sz="0" w:space="0" w:color="auto"/>
          </w:divBdr>
        </w:div>
      </w:divsChild>
    </w:div>
    <w:div w:id="379011922">
      <w:bodyDiv w:val="1"/>
      <w:marLeft w:val="0"/>
      <w:marRight w:val="0"/>
      <w:marTop w:val="0"/>
      <w:marBottom w:val="0"/>
      <w:divBdr>
        <w:top w:val="none" w:sz="0" w:space="0" w:color="auto"/>
        <w:left w:val="none" w:sz="0" w:space="0" w:color="auto"/>
        <w:bottom w:val="none" w:sz="0" w:space="0" w:color="auto"/>
        <w:right w:val="none" w:sz="0" w:space="0" w:color="auto"/>
      </w:divBdr>
    </w:div>
    <w:div w:id="530269592">
      <w:bodyDiv w:val="1"/>
      <w:marLeft w:val="0"/>
      <w:marRight w:val="0"/>
      <w:marTop w:val="0"/>
      <w:marBottom w:val="0"/>
      <w:divBdr>
        <w:top w:val="none" w:sz="0" w:space="0" w:color="auto"/>
        <w:left w:val="none" w:sz="0" w:space="0" w:color="auto"/>
        <w:bottom w:val="none" w:sz="0" w:space="0" w:color="auto"/>
        <w:right w:val="none" w:sz="0" w:space="0" w:color="auto"/>
      </w:divBdr>
    </w:div>
    <w:div w:id="550925354">
      <w:bodyDiv w:val="1"/>
      <w:marLeft w:val="0"/>
      <w:marRight w:val="0"/>
      <w:marTop w:val="0"/>
      <w:marBottom w:val="0"/>
      <w:divBdr>
        <w:top w:val="none" w:sz="0" w:space="0" w:color="auto"/>
        <w:left w:val="none" w:sz="0" w:space="0" w:color="auto"/>
        <w:bottom w:val="none" w:sz="0" w:space="0" w:color="auto"/>
        <w:right w:val="none" w:sz="0" w:space="0" w:color="auto"/>
      </w:divBdr>
    </w:div>
    <w:div w:id="562374235">
      <w:bodyDiv w:val="1"/>
      <w:marLeft w:val="0"/>
      <w:marRight w:val="0"/>
      <w:marTop w:val="0"/>
      <w:marBottom w:val="0"/>
      <w:divBdr>
        <w:top w:val="none" w:sz="0" w:space="0" w:color="auto"/>
        <w:left w:val="none" w:sz="0" w:space="0" w:color="auto"/>
        <w:bottom w:val="none" w:sz="0" w:space="0" w:color="auto"/>
        <w:right w:val="none" w:sz="0" w:space="0" w:color="auto"/>
      </w:divBdr>
    </w:div>
    <w:div w:id="762190415">
      <w:bodyDiv w:val="1"/>
      <w:marLeft w:val="0"/>
      <w:marRight w:val="0"/>
      <w:marTop w:val="0"/>
      <w:marBottom w:val="0"/>
      <w:divBdr>
        <w:top w:val="none" w:sz="0" w:space="0" w:color="auto"/>
        <w:left w:val="none" w:sz="0" w:space="0" w:color="auto"/>
        <w:bottom w:val="none" w:sz="0" w:space="0" w:color="auto"/>
        <w:right w:val="none" w:sz="0" w:space="0" w:color="auto"/>
      </w:divBdr>
    </w:div>
    <w:div w:id="849026827">
      <w:bodyDiv w:val="1"/>
      <w:marLeft w:val="0"/>
      <w:marRight w:val="0"/>
      <w:marTop w:val="0"/>
      <w:marBottom w:val="0"/>
      <w:divBdr>
        <w:top w:val="none" w:sz="0" w:space="0" w:color="auto"/>
        <w:left w:val="none" w:sz="0" w:space="0" w:color="auto"/>
        <w:bottom w:val="none" w:sz="0" w:space="0" w:color="auto"/>
        <w:right w:val="none" w:sz="0" w:space="0" w:color="auto"/>
      </w:divBdr>
    </w:div>
    <w:div w:id="961156249">
      <w:bodyDiv w:val="1"/>
      <w:marLeft w:val="0"/>
      <w:marRight w:val="0"/>
      <w:marTop w:val="0"/>
      <w:marBottom w:val="0"/>
      <w:divBdr>
        <w:top w:val="none" w:sz="0" w:space="0" w:color="auto"/>
        <w:left w:val="none" w:sz="0" w:space="0" w:color="auto"/>
        <w:bottom w:val="none" w:sz="0" w:space="0" w:color="auto"/>
        <w:right w:val="none" w:sz="0" w:space="0" w:color="auto"/>
      </w:divBdr>
      <w:divsChild>
        <w:div w:id="1019043951">
          <w:marLeft w:val="0"/>
          <w:marRight w:val="0"/>
          <w:marTop w:val="0"/>
          <w:marBottom w:val="0"/>
          <w:divBdr>
            <w:top w:val="none" w:sz="0" w:space="0" w:color="auto"/>
            <w:left w:val="none" w:sz="0" w:space="0" w:color="auto"/>
            <w:bottom w:val="none" w:sz="0" w:space="0" w:color="auto"/>
            <w:right w:val="none" w:sz="0" w:space="0" w:color="auto"/>
          </w:divBdr>
        </w:div>
        <w:div w:id="1351300112">
          <w:marLeft w:val="0"/>
          <w:marRight w:val="0"/>
          <w:marTop w:val="0"/>
          <w:marBottom w:val="0"/>
          <w:divBdr>
            <w:top w:val="single" w:sz="2" w:space="0" w:color="D9D9E3"/>
            <w:left w:val="single" w:sz="2" w:space="0" w:color="D9D9E3"/>
            <w:bottom w:val="single" w:sz="2" w:space="0" w:color="D9D9E3"/>
            <w:right w:val="single" w:sz="2" w:space="0" w:color="D9D9E3"/>
          </w:divBdr>
          <w:divsChild>
            <w:div w:id="1400253575">
              <w:marLeft w:val="0"/>
              <w:marRight w:val="0"/>
              <w:marTop w:val="0"/>
              <w:marBottom w:val="0"/>
              <w:divBdr>
                <w:top w:val="single" w:sz="2" w:space="0" w:color="D9D9E3"/>
                <w:left w:val="single" w:sz="2" w:space="0" w:color="D9D9E3"/>
                <w:bottom w:val="single" w:sz="2" w:space="0" w:color="D9D9E3"/>
                <w:right w:val="single" w:sz="2" w:space="0" w:color="D9D9E3"/>
              </w:divBdr>
              <w:divsChild>
                <w:div w:id="2120443253">
                  <w:marLeft w:val="0"/>
                  <w:marRight w:val="0"/>
                  <w:marTop w:val="0"/>
                  <w:marBottom w:val="0"/>
                  <w:divBdr>
                    <w:top w:val="single" w:sz="2" w:space="0" w:color="D9D9E3"/>
                    <w:left w:val="single" w:sz="2" w:space="0" w:color="D9D9E3"/>
                    <w:bottom w:val="single" w:sz="2" w:space="0" w:color="D9D9E3"/>
                    <w:right w:val="single" w:sz="2" w:space="0" w:color="D9D9E3"/>
                  </w:divBdr>
                  <w:divsChild>
                    <w:div w:id="1473207786">
                      <w:marLeft w:val="0"/>
                      <w:marRight w:val="0"/>
                      <w:marTop w:val="0"/>
                      <w:marBottom w:val="0"/>
                      <w:divBdr>
                        <w:top w:val="single" w:sz="2" w:space="0" w:color="D9D9E3"/>
                        <w:left w:val="single" w:sz="2" w:space="0" w:color="D9D9E3"/>
                        <w:bottom w:val="single" w:sz="2" w:space="0" w:color="D9D9E3"/>
                        <w:right w:val="single" w:sz="2" w:space="0" w:color="D9D9E3"/>
                      </w:divBdr>
                      <w:divsChild>
                        <w:div w:id="1906603342">
                          <w:marLeft w:val="0"/>
                          <w:marRight w:val="0"/>
                          <w:marTop w:val="0"/>
                          <w:marBottom w:val="0"/>
                          <w:divBdr>
                            <w:top w:val="single" w:sz="2" w:space="0" w:color="auto"/>
                            <w:left w:val="single" w:sz="2" w:space="0" w:color="auto"/>
                            <w:bottom w:val="single" w:sz="6" w:space="0" w:color="auto"/>
                            <w:right w:val="single" w:sz="2" w:space="0" w:color="auto"/>
                          </w:divBdr>
                          <w:divsChild>
                            <w:div w:id="848444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285591">
                                  <w:marLeft w:val="0"/>
                                  <w:marRight w:val="0"/>
                                  <w:marTop w:val="0"/>
                                  <w:marBottom w:val="0"/>
                                  <w:divBdr>
                                    <w:top w:val="single" w:sz="2" w:space="0" w:color="D9D9E3"/>
                                    <w:left w:val="single" w:sz="2" w:space="0" w:color="D9D9E3"/>
                                    <w:bottom w:val="single" w:sz="2" w:space="0" w:color="D9D9E3"/>
                                    <w:right w:val="single" w:sz="2" w:space="0" w:color="D9D9E3"/>
                                  </w:divBdr>
                                  <w:divsChild>
                                    <w:div w:id="24838290">
                                      <w:marLeft w:val="0"/>
                                      <w:marRight w:val="0"/>
                                      <w:marTop w:val="0"/>
                                      <w:marBottom w:val="0"/>
                                      <w:divBdr>
                                        <w:top w:val="single" w:sz="2" w:space="0" w:color="D9D9E3"/>
                                        <w:left w:val="single" w:sz="2" w:space="0" w:color="D9D9E3"/>
                                        <w:bottom w:val="single" w:sz="2" w:space="0" w:color="D9D9E3"/>
                                        <w:right w:val="single" w:sz="2" w:space="0" w:color="D9D9E3"/>
                                      </w:divBdr>
                                      <w:divsChild>
                                        <w:div w:id="1637636449">
                                          <w:marLeft w:val="0"/>
                                          <w:marRight w:val="0"/>
                                          <w:marTop w:val="0"/>
                                          <w:marBottom w:val="0"/>
                                          <w:divBdr>
                                            <w:top w:val="single" w:sz="2" w:space="0" w:color="D9D9E3"/>
                                            <w:left w:val="single" w:sz="2" w:space="0" w:color="D9D9E3"/>
                                            <w:bottom w:val="single" w:sz="2" w:space="0" w:color="D9D9E3"/>
                                            <w:right w:val="single" w:sz="2" w:space="0" w:color="D9D9E3"/>
                                          </w:divBdr>
                                          <w:divsChild>
                                            <w:div w:id="37239518">
                                              <w:marLeft w:val="0"/>
                                              <w:marRight w:val="0"/>
                                              <w:marTop w:val="0"/>
                                              <w:marBottom w:val="0"/>
                                              <w:divBdr>
                                                <w:top w:val="single" w:sz="2" w:space="0" w:color="D9D9E3"/>
                                                <w:left w:val="single" w:sz="2" w:space="0" w:color="D9D9E3"/>
                                                <w:bottom w:val="single" w:sz="2" w:space="0" w:color="D9D9E3"/>
                                                <w:right w:val="single" w:sz="2" w:space="0" w:color="D9D9E3"/>
                                              </w:divBdr>
                                              <w:divsChild>
                                                <w:div w:id="209813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73490557">
      <w:bodyDiv w:val="1"/>
      <w:marLeft w:val="0"/>
      <w:marRight w:val="0"/>
      <w:marTop w:val="0"/>
      <w:marBottom w:val="0"/>
      <w:divBdr>
        <w:top w:val="none" w:sz="0" w:space="0" w:color="auto"/>
        <w:left w:val="none" w:sz="0" w:space="0" w:color="auto"/>
        <w:bottom w:val="none" w:sz="0" w:space="0" w:color="auto"/>
        <w:right w:val="none" w:sz="0" w:space="0" w:color="auto"/>
      </w:divBdr>
    </w:div>
    <w:div w:id="999650647">
      <w:bodyDiv w:val="1"/>
      <w:marLeft w:val="0"/>
      <w:marRight w:val="0"/>
      <w:marTop w:val="0"/>
      <w:marBottom w:val="0"/>
      <w:divBdr>
        <w:top w:val="none" w:sz="0" w:space="0" w:color="auto"/>
        <w:left w:val="none" w:sz="0" w:space="0" w:color="auto"/>
        <w:bottom w:val="none" w:sz="0" w:space="0" w:color="auto"/>
        <w:right w:val="none" w:sz="0" w:space="0" w:color="auto"/>
      </w:divBdr>
    </w:div>
    <w:div w:id="1044988484">
      <w:bodyDiv w:val="1"/>
      <w:marLeft w:val="0"/>
      <w:marRight w:val="0"/>
      <w:marTop w:val="0"/>
      <w:marBottom w:val="0"/>
      <w:divBdr>
        <w:top w:val="none" w:sz="0" w:space="0" w:color="auto"/>
        <w:left w:val="none" w:sz="0" w:space="0" w:color="auto"/>
        <w:bottom w:val="none" w:sz="0" w:space="0" w:color="auto"/>
        <w:right w:val="none" w:sz="0" w:space="0" w:color="auto"/>
      </w:divBdr>
    </w:div>
    <w:div w:id="1147160699">
      <w:bodyDiv w:val="1"/>
      <w:marLeft w:val="0"/>
      <w:marRight w:val="0"/>
      <w:marTop w:val="0"/>
      <w:marBottom w:val="0"/>
      <w:divBdr>
        <w:top w:val="none" w:sz="0" w:space="0" w:color="auto"/>
        <w:left w:val="none" w:sz="0" w:space="0" w:color="auto"/>
        <w:bottom w:val="none" w:sz="0" w:space="0" w:color="auto"/>
        <w:right w:val="none" w:sz="0" w:space="0" w:color="auto"/>
      </w:divBdr>
    </w:div>
    <w:div w:id="1180007248">
      <w:bodyDiv w:val="1"/>
      <w:marLeft w:val="0"/>
      <w:marRight w:val="0"/>
      <w:marTop w:val="0"/>
      <w:marBottom w:val="0"/>
      <w:divBdr>
        <w:top w:val="none" w:sz="0" w:space="0" w:color="auto"/>
        <w:left w:val="none" w:sz="0" w:space="0" w:color="auto"/>
        <w:bottom w:val="none" w:sz="0" w:space="0" w:color="auto"/>
        <w:right w:val="none" w:sz="0" w:space="0" w:color="auto"/>
      </w:divBdr>
      <w:divsChild>
        <w:div w:id="235944133">
          <w:marLeft w:val="0"/>
          <w:marRight w:val="0"/>
          <w:marTop w:val="0"/>
          <w:marBottom w:val="0"/>
          <w:divBdr>
            <w:top w:val="single" w:sz="2" w:space="0" w:color="E3E3E3"/>
            <w:left w:val="single" w:sz="2" w:space="0" w:color="E3E3E3"/>
            <w:bottom w:val="single" w:sz="2" w:space="0" w:color="E3E3E3"/>
            <w:right w:val="single" w:sz="2" w:space="0" w:color="E3E3E3"/>
          </w:divBdr>
          <w:divsChild>
            <w:div w:id="827937351">
              <w:marLeft w:val="0"/>
              <w:marRight w:val="0"/>
              <w:marTop w:val="100"/>
              <w:marBottom w:val="100"/>
              <w:divBdr>
                <w:top w:val="single" w:sz="2" w:space="0" w:color="E3E3E3"/>
                <w:left w:val="single" w:sz="2" w:space="0" w:color="E3E3E3"/>
                <w:bottom w:val="single" w:sz="2" w:space="0" w:color="E3E3E3"/>
                <w:right w:val="single" w:sz="2" w:space="0" w:color="E3E3E3"/>
              </w:divBdr>
              <w:divsChild>
                <w:div w:id="250241742">
                  <w:marLeft w:val="0"/>
                  <w:marRight w:val="0"/>
                  <w:marTop w:val="0"/>
                  <w:marBottom w:val="0"/>
                  <w:divBdr>
                    <w:top w:val="single" w:sz="2" w:space="0" w:color="E3E3E3"/>
                    <w:left w:val="single" w:sz="2" w:space="0" w:color="E3E3E3"/>
                    <w:bottom w:val="single" w:sz="2" w:space="0" w:color="E3E3E3"/>
                    <w:right w:val="single" w:sz="2" w:space="0" w:color="E3E3E3"/>
                  </w:divBdr>
                  <w:divsChild>
                    <w:div w:id="1313876612">
                      <w:marLeft w:val="0"/>
                      <w:marRight w:val="0"/>
                      <w:marTop w:val="0"/>
                      <w:marBottom w:val="0"/>
                      <w:divBdr>
                        <w:top w:val="single" w:sz="2" w:space="0" w:color="E3E3E3"/>
                        <w:left w:val="single" w:sz="2" w:space="0" w:color="E3E3E3"/>
                        <w:bottom w:val="single" w:sz="2" w:space="0" w:color="E3E3E3"/>
                        <w:right w:val="single" w:sz="2" w:space="0" w:color="E3E3E3"/>
                      </w:divBdr>
                      <w:divsChild>
                        <w:div w:id="17968023">
                          <w:marLeft w:val="0"/>
                          <w:marRight w:val="0"/>
                          <w:marTop w:val="0"/>
                          <w:marBottom w:val="0"/>
                          <w:divBdr>
                            <w:top w:val="single" w:sz="2" w:space="0" w:color="E3E3E3"/>
                            <w:left w:val="single" w:sz="2" w:space="0" w:color="E3E3E3"/>
                            <w:bottom w:val="single" w:sz="2" w:space="0" w:color="E3E3E3"/>
                            <w:right w:val="single" w:sz="2" w:space="0" w:color="E3E3E3"/>
                          </w:divBdr>
                          <w:divsChild>
                            <w:div w:id="1974173061">
                              <w:marLeft w:val="0"/>
                              <w:marRight w:val="0"/>
                              <w:marTop w:val="0"/>
                              <w:marBottom w:val="0"/>
                              <w:divBdr>
                                <w:top w:val="single" w:sz="2" w:space="0" w:color="E3E3E3"/>
                                <w:left w:val="single" w:sz="2" w:space="0" w:color="E3E3E3"/>
                                <w:bottom w:val="single" w:sz="2" w:space="0" w:color="E3E3E3"/>
                                <w:right w:val="single" w:sz="2" w:space="0" w:color="E3E3E3"/>
                              </w:divBdr>
                              <w:divsChild>
                                <w:div w:id="217523402">
                                  <w:marLeft w:val="0"/>
                                  <w:marRight w:val="0"/>
                                  <w:marTop w:val="0"/>
                                  <w:marBottom w:val="0"/>
                                  <w:divBdr>
                                    <w:top w:val="single" w:sz="2" w:space="0" w:color="E3E3E3"/>
                                    <w:left w:val="single" w:sz="2" w:space="0" w:color="E3E3E3"/>
                                    <w:bottom w:val="single" w:sz="2" w:space="0" w:color="E3E3E3"/>
                                    <w:right w:val="single" w:sz="2" w:space="0" w:color="E3E3E3"/>
                                  </w:divBdr>
                                  <w:divsChild>
                                    <w:div w:id="67064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66696753">
      <w:bodyDiv w:val="1"/>
      <w:marLeft w:val="0"/>
      <w:marRight w:val="0"/>
      <w:marTop w:val="0"/>
      <w:marBottom w:val="0"/>
      <w:divBdr>
        <w:top w:val="none" w:sz="0" w:space="0" w:color="auto"/>
        <w:left w:val="none" w:sz="0" w:space="0" w:color="auto"/>
        <w:bottom w:val="none" w:sz="0" w:space="0" w:color="auto"/>
        <w:right w:val="none" w:sz="0" w:space="0" w:color="auto"/>
      </w:divBdr>
    </w:div>
    <w:div w:id="1276522549">
      <w:bodyDiv w:val="1"/>
      <w:marLeft w:val="0"/>
      <w:marRight w:val="0"/>
      <w:marTop w:val="0"/>
      <w:marBottom w:val="0"/>
      <w:divBdr>
        <w:top w:val="none" w:sz="0" w:space="0" w:color="auto"/>
        <w:left w:val="none" w:sz="0" w:space="0" w:color="auto"/>
        <w:bottom w:val="none" w:sz="0" w:space="0" w:color="auto"/>
        <w:right w:val="none" w:sz="0" w:space="0" w:color="auto"/>
      </w:divBdr>
    </w:div>
    <w:div w:id="1282952105">
      <w:bodyDiv w:val="1"/>
      <w:marLeft w:val="0"/>
      <w:marRight w:val="0"/>
      <w:marTop w:val="0"/>
      <w:marBottom w:val="0"/>
      <w:divBdr>
        <w:top w:val="none" w:sz="0" w:space="0" w:color="auto"/>
        <w:left w:val="none" w:sz="0" w:space="0" w:color="auto"/>
        <w:bottom w:val="none" w:sz="0" w:space="0" w:color="auto"/>
        <w:right w:val="none" w:sz="0" w:space="0" w:color="auto"/>
      </w:divBdr>
    </w:div>
    <w:div w:id="1284966907">
      <w:bodyDiv w:val="1"/>
      <w:marLeft w:val="0"/>
      <w:marRight w:val="0"/>
      <w:marTop w:val="0"/>
      <w:marBottom w:val="0"/>
      <w:divBdr>
        <w:top w:val="none" w:sz="0" w:space="0" w:color="auto"/>
        <w:left w:val="none" w:sz="0" w:space="0" w:color="auto"/>
        <w:bottom w:val="none" w:sz="0" w:space="0" w:color="auto"/>
        <w:right w:val="none" w:sz="0" w:space="0" w:color="auto"/>
      </w:divBdr>
      <w:divsChild>
        <w:div w:id="402139389">
          <w:marLeft w:val="0"/>
          <w:marRight w:val="0"/>
          <w:marTop w:val="0"/>
          <w:marBottom w:val="0"/>
          <w:divBdr>
            <w:top w:val="none" w:sz="0" w:space="0" w:color="auto"/>
            <w:left w:val="none" w:sz="0" w:space="0" w:color="auto"/>
            <w:bottom w:val="none" w:sz="0" w:space="0" w:color="auto"/>
            <w:right w:val="none" w:sz="0" w:space="0" w:color="auto"/>
          </w:divBdr>
        </w:div>
      </w:divsChild>
    </w:div>
    <w:div w:id="1450079491">
      <w:bodyDiv w:val="1"/>
      <w:marLeft w:val="0"/>
      <w:marRight w:val="0"/>
      <w:marTop w:val="0"/>
      <w:marBottom w:val="0"/>
      <w:divBdr>
        <w:top w:val="none" w:sz="0" w:space="0" w:color="auto"/>
        <w:left w:val="none" w:sz="0" w:space="0" w:color="auto"/>
        <w:bottom w:val="none" w:sz="0" w:space="0" w:color="auto"/>
        <w:right w:val="none" w:sz="0" w:space="0" w:color="auto"/>
      </w:divBdr>
    </w:div>
    <w:div w:id="1465611886">
      <w:bodyDiv w:val="1"/>
      <w:marLeft w:val="0"/>
      <w:marRight w:val="0"/>
      <w:marTop w:val="0"/>
      <w:marBottom w:val="0"/>
      <w:divBdr>
        <w:top w:val="none" w:sz="0" w:space="0" w:color="auto"/>
        <w:left w:val="none" w:sz="0" w:space="0" w:color="auto"/>
        <w:bottom w:val="none" w:sz="0" w:space="0" w:color="auto"/>
        <w:right w:val="none" w:sz="0" w:space="0" w:color="auto"/>
      </w:divBdr>
    </w:div>
    <w:div w:id="1494640143">
      <w:bodyDiv w:val="1"/>
      <w:marLeft w:val="0"/>
      <w:marRight w:val="0"/>
      <w:marTop w:val="0"/>
      <w:marBottom w:val="0"/>
      <w:divBdr>
        <w:top w:val="none" w:sz="0" w:space="0" w:color="auto"/>
        <w:left w:val="none" w:sz="0" w:space="0" w:color="auto"/>
        <w:bottom w:val="none" w:sz="0" w:space="0" w:color="auto"/>
        <w:right w:val="none" w:sz="0" w:space="0" w:color="auto"/>
      </w:divBdr>
      <w:divsChild>
        <w:div w:id="1007563748">
          <w:marLeft w:val="0"/>
          <w:marRight w:val="0"/>
          <w:marTop w:val="0"/>
          <w:marBottom w:val="0"/>
          <w:divBdr>
            <w:top w:val="none" w:sz="0" w:space="0" w:color="auto"/>
            <w:left w:val="none" w:sz="0" w:space="0" w:color="auto"/>
            <w:bottom w:val="none" w:sz="0" w:space="0" w:color="auto"/>
            <w:right w:val="none" w:sz="0" w:space="0" w:color="auto"/>
          </w:divBdr>
          <w:divsChild>
            <w:div w:id="48697213">
              <w:marLeft w:val="0"/>
              <w:marRight w:val="0"/>
              <w:marTop w:val="0"/>
              <w:marBottom w:val="0"/>
              <w:divBdr>
                <w:top w:val="none" w:sz="0" w:space="0" w:color="auto"/>
                <w:left w:val="none" w:sz="0" w:space="0" w:color="auto"/>
                <w:bottom w:val="none" w:sz="0" w:space="0" w:color="auto"/>
                <w:right w:val="none" w:sz="0" w:space="0" w:color="auto"/>
              </w:divBdr>
              <w:divsChild>
                <w:div w:id="1197230118">
                  <w:marLeft w:val="0"/>
                  <w:marRight w:val="0"/>
                  <w:marTop w:val="0"/>
                  <w:marBottom w:val="0"/>
                  <w:divBdr>
                    <w:top w:val="none" w:sz="0" w:space="0" w:color="auto"/>
                    <w:left w:val="none" w:sz="0" w:space="0" w:color="auto"/>
                    <w:bottom w:val="none" w:sz="0" w:space="0" w:color="auto"/>
                    <w:right w:val="none" w:sz="0" w:space="0" w:color="auto"/>
                  </w:divBdr>
                  <w:divsChild>
                    <w:div w:id="18477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768613">
      <w:bodyDiv w:val="1"/>
      <w:marLeft w:val="0"/>
      <w:marRight w:val="0"/>
      <w:marTop w:val="0"/>
      <w:marBottom w:val="0"/>
      <w:divBdr>
        <w:top w:val="none" w:sz="0" w:space="0" w:color="auto"/>
        <w:left w:val="none" w:sz="0" w:space="0" w:color="auto"/>
        <w:bottom w:val="none" w:sz="0" w:space="0" w:color="auto"/>
        <w:right w:val="none" w:sz="0" w:space="0" w:color="auto"/>
      </w:divBdr>
    </w:div>
    <w:div w:id="1657293904">
      <w:bodyDiv w:val="1"/>
      <w:marLeft w:val="0"/>
      <w:marRight w:val="0"/>
      <w:marTop w:val="0"/>
      <w:marBottom w:val="0"/>
      <w:divBdr>
        <w:top w:val="none" w:sz="0" w:space="0" w:color="auto"/>
        <w:left w:val="none" w:sz="0" w:space="0" w:color="auto"/>
        <w:bottom w:val="none" w:sz="0" w:space="0" w:color="auto"/>
        <w:right w:val="none" w:sz="0" w:space="0" w:color="auto"/>
      </w:divBdr>
    </w:div>
    <w:div w:id="1695500804">
      <w:bodyDiv w:val="1"/>
      <w:marLeft w:val="0"/>
      <w:marRight w:val="0"/>
      <w:marTop w:val="0"/>
      <w:marBottom w:val="0"/>
      <w:divBdr>
        <w:top w:val="none" w:sz="0" w:space="0" w:color="auto"/>
        <w:left w:val="none" w:sz="0" w:space="0" w:color="auto"/>
        <w:bottom w:val="none" w:sz="0" w:space="0" w:color="auto"/>
        <w:right w:val="none" w:sz="0" w:space="0" w:color="auto"/>
      </w:divBdr>
    </w:div>
    <w:div w:id="1711954625">
      <w:bodyDiv w:val="1"/>
      <w:marLeft w:val="0"/>
      <w:marRight w:val="0"/>
      <w:marTop w:val="0"/>
      <w:marBottom w:val="0"/>
      <w:divBdr>
        <w:top w:val="none" w:sz="0" w:space="0" w:color="auto"/>
        <w:left w:val="none" w:sz="0" w:space="0" w:color="auto"/>
        <w:bottom w:val="none" w:sz="0" w:space="0" w:color="auto"/>
        <w:right w:val="none" w:sz="0" w:space="0" w:color="auto"/>
      </w:divBdr>
    </w:div>
    <w:div w:id="1731071120">
      <w:bodyDiv w:val="1"/>
      <w:marLeft w:val="0"/>
      <w:marRight w:val="0"/>
      <w:marTop w:val="0"/>
      <w:marBottom w:val="0"/>
      <w:divBdr>
        <w:top w:val="none" w:sz="0" w:space="0" w:color="auto"/>
        <w:left w:val="none" w:sz="0" w:space="0" w:color="auto"/>
        <w:bottom w:val="none" w:sz="0" w:space="0" w:color="auto"/>
        <w:right w:val="none" w:sz="0" w:space="0" w:color="auto"/>
      </w:divBdr>
    </w:div>
    <w:div w:id="1796943106">
      <w:bodyDiv w:val="1"/>
      <w:marLeft w:val="0"/>
      <w:marRight w:val="0"/>
      <w:marTop w:val="0"/>
      <w:marBottom w:val="0"/>
      <w:divBdr>
        <w:top w:val="none" w:sz="0" w:space="0" w:color="auto"/>
        <w:left w:val="none" w:sz="0" w:space="0" w:color="auto"/>
        <w:bottom w:val="none" w:sz="0" w:space="0" w:color="auto"/>
        <w:right w:val="none" w:sz="0" w:space="0" w:color="auto"/>
      </w:divBdr>
    </w:div>
    <w:div w:id="1817910579">
      <w:bodyDiv w:val="1"/>
      <w:marLeft w:val="0"/>
      <w:marRight w:val="0"/>
      <w:marTop w:val="0"/>
      <w:marBottom w:val="0"/>
      <w:divBdr>
        <w:top w:val="none" w:sz="0" w:space="0" w:color="auto"/>
        <w:left w:val="none" w:sz="0" w:space="0" w:color="auto"/>
        <w:bottom w:val="none" w:sz="0" w:space="0" w:color="auto"/>
        <w:right w:val="none" w:sz="0" w:space="0" w:color="auto"/>
      </w:divBdr>
    </w:div>
    <w:div w:id="1859812355">
      <w:bodyDiv w:val="1"/>
      <w:marLeft w:val="0"/>
      <w:marRight w:val="0"/>
      <w:marTop w:val="0"/>
      <w:marBottom w:val="0"/>
      <w:divBdr>
        <w:top w:val="none" w:sz="0" w:space="0" w:color="auto"/>
        <w:left w:val="none" w:sz="0" w:space="0" w:color="auto"/>
        <w:bottom w:val="none" w:sz="0" w:space="0" w:color="auto"/>
        <w:right w:val="none" w:sz="0" w:space="0" w:color="auto"/>
      </w:divBdr>
    </w:div>
    <w:div w:id="1863124966">
      <w:bodyDiv w:val="1"/>
      <w:marLeft w:val="0"/>
      <w:marRight w:val="0"/>
      <w:marTop w:val="0"/>
      <w:marBottom w:val="0"/>
      <w:divBdr>
        <w:top w:val="none" w:sz="0" w:space="0" w:color="auto"/>
        <w:left w:val="none" w:sz="0" w:space="0" w:color="auto"/>
        <w:bottom w:val="none" w:sz="0" w:space="0" w:color="auto"/>
        <w:right w:val="none" w:sz="0" w:space="0" w:color="auto"/>
      </w:divBdr>
    </w:div>
    <w:div w:id="1902010987">
      <w:bodyDiv w:val="1"/>
      <w:marLeft w:val="0"/>
      <w:marRight w:val="0"/>
      <w:marTop w:val="0"/>
      <w:marBottom w:val="0"/>
      <w:divBdr>
        <w:top w:val="none" w:sz="0" w:space="0" w:color="auto"/>
        <w:left w:val="none" w:sz="0" w:space="0" w:color="auto"/>
        <w:bottom w:val="none" w:sz="0" w:space="0" w:color="auto"/>
        <w:right w:val="none" w:sz="0" w:space="0" w:color="auto"/>
      </w:divBdr>
    </w:div>
    <w:div w:id="1915044421">
      <w:bodyDiv w:val="1"/>
      <w:marLeft w:val="0"/>
      <w:marRight w:val="0"/>
      <w:marTop w:val="0"/>
      <w:marBottom w:val="0"/>
      <w:divBdr>
        <w:top w:val="none" w:sz="0" w:space="0" w:color="auto"/>
        <w:left w:val="none" w:sz="0" w:space="0" w:color="auto"/>
        <w:bottom w:val="none" w:sz="0" w:space="0" w:color="auto"/>
        <w:right w:val="none" w:sz="0" w:space="0" w:color="auto"/>
      </w:divBdr>
    </w:div>
    <w:div w:id="1917977019">
      <w:bodyDiv w:val="1"/>
      <w:marLeft w:val="0"/>
      <w:marRight w:val="0"/>
      <w:marTop w:val="0"/>
      <w:marBottom w:val="0"/>
      <w:divBdr>
        <w:top w:val="none" w:sz="0" w:space="0" w:color="auto"/>
        <w:left w:val="none" w:sz="0" w:space="0" w:color="auto"/>
        <w:bottom w:val="none" w:sz="0" w:space="0" w:color="auto"/>
        <w:right w:val="none" w:sz="0" w:space="0" w:color="auto"/>
      </w:divBdr>
    </w:div>
    <w:div w:id="1933539163">
      <w:bodyDiv w:val="1"/>
      <w:marLeft w:val="0"/>
      <w:marRight w:val="0"/>
      <w:marTop w:val="0"/>
      <w:marBottom w:val="0"/>
      <w:divBdr>
        <w:top w:val="none" w:sz="0" w:space="0" w:color="auto"/>
        <w:left w:val="none" w:sz="0" w:space="0" w:color="auto"/>
        <w:bottom w:val="none" w:sz="0" w:space="0" w:color="auto"/>
        <w:right w:val="none" w:sz="0" w:space="0" w:color="auto"/>
      </w:divBdr>
    </w:div>
    <w:div w:id="1973167175">
      <w:bodyDiv w:val="1"/>
      <w:marLeft w:val="0"/>
      <w:marRight w:val="0"/>
      <w:marTop w:val="0"/>
      <w:marBottom w:val="0"/>
      <w:divBdr>
        <w:top w:val="none" w:sz="0" w:space="0" w:color="auto"/>
        <w:left w:val="none" w:sz="0" w:space="0" w:color="auto"/>
        <w:bottom w:val="none" w:sz="0" w:space="0" w:color="auto"/>
        <w:right w:val="none" w:sz="0" w:space="0" w:color="auto"/>
      </w:divBdr>
    </w:div>
    <w:div w:id="2002081443">
      <w:bodyDiv w:val="1"/>
      <w:marLeft w:val="0"/>
      <w:marRight w:val="0"/>
      <w:marTop w:val="0"/>
      <w:marBottom w:val="0"/>
      <w:divBdr>
        <w:top w:val="none" w:sz="0" w:space="0" w:color="auto"/>
        <w:left w:val="none" w:sz="0" w:space="0" w:color="auto"/>
        <w:bottom w:val="none" w:sz="0" w:space="0" w:color="auto"/>
        <w:right w:val="none" w:sz="0" w:space="0" w:color="auto"/>
      </w:divBdr>
    </w:div>
    <w:div w:id="2097701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Blandon, Elvis</dc:creator>
  <cp:keywords/>
  <dc:description/>
  <cp:lastModifiedBy>Tellez Blandon, Elvis</cp:lastModifiedBy>
  <cp:revision>3</cp:revision>
  <dcterms:created xsi:type="dcterms:W3CDTF">2026-03-20T21:30:00Z</dcterms:created>
  <dcterms:modified xsi:type="dcterms:W3CDTF">2026-03-20T21:35:00Z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c3ffd635400557e821d06b767182a6da78b627123573afdfae75b5a54febacb2</vt:lpwstr>
  </property>
</Properties>
</file>