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78267A" w:rsidRDefault="00A31EF5" w:rsidP="00A31EF5">
      <w:pPr>
        <w:spacing w:line="480" w:lineRule="auto"/>
        <w:jc w:val="both"/>
        <w:rPr>
          <w:rFonts w:ascii="Times New Roman" w:hAnsi="Times New Roman" w:cs="Times New Roman"/>
          <w:sz w:val="24"/>
          <w:szCs w:val="24"/>
        </w:rPr>
      </w:pPr>
    </w:p>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5ABC3F24" w14:textId="0E49637B" w:rsidR="004324BB" w:rsidRDefault="008156A9" w:rsidP="008156A9">
      <w:pPr>
        <w:spacing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Data Analysis</w:t>
      </w:r>
      <w:r w:rsidR="00452853" w:rsidRPr="00452853">
        <w:rPr>
          <w:rFonts w:ascii="Times New Roman" w:eastAsia="Times New Roman" w:hAnsi="Times New Roman" w:cs="Times New Roman"/>
          <w:b/>
          <w:bCs/>
          <w:color w:val="000000" w:themeColor="text1"/>
          <w:sz w:val="24"/>
          <w:szCs w:val="24"/>
        </w:rPr>
        <w:t xml:space="preserve">: </w:t>
      </w:r>
      <w:r w:rsidRPr="008156A9">
        <w:rPr>
          <w:rFonts w:ascii="Times New Roman" w:eastAsia="Times New Roman" w:hAnsi="Times New Roman" w:cs="Times New Roman"/>
          <w:b/>
          <w:bCs/>
          <w:color w:val="000000" w:themeColor="text1"/>
          <w:sz w:val="24"/>
          <w:szCs w:val="24"/>
        </w:rPr>
        <w:t>Clean Enough to Trust?</w:t>
      </w:r>
    </w:p>
    <w:p w14:paraId="122EA5AE" w14:textId="77777777"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78267A"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6C244B98"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2B10E9">
        <w:rPr>
          <w:rFonts w:ascii="Times New Roman" w:eastAsia="Times New Roman" w:hAnsi="Times New Roman" w:cs="Times New Roman"/>
          <w:color w:val="000000" w:themeColor="text1"/>
          <w:sz w:val="24"/>
          <w:szCs w:val="24"/>
        </w:rPr>
        <w:t>Rahul Paul</w:t>
      </w:r>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5267D6FF" w:rsidR="00A31EF5" w:rsidRPr="0078267A" w:rsidRDefault="002B10E9"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February</w:t>
      </w:r>
      <w:r w:rsidR="00A31EF5" w:rsidRPr="0078267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8</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Pr="0078267A"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ACAEB20" w14:textId="77777777" w:rsidR="002B10E9" w:rsidRDefault="002B10E9" w:rsidP="0089437E">
      <w:pPr>
        <w:spacing w:line="240" w:lineRule="auto"/>
        <w:rPr>
          <w:rFonts w:ascii="Times New Roman" w:hAnsi="Times New Roman" w:cs="Times New Roman"/>
          <w:sz w:val="24"/>
          <w:szCs w:val="24"/>
        </w:rPr>
      </w:pPr>
    </w:p>
    <w:p w14:paraId="4C58A098" w14:textId="77777777" w:rsidR="002B10E9" w:rsidRPr="0078267A" w:rsidRDefault="002B10E9" w:rsidP="0089437E">
      <w:pPr>
        <w:spacing w:line="240" w:lineRule="auto"/>
        <w:rPr>
          <w:rFonts w:ascii="Times New Roman" w:hAnsi="Times New Roman" w:cs="Times New Roman"/>
          <w:sz w:val="24"/>
          <w:szCs w:val="24"/>
        </w:rPr>
      </w:pPr>
    </w:p>
    <w:p w14:paraId="35D80CE5" w14:textId="77777777" w:rsidR="0089437E" w:rsidRPr="0078267A" w:rsidRDefault="0089437E" w:rsidP="0089437E">
      <w:pPr>
        <w:spacing w:line="240" w:lineRule="auto"/>
        <w:rPr>
          <w:rFonts w:ascii="Times New Roman" w:hAnsi="Times New Roman" w:cs="Times New Roman"/>
          <w:sz w:val="24"/>
          <w:szCs w:val="24"/>
        </w:rPr>
      </w:pPr>
    </w:p>
    <w:p w14:paraId="59E16C02" w14:textId="77777777" w:rsidR="008156A9" w:rsidRDefault="008156A9" w:rsidP="008156A9">
      <w:pPr>
        <w:spacing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Data Analysis</w:t>
      </w:r>
      <w:r w:rsidRPr="00452853">
        <w:rPr>
          <w:rFonts w:ascii="Times New Roman" w:eastAsia="Times New Roman" w:hAnsi="Times New Roman" w:cs="Times New Roman"/>
          <w:b/>
          <w:bCs/>
          <w:color w:val="000000" w:themeColor="text1"/>
          <w:sz w:val="24"/>
          <w:szCs w:val="24"/>
        </w:rPr>
        <w:t xml:space="preserve">: </w:t>
      </w:r>
      <w:r w:rsidRPr="008156A9">
        <w:rPr>
          <w:rFonts w:ascii="Times New Roman" w:eastAsia="Times New Roman" w:hAnsi="Times New Roman" w:cs="Times New Roman"/>
          <w:b/>
          <w:bCs/>
          <w:color w:val="000000" w:themeColor="text1"/>
          <w:sz w:val="24"/>
          <w:szCs w:val="24"/>
        </w:rPr>
        <w:t>Clean Enough to Trust?</w:t>
      </w:r>
    </w:p>
    <w:p w14:paraId="6FA50709" w14:textId="3FA89B3C"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The data set chosen for this analysis is called Stars, located in the file path data/sample_use_only/stars.csv. This data set is a sample included in the Module One Assignment folder in the Codio environment. The notebook does not explicitly say who originally collected the data, but the documentation mentions that full source information for all data sets—including Stars—is in a README.md file in the data folder. This suggests it comes from a controlled academic or professional source where data is carefully organized for learning purposes. In a real professional setting, the reliability of the source would be confirmed by checking the README.md file for connections to recognized organizations like NASA, the European Space Agency (ESA), or known academic star catalogs. Since this is a standard sample for a data analysis assignment, the source is considered reliable for this evaluation.</w:t>
      </w:r>
    </w:p>
    <w:p w14:paraId="47F4128F" w14:textId="42581939"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The "Stars" data set is a structured collection of astronomical observations with 12 variables and 3,183 records. The columns include both numerical and categorical types to describe different star properties. Numerical columns, which include floating-point and integer types, are temperature (Kelvin), magV (visual magnitude), mass, radius, metallicity, planets, and several photometric magnitude measurements like magJ, magB, magH, and magK. There are also categorical string (object) columns for the star’s name and spectraltype.</w:t>
      </w:r>
    </w:p>
    <w:p w14:paraId="7978D934" w14:textId="77777777" w:rsidR="002B10E9" w:rsidRPr="002B10E9" w:rsidRDefault="002B10E9" w:rsidP="002B10E9">
      <w:pPr>
        <w:spacing w:after="0" w:line="480" w:lineRule="auto"/>
        <w:jc w:val="center"/>
        <w:rPr>
          <w:rFonts w:ascii="Times New Roman" w:hAnsi="Times New Roman" w:cs="Times New Roman"/>
          <w:b/>
          <w:bCs/>
          <w:sz w:val="24"/>
          <w:szCs w:val="24"/>
        </w:rPr>
      </w:pPr>
      <w:r w:rsidRPr="002B10E9">
        <w:rPr>
          <w:rFonts w:ascii="Times New Roman" w:hAnsi="Times New Roman" w:cs="Times New Roman"/>
          <w:b/>
          <w:bCs/>
          <w:sz w:val="24"/>
          <w:szCs w:val="24"/>
        </w:rPr>
        <w:t>Data Quality Issues</w:t>
      </w:r>
    </w:p>
    <w:p w14:paraId="058459BB" w14:textId="48CC8409"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After an initial look at the data, some data quality issues were found that could make analysis harder. The biggest problem is missing or null values, which pandas marks as "NaN". The profile report shows the metallicity column has 93 missing cells, about 2.9% of the total. While this is not huge, other columns may have more missing values, which is common in star catalogs because some measurements, like mass, are hard to get for every star.</w:t>
      </w:r>
    </w:p>
    <w:p w14:paraId="75198E08" w14:textId="68F22F6C"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lastRenderedPageBreak/>
        <w:t>Besides missing data, there are formatting inconsistencies and unusual entries. For example, the spectraltype column has entries like "G8 III" and "K4III". The missing space in "K4III" is inconsistent, and a computer would treat these as different categories during analysis, even though they represent the same type of star. Also, the planets column has fractional numbers like "0.95" and "1.01". Since the number of planets should be a whole number, these fractions might be errors or represent a different measurement that needs checking.</w:t>
      </w:r>
    </w:p>
    <w:p w14:paraId="706AB4F3" w14:textId="237FBD1B" w:rsidR="002B10E9" w:rsidRPr="002B10E9" w:rsidRDefault="002B10E9" w:rsidP="002B10E9">
      <w:pPr>
        <w:spacing w:after="0" w:line="480" w:lineRule="auto"/>
        <w:jc w:val="center"/>
        <w:rPr>
          <w:rFonts w:ascii="Times New Roman" w:hAnsi="Times New Roman" w:cs="Times New Roman"/>
          <w:b/>
          <w:bCs/>
          <w:sz w:val="24"/>
          <w:szCs w:val="24"/>
        </w:rPr>
      </w:pPr>
      <w:r w:rsidRPr="002B10E9">
        <w:rPr>
          <w:rFonts w:ascii="Times New Roman" w:hAnsi="Times New Roman" w:cs="Times New Roman"/>
          <w:b/>
          <w:bCs/>
          <w:sz w:val="24"/>
          <w:szCs w:val="24"/>
        </w:rPr>
        <w:t>Quality and Cleanliness Evaluation</w:t>
      </w:r>
    </w:p>
    <w:p w14:paraId="28129B16" w14:textId="2E12407D"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The overall quality of the Stars data set is moderate. It has a good number of observations (over 3,000), but it is not clean right out of the box. Missing values and formatting problems mean the data cannot be used for serious decisions without cleaning first. For example, missing metallicity values are important because they tell us about a star’s chemical composition. If an analyst calculates the average metallicity without handling the 93 missing values, the result could be slightly wrong depending on how the software deals with "NaN" entries.</w:t>
      </w:r>
    </w:p>
    <w:p w14:paraId="2DC97E98" w14:textId="7686752B"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Another example is the spectraltype column. Some entries have spaces while others don’t (e.g., "K4III" vs "G8 III"). This would split visualizations, so instead of showing one bar for "K4 III" stars, there would be multiple bars for the same category. These small errors create noise, making the data less reliable and requiring data wrangling before it can be analyzed properly or presented.</w:t>
      </w:r>
    </w:p>
    <w:p w14:paraId="260A651D" w14:textId="77777777" w:rsidR="002B10E9" w:rsidRPr="002B10E9" w:rsidRDefault="002B10E9" w:rsidP="002B10E9">
      <w:pPr>
        <w:spacing w:after="0" w:line="480" w:lineRule="auto"/>
        <w:jc w:val="center"/>
        <w:rPr>
          <w:rFonts w:ascii="Times New Roman" w:hAnsi="Times New Roman" w:cs="Times New Roman"/>
          <w:b/>
          <w:bCs/>
          <w:sz w:val="24"/>
          <w:szCs w:val="24"/>
        </w:rPr>
      </w:pPr>
      <w:r w:rsidRPr="002B10E9">
        <w:rPr>
          <w:rFonts w:ascii="Times New Roman" w:hAnsi="Times New Roman" w:cs="Times New Roman"/>
          <w:b/>
          <w:bCs/>
          <w:sz w:val="24"/>
          <w:szCs w:val="24"/>
        </w:rPr>
        <w:t>Impact of Data Quality Issues on Analysis</w:t>
      </w:r>
    </w:p>
    <w:p w14:paraId="5E1FC97E" w14:textId="0D40D7BA"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 xml:space="preserve">These data problems affect analysis by causing bias and requiring lots of cleaning. Missing values are especially tricky; if the data is not missing at random—like only the brightest stars having mass recorded—any conclusions about mass and temperature would only apply to those </w:t>
      </w:r>
      <w:r w:rsidRPr="002B10E9">
        <w:rPr>
          <w:rFonts w:ascii="Times New Roman" w:hAnsi="Times New Roman" w:cs="Times New Roman"/>
          <w:sz w:val="24"/>
          <w:szCs w:val="24"/>
        </w:rPr>
        <w:lastRenderedPageBreak/>
        <w:t>bright stars, not all stars. Also, pandas operations with NaN values can create NaNs in results, so analysts could get wrong or empty outputs if missing values aren’t handled.</w:t>
      </w:r>
    </w:p>
    <w:p w14:paraId="03567B3A" w14:textId="0BA0A5A8"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Formatting inconsistencies in spectraltype and fractional values in planets create logical friction. Analysts have to spend time standardizing strings and checking what the fractional planets mean before they can explore insights. Ignoring these issues could make charts or reports misleading, reducing credibility and trust in any conclusions.</w:t>
      </w:r>
    </w:p>
    <w:p w14:paraId="27C20037" w14:textId="77777777" w:rsidR="002B10E9" w:rsidRPr="002B10E9" w:rsidRDefault="002B10E9" w:rsidP="002B10E9">
      <w:pPr>
        <w:spacing w:after="0" w:line="480" w:lineRule="auto"/>
        <w:jc w:val="center"/>
        <w:rPr>
          <w:rFonts w:ascii="Times New Roman" w:hAnsi="Times New Roman" w:cs="Times New Roman"/>
          <w:b/>
          <w:bCs/>
          <w:sz w:val="24"/>
          <w:szCs w:val="24"/>
        </w:rPr>
      </w:pPr>
      <w:r w:rsidRPr="002B10E9">
        <w:rPr>
          <w:rFonts w:ascii="Times New Roman" w:hAnsi="Times New Roman" w:cs="Times New Roman"/>
          <w:b/>
          <w:bCs/>
          <w:sz w:val="24"/>
          <w:szCs w:val="24"/>
        </w:rPr>
        <w:t>Potential Questions and Insights</w:t>
      </w:r>
    </w:p>
    <w:p w14:paraId="04218A02" w14:textId="2CFFE284" w:rsidR="002B10E9" w:rsidRPr="002B10E9"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Even with these issues, the Stars data set is useful for answering real astronomical questions. Once the data is cleaned and missing values are handled (removed or estimated), it could help find relationships, like between a star’s temperature and its visual magnitude. One question might be: "Does a star’s metallicity affect how many planets it has?" This could reveal conditions for forming planets.</w:t>
      </w:r>
    </w:p>
    <w:p w14:paraId="5A14167E" w14:textId="15B82906" w:rsidR="002C4FAB" w:rsidRPr="00A646CB" w:rsidRDefault="002B10E9" w:rsidP="002B10E9">
      <w:pPr>
        <w:spacing w:after="0" w:line="480" w:lineRule="auto"/>
        <w:ind w:firstLine="720"/>
        <w:jc w:val="both"/>
        <w:rPr>
          <w:rFonts w:ascii="Times New Roman" w:hAnsi="Times New Roman" w:cs="Times New Roman"/>
          <w:sz w:val="24"/>
          <w:szCs w:val="24"/>
        </w:rPr>
      </w:pPr>
      <w:r w:rsidRPr="002B10E9">
        <w:rPr>
          <w:rFonts w:ascii="Times New Roman" w:hAnsi="Times New Roman" w:cs="Times New Roman"/>
          <w:sz w:val="24"/>
          <w:szCs w:val="24"/>
        </w:rPr>
        <w:t>The magnitude columns (magB, magV, magJ, magK) could allow multi-wavelength analysis of star brightness. Analysts could classify stars into different stages or find unusual stars, like those too hot for their size, for further research. Looking at spectraltype across all 3,183 stars could also show the general makeup of nearby stars, helping us understand the diversity of stars in our galaxy.</w:t>
      </w:r>
    </w:p>
    <w:p w14:paraId="4D609357" w14:textId="77777777" w:rsidR="00010243" w:rsidRPr="00A646CB" w:rsidRDefault="00010243" w:rsidP="00010243">
      <w:pPr>
        <w:spacing w:after="0" w:line="480" w:lineRule="auto"/>
        <w:ind w:firstLine="720"/>
        <w:jc w:val="both"/>
        <w:rPr>
          <w:rFonts w:ascii="Times New Roman" w:hAnsi="Times New Roman" w:cs="Times New Roman"/>
          <w:sz w:val="24"/>
          <w:szCs w:val="24"/>
        </w:rPr>
      </w:pPr>
    </w:p>
    <w:sectPr w:rsidR="00010243" w:rsidRPr="00A646C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3C1A" w14:textId="77777777" w:rsidR="00074051" w:rsidRPr="0078267A" w:rsidRDefault="00074051" w:rsidP="003A41FC">
      <w:pPr>
        <w:spacing w:after="0" w:line="240" w:lineRule="auto"/>
      </w:pPr>
      <w:r w:rsidRPr="0078267A">
        <w:separator/>
      </w:r>
    </w:p>
  </w:endnote>
  <w:endnote w:type="continuationSeparator" w:id="0">
    <w:p w14:paraId="6E6D0B47" w14:textId="77777777" w:rsidR="00074051" w:rsidRPr="0078267A" w:rsidRDefault="00074051"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092E" w14:textId="77777777" w:rsidR="00074051" w:rsidRPr="0078267A" w:rsidRDefault="00074051" w:rsidP="003A41FC">
      <w:pPr>
        <w:spacing w:after="0" w:line="240" w:lineRule="auto"/>
      </w:pPr>
      <w:r w:rsidRPr="0078267A">
        <w:separator/>
      </w:r>
    </w:p>
  </w:footnote>
  <w:footnote w:type="continuationSeparator" w:id="0">
    <w:p w14:paraId="6BD25894" w14:textId="77777777" w:rsidR="00074051" w:rsidRPr="0078267A" w:rsidRDefault="00074051"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606CA"/>
    <w:rsid w:val="00065891"/>
    <w:rsid w:val="00065C0A"/>
    <w:rsid w:val="000734E8"/>
    <w:rsid w:val="00074051"/>
    <w:rsid w:val="00075E21"/>
    <w:rsid w:val="000C4BAC"/>
    <w:rsid w:val="000E2A74"/>
    <w:rsid w:val="000F639C"/>
    <w:rsid w:val="00104C6D"/>
    <w:rsid w:val="00147B78"/>
    <w:rsid w:val="00151C33"/>
    <w:rsid w:val="001648E8"/>
    <w:rsid w:val="001714A3"/>
    <w:rsid w:val="001818EB"/>
    <w:rsid w:val="00184CF1"/>
    <w:rsid w:val="00193133"/>
    <w:rsid w:val="001A23BB"/>
    <w:rsid w:val="001F707D"/>
    <w:rsid w:val="00237CD0"/>
    <w:rsid w:val="002452E6"/>
    <w:rsid w:val="00245658"/>
    <w:rsid w:val="0025085C"/>
    <w:rsid w:val="00250F12"/>
    <w:rsid w:val="0026681A"/>
    <w:rsid w:val="0027190D"/>
    <w:rsid w:val="002B10E9"/>
    <w:rsid w:val="002B5E0A"/>
    <w:rsid w:val="002C36A4"/>
    <w:rsid w:val="002C4FAB"/>
    <w:rsid w:val="002D669E"/>
    <w:rsid w:val="002E0665"/>
    <w:rsid w:val="002E7387"/>
    <w:rsid w:val="002F1055"/>
    <w:rsid w:val="00302AB8"/>
    <w:rsid w:val="00305FBF"/>
    <w:rsid w:val="00352EE7"/>
    <w:rsid w:val="00363697"/>
    <w:rsid w:val="00381C5D"/>
    <w:rsid w:val="00392385"/>
    <w:rsid w:val="003A41FC"/>
    <w:rsid w:val="003A5943"/>
    <w:rsid w:val="003D7421"/>
    <w:rsid w:val="004324BB"/>
    <w:rsid w:val="00452853"/>
    <w:rsid w:val="00464288"/>
    <w:rsid w:val="0048367A"/>
    <w:rsid w:val="004A5C39"/>
    <w:rsid w:val="004B24F6"/>
    <w:rsid w:val="004B2F96"/>
    <w:rsid w:val="004C6C6E"/>
    <w:rsid w:val="004D289F"/>
    <w:rsid w:val="004D3B5F"/>
    <w:rsid w:val="004F1EFA"/>
    <w:rsid w:val="005111CA"/>
    <w:rsid w:val="00527143"/>
    <w:rsid w:val="00535F43"/>
    <w:rsid w:val="00556DAC"/>
    <w:rsid w:val="00567AF3"/>
    <w:rsid w:val="00591C9A"/>
    <w:rsid w:val="005B7304"/>
    <w:rsid w:val="005B78AA"/>
    <w:rsid w:val="005D27AD"/>
    <w:rsid w:val="00604BE5"/>
    <w:rsid w:val="006D5BE4"/>
    <w:rsid w:val="007272D6"/>
    <w:rsid w:val="00734036"/>
    <w:rsid w:val="00736644"/>
    <w:rsid w:val="00744944"/>
    <w:rsid w:val="00751B4C"/>
    <w:rsid w:val="00754BF1"/>
    <w:rsid w:val="00764E0E"/>
    <w:rsid w:val="0078267A"/>
    <w:rsid w:val="007A6333"/>
    <w:rsid w:val="007D197A"/>
    <w:rsid w:val="007D1F2D"/>
    <w:rsid w:val="007D5ED7"/>
    <w:rsid w:val="00805619"/>
    <w:rsid w:val="008156A9"/>
    <w:rsid w:val="00830406"/>
    <w:rsid w:val="0085307E"/>
    <w:rsid w:val="0086071C"/>
    <w:rsid w:val="00884BED"/>
    <w:rsid w:val="0089437E"/>
    <w:rsid w:val="00895708"/>
    <w:rsid w:val="0089665F"/>
    <w:rsid w:val="008A0B66"/>
    <w:rsid w:val="008B16C6"/>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B1D93"/>
    <w:rsid w:val="00AB42BF"/>
    <w:rsid w:val="00AC5695"/>
    <w:rsid w:val="00AE5348"/>
    <w:rsid w:val="00B15D99"/>
    <w:rsid w:val="00B419F9"/>
    <w:rsid w:val="00B54C56"/>
    <w:rsid w:val="00B61560"/>
    <w:rsid w:val="00B63C51"/>
    <w:rsid w:val="00B734D7"/>
    <w:rsid w:val="00B8489C"/>
    <w:rsid w:val="00B85F52"/>
    <w:rsid w:val="00B9216A"/>
    <w:rsid w:val="00BA0C44"/>
    <w:rsid w:val="00BB6305"/>
    <w:rsid w:val="00BE0B45"/>
    <w:rsid w:val="00BE6008"/>
    <w:rsid w:val="00BF368B"/>
    <w:rsid w:val="00BF4699"/>
    <w:rsid w:val="00C01501"/>
    <w:rsid w:val="00C01735"/>
    <w:rsid w:val="00C03DE2"/>
    <w:rsid w:val="00C34BB8"/>
    <w:rsid w:val="00C35D42"/>
    <w:rsid w:val="00C46118"/>
    <w:rsid w:val="00C721A5"/>
    <w:rsid w:val="00CB6871"/>
    <w:rsid w:val="00CD61E7"/>
    <w:rsid w:val="00D0761D"/>
    <w:rsid w:val="00D14F82"/>
    <w:rsid w:val="00D337BD"/>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90743"/>
    <w:rsid w:val="00E9632F"/>
    <w:rsid w:val="00EB19F9"/>
    <w:rsid w:val="00EB3614"/>
    <w:rsid w:val="00EC3D6A"/>
    <w:rsid w:val="00ED02F5"/>
    <w:rsid w:val="00EE614F"/>
    <w:rsid w:val="00EF0E7F"/>
    <w:rsid w:val="00EF2DEA"/>
    <w:rsid w:val="00EF3C9F"/>
    <w:rsid w:val="00F130F6"/>
    <w:rsid w:val="00F15307"/>
    <w:rsid w:val="00F22465"/>
    <w:rsid w:val="00F22609"/>
    <w:rsid w:val="00F555D7"/>
    <w:rsid w:val="00F65739"/>
    <w:rsid w:val="00F70866"/>
    <w:rsid w:val="00F85165"/>
    <w:rsid w:val="00FC7055"/>
    <w:rsid w:val="00FD444B"/>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2026-02-03T00:49:00Z</dcterms:created>
  <dcterms:modified xsi:type="dcterms:W3CDTF">2026-02-03T00:50:00Z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