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BA03C" w14:textId="77777777" w:rsidR="00A31EF5" w:rsidRPr="0078267A" w:rsidRDefault="00A31EF5" w:rsidP="00A31EF5">
      <w:pPr>
        <w:spacing w:line="480" w:lineRule="auto"/>
        <w:jc w:val="both"/>
        <w:rPr>
          <w:rFonts w:ascii="Times New Roman" w:hAnsi="Times New Roman" w:cs="Times New Roman"/>
          <w:sz w:val="24"/>
          <w:szCs w:val="24"/>
        </w:rPr>
      </w:pPr>
    </w:p>
    <w:p w14:paraId="00EFA99C" w14:textId="77777777" w:rsidR="00A31EF5" w:rsidRPr="0078267A" w:rsidRDefault="00A31EF5" w:rsidP="00A31EF5">
      <w:pPr>
        <w:spacing w:line="480" w:lineRule="auto"/>
        <w:jc w:val="both"/>
        <w:rPr>
          <w:rFonts w:ascii="Times New Roman" w:hAnsi="Times New Roman" w:cs="Times New Roman"/>
          <w:sz w:val="24"/>
          <w:szCs w:val="24"/>
        </w:rPr>
      </w:pPr>
    </w:p>
    <w:p w14:paraId="50238A43" w14:textId="77777777" w:rsidR="007D197A" w:rsidRPr="0078267A" w:rsidRDefault="007D197A" w:rsidP="00A31EF5">
      <w:pPr>
        <w:spacing w:line="480" w:lineRule="auto"/>
        <w:jc w:val="both"/>
        <w:rPr>
          <w:rFonts w:ascii="Times New Roman" w:hAnsi="Times New Roman" w:cs="Times New Roman"/>
          <w:sz w:val="24"/>
          <w:szCs w:val="24"/>
        </w:rPr>
      </w:pPr>
    </w:p>
    <w:p w14:paraId="6E76CC2D" w14:textId="77777777" w:rsidR="001204A3" w:rsidRPr="002D1BD6" w:rsidRDefault="001204A3" w:rsidP="001204A3">
      <w:pPr>
        <w:spacing w:line="240" w:lineRule="auto"/>
        <w:jc w:val="center"/>
        <w:rPr>
          <w:rFonts w:ascii="Times New Roman" w:eastAsia="Times New Roman" w:hAnsi="Times New Roman" w:cs="Times New Roman"/>
          <w:b/>
          <w:bCs/>
          <w:color w:val="000000" w:themeColor="text1"/>
          <w:sz w:val="24"/>
          <w:szCs w:val="24"/>
        </w:rPr>
      </w:pPr>
      <w:r w:rsidRPr="001204A3">
        <w:rPr>
          <w:rFonts w:ascii="Times New Roman" w:eastAsia="Times New Roman" w:hAnsi="Times New Roman" w:cs="Times New Roman"/>
          <w:b/>
          <w:bCs/>
          <w:color w:val="000000" w:themeColor="text1"/>
          <w:sz w:val="24"/>
          <w:szCs w:val="24"/>
        </w:rPr>
        <w:t>From Raw to Ready: Preprocessing and Blending Data</w:t>
      </w:r>
    </w:p>
    <w:p w14:paraId="122EA5AE" w14:textId="77777777" w:rsidR="00452853" w:rsidRPr="0078267A" w:rsidRDefault="00452853" w:rsidP="00452853">
      <w:pPr>
        <w:spacing w:line="240" w:lineRule="auto"/>
        <w:jc w:val="center"/>
        <w:rPr>
          <w:rFonts w:ascii="Times New Roman" w:eastAsia="Times New Roman" w:hAnsi="Times New Roman" w:cs="Times New Roman"/>
          <w:b/>
          <w:bCs/>
          <w:color w:val="000000" w:themeColor="text1"/>
          <w:sz w:val="24"/>
          <w:szCs w:val="24"/>
        </w:rPr>
      </w:pPr>
    </w:p>
    <w:p w14:paraId="7AA74479" w14:textId="77777777" w:rsidR="00A31EF5" w:rsidRPr="0078267A" w:rsidRDefault="00A31EF5" w:rsidP="00A31EF5">
      <w:pPr>
        <w:rPr>
          <w:rFonts w:ascii="Times New Roman" w:eastAsia="Times New Roman" w:hAnsi="Times New Roman" w:cs="Times New Roman"/>
          <w:color w:val="000000" w:themeColor="text1"/>
          <w:sz w:val="24"/>
          <w:szCs w:val="24"/>
        </w:rPr>
      </w:pPr>
    </w:p>
    <w:p w14:paraId="7DFABE1B" w14:textId="77777777" w:rsidR="00A31EF5" w:rsidRPr="0078267A" w:rsidRDefault="00A31EF5" w:rsidP="00A31EF5">
      <w:pPr>
        <w:jc w:val="center"/>
        <w:rPr>
          <w:rFonts w:ascii="Times New Roman" w:eastAsia="Times New Roman" w:hAnsi="Times New Roman" w:cs="Times New Roman"/>
          <w:color w:val="000000" w:themeColor="text1"/>
          <w:sz w:val="24"/>
          <w:szCs w:val="24"/>
        </w:rPr>
      </w:pPr>
      <w:r w:rsidRPr="0078267A">
        <w:rPr>
          <w:rFonts w:ascii="Times New Roman" w:eastAsia="Times New Roman" w:hAnsi="Times New Roman" w:cs="Times New Roman"/>
          <w:color w:val="000000" w:themeColor="text1"/>
          <w:sz w:val="24"/>
          <w:szCs w:val="24"/>
        </w:rPr>
        <w:t>Aaron Tellez</w:t>
      </w:r>
    </w:p>
    <w:p w14:paraId="175BFE3C" w14:textId="77777777" w:rsidR="00A31EF5" w:rsidRPr="0078267A" w:rsidRDefault="00A31EF5" w:rsidP="00A31EF5">
      <w:pPr>
        <w:jc w:val="center"/>
        <w:rPr>
          <w:rFonts w:ascii="Times New Roman" w:eastAsia="Times New Roman" w:hAnsi="Times New Roman" w:cs="Times New Roman"/>
          <w:color w:val="000000" w:themeColor="text1"/>
          <w:sz w:val="24"/>
          <w:szCs w:val="24"/>
        </w:rPr>
      </w:pPr>
    </w:p>
    <w:p w14:paraId="3F34F0FB" w14:textId="77777777" w:rsidR="00A31EF5" w:rsidRPr="0078267A" w:rsidRDefault="00A31EF5" w:rsidP="00A31EF5">
      <w:pPr>
        <w:jc w:val="center"/>
        <w:rPr>
          <w:rFonts w:ascii="Times New Roman" w:eastAsia="Times New Roman" w:hAnsi="Times New Roman" w:cs="Times New Roman"/>
          <w:color w:val="000000" w:themeColor="text1"/>
          <w:sz w:val="24"/>
          <w:szCs w:val="24"/>
        </w:rPr>
      </w:pPr>
      <w:r w:rsidRPr="0078267A">
        <w:rPr>
          <w:rFonts w:ascii="Times New Roman" w:eastAsia="Times New Roman" w:hAnsi="Times New Roman" w:cs="Times New Roman"/>
          <w:color w:val="000000" w:themeColor="text1"/>
          <w:sz w:val="24"/>
          <w:szCs w:val="24"/>
        </w:rPr>
        <w:t>Online Campus, Southern New Hampshire University</w:t>
      </w:r>
    </w:p>
    <w:p w14:paraId="6D0D94F6" w14:textId="77777777" w:rsidR="00A31EF5" w:rsidRPr="0078267A" w:rsidRDefault="00A31EF5" w:rsidP="00A31EF5">
      <w:pPr>
        <w:jc w:val="center"/>
        <w:rPr>
          <w:rFonts w:ascii="Times New Roman" w:eastAsia="Times New Roman" w:hAnsi="Times New Roman" w:cs="Times New Roman"/>
          <w:color w:val="000000" w:themeColor="text1"/>
          <w:sz w:val="24"/>
          <w:szCs w:val="24"/>
        </w:rPr>
      </w:pPr>
    </w:p>
    <w:p w14:paraId="3D18A205" w14:textId="2DDB5B50" w:rsidR="00A31EF5" w:rsidRPr="0078267A" w:rsidRDefault="00751B4C" w:rsidP="00A31EF5">
      <w:pPr>
        <w:jc w:val="center"/>
        <w:rPr>
          <w:rFonts w:ascii="Times New Roman" w:eastAsia="Times New Roman" w:hAnsi="Times New Roman" w:cs="Times New Roman"/>
          <w:color w:val="000000" w:themeColor="text1"/>
          <w:sz w:val="24"/>
          <w:szCs w:val="24"/>
        </w:rPr>
      </w:pPr>
      <w:r w:rsidRPr="0078267A">
        <w:rPr>
          <w:rFonts w:ascii="Times New Roman" w:eastAsia="Times New Roman" w:hAnsi="Times New Roman" w:cs="Times New Roman"/>
          <w:color w:val="000000" w:themeColor="text1"/>
          <w:sz w:val="24"/>
          <w:szCs w:val="24"/>
        </w:rPr>
        <w:t>CS</w:t>
      </w:r>
      <w:r w:rsidR="00A31EF5" w:rsidRPr="0078267A">
        <w:rPr>
          <w:rFonts w:ascii="Times New Roman" w:eastAsia="Times New Roman" w:hAnsi="Times New Roman" w:cs="Times New Roman"/>
          <w:color w:val="000000" w:themeColor="text1"/>
          <w:sz w:val="24"/>
          <w:szCs w:val="24"/>
        </w:rPr>
        <w:t>-</w:t>
      </w:r>
      <w:r w:rsidR="005B78AA" w:rsidRPr="0078267A">
        <w:rPr>
          <w:rFonts w:ascii="Times New Roman" w:eastAsia="Times New Roman" w:hAnsi="Times New Roman" w:cs="Times New Roman"/>
          <w:color w:val="000000" w:themeColor="text1"/>
          <w:sz w:val="24"/>
          <w:szCs w:val="24"/>
        </w:rPr>
        <w:t>5</w:t>
      </w:r>
      <w:r w:rsidR="002B10E9">
        <w:rPr>
          <w:rFonts w:ascii="Times New Roman" w:eastAsia="Times New Roman" w:hAnsi="Times New Roman" w:cs="Times New Roman"/>
          <w:color w:val="000000" w:themeColor="text1"/>
          <w:sz w:val="24"/>
          <w:szCs w:val="24"/>
        </w:rPr>
        <w:t>4</w:t>
      </w:r>
      <w:r w:rsidR="005B78AA" w:rsidRPr="0078267A">
        <w:rPr>
          <w:rFonts w:ascii="Times New Roman" w:eastAsia="Times New Roman" w:hAnsi="Times New Roman" w:cs="Times New Roman"/>
          <w:color w:val="000000" w:themeColor="text1"/>
          <w:sz w:val="24"/>
          <w:szCs w:val="24"/>
        </w:rPr>
        <w:t>0</w:t>
      </w:r>
      <w:r w:rsidR="00A31EF5" w:rsidRPr="0078267A">
        <w:rPr>
          <w:rFonts w:ascii="Times New Roman" w:eastAsia="Times New Roman" w:hAnsi="Times New Roman" w:cs="Times New Roman"/>
          <w:color w:val="000000" w:themeColor="text1"/>
          <w:sz w:val="24"/>
          <w:szCs w:val="24"/>
        </w:rPr>
        <w:t xml:space="preserve">: </w:t>
      </w:r>
      <w:r w:rsidR="002B10E9" w:rsidRPr="002B10E9">
        <w:rPr>
          <w:rFonts w:ascii="Times New Roman" w:eastAsia="Times New Roman" w:hAnsi="Times New Roman" w:cs="Times New Roman"/>
          <w:color w:val="000000" w:themeColor="text1"/>
          <w:sz w:val="24"/>
          <w:szCs w:val="24"/>
        </w:rPr>
        <w:t>Data Literacy &amp; Visualization</w:t>
      </w:r>
    </w:p>
    <w:p w14:paraId="750C6F02" w14:textId="77777777" w:rsidR="00A31EF5" w:rsidRPr="0078267A" w:rsidRDefault="00A31EF5" w:rsidP="00A31EF5">
      <w:pPr>
        <w:jc w:val="center"/>
        <w:rPr>
          <w:rFonts w:ascii="Times New Roman" w:eastAsia="Times New Roman" w:hAnsi="Times New Roman" w:cs="Times New Roman"/>
          <w:color w:val="000000" w:themeColor="text1"/>
          <w:sz w:val="24"/>
          <w:szCs w:val="24"/>
        </w:rPr>
      </w:pPr>
    </w:p>
    <w:p w14:paraId="4B48BE8F" w14:textId="044D4920" w:rsidR="00A31EF5" w:rsidRPr="0078267A" w:rsidRDefault="00A31EF5" w:rsidP="00A31EF5">
      <w:pPr>
        <w:jc w:val="center"/>
        <w:rPr>
          <w:rFonts w:ascii="Times New Roman" w:eastAsia="Times New Roman" w:hAnsi="Times New Roman" w:cs="Times New Roman"/>
          <w:color w:val="000000" w:themeColor="text1"/>
          <w:sz w:val="24"/>
          <w:szCs w:val="24"/>
        </w:rPr>
      </w:pPr>
      <w:r w:rsidRPr="0078267A">
        <w:rPr>
          <w:rFonts w:ascii="Times New Roman" w:eastAsia="Times New Roman" w:hAnsi="Times New Roman" w:cs="Times New Roman"/>
          <w:color w:val="000000" w:themeColor="text1"/>
          <w:sz w:val="24"/>
          <w:szCs w:val="24"/>
        </w:rPr>
        <w:t>Instructor:</w:t>
      </w:r>
      <w:r w:rsidR="00B61560" w:rsidRPr="0078267A">
        <w:rPr>
          <w:rFonts w:ascii="Times New Roman" w:eastAsia="Times New Roman" w:hAnsi="Times New Roman" w:cs="Times New Roman"/>
          <w:color w:val="000000" w:themeColor="text1"/>
          <w:sz w:val="24"/>
          <w:szCs w:val="24"/>
        </w:rPr>
        <w:t xml:space="preserve"> </w:t>
      </w:r>
      <w:r w:rsidR="000E24FA" w:rsidRPr="000E24FA">
        <w:rPr>
          <w:rFonts w:ascii="Times New Roman" w:eastAsia="Times New Roman" w:hAnsi="Times New Roman" w:cs="Times New Roman"/>
          <w:color w:val="000000" w:themeColor="text1"/>
          <w:sz w:val="24"/>
          <w:szCs w:val="24"/>
        </w:rPr>
        <w:t xml:space="preserve">Mahmoud </w:t>
      </w:r>
      <w:r w:rsidR="008B5E35">
        <w:rPr>
          <w:rFonts w:ascii="Times New Roman" w:eastAsia="Times New Roman" w:hAnsi="Times New Roman" w:cs="Times New Roman"/>
          <w:color w:val="000000" w:themeColor="text1"/>
          <w:sz w:val="24"/>
          <w:szCs w:val="24"/>
        </w:rPr>
        <w:t>Al-</w:t>
      </w:r>
      <w:r w:rsidR="000E24FA" w:rsidRPr="000E24FA">
        <w:rPr>
          <w:rFonts w:ascii="Times New Roman" w:eastAsia="Times New Roman" w:hAnsi="Times New Roman" w:cs="Times New Roman"/>
          <w:color w:val="000000" w:themeColor="text1"/>
          <w:sz w:val="24"/>
          <w:szCs w:val="24"/>
        </w:rPr>
        <w:t>Kha</w:t>
      </w:r>
      <w:r w:rsidR="008B5E35">
        <w:rPr>
          <w:rFonts w:ascii="Times New Roman" w:eastAsia="Times New Roman" w:hAnsi="Times New Roman" w:cs="Times New Roman"/>
          <w:color w:val="000000" w:themeColor="text1"/>
          <w:sz w:val="24"/>
          <w:szCs w:val="24"/>
        </w:rPr>
        <w:t>s</w:t>
      </w:r>
      <w:r w:rsidR="000E24FA" w:rsidRPr="000E24FA">
        <w:rPr>
          <w:rFonts w:ascii="Times New Roman" w:eastAsia="Times New Roman" w:hAnsi="Times New Roman" w:cs="Times New Roman"/>
          <w:color w:val="000000" w:themeColor="text1"/>
          <w:sz w:val="24"/>
          <w:szCs w:val="24"/>
        </w:rPr>
        <w:t>saw</w:t>
      </w:r>
      <w:r w:rsidR="008B5E35">
        <w:rPr>
          <w:rFonts w:ascii="Times New Roman" w:eastAsia="Times New Roman" w:hAnsi="Times New Roman" w:cs="Times New Roman"/>
          <w:color w:val="000000" w:themeColor="text1"/>
          <w:sz w:val="24"/>
          <w:szCs w:val="24"/>
        </w:rPr>
        <w:t>e</w:t>
      </w:r>
      <w:r w:rsidR="000E24FA" w:rsidRPr="000E24FA">
        <w:rPr>
          <w:rFonts w:ascii="Times New Roman" w:eastAsia="Times New Roman" w:hAnsi="Times New Roman" w:cs="Times New Roman"/>
          <w:color w:val="000000" w:themeColor="text1"/>
          <w:sz w:val="24"/>
          <w:szCs w:val="24"/>
        </w:rPr>
        <w:t>neh</w:t>
      </w:r>
    </w:p>
    <w:p w14:paraId="75387802" w14:textId="77777777" w:rsidR="00751B4C" w:rsidRPr="0078267A" w:rsidRDefault="00751B4C" w:rsidP="00A31EF5">
      <w:pPr>
        <w:jc w:val="center"/>
        <w:rPr>
          <w:rFonts w:ascii="Times New Roman" w:eastAsia="Times New Roman" w:hAnsi="Times New Roman" w:cs="Times New Roman"/>
          <w:color w:val="000000" w:themeColor="text1"/>
          <w:sz w:val="24"/>
          <w:szCs w:val="24"/>
        </w:rPr>
      </w:pPr>
    </w:p>
    <w:p w14:paraId="40C35163" w14:textId="662B93F1" w:rsidR="00A31EF5" w:rsidRPr="0078267A" w:rsidRDefault="002B10E9" w:rsidP="00BB6305">
      <w:pPr>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February</w:t>
      </w:r>
      <w:r w:rsidR="00A31EF5" w:rsidRPr="0078267A">
        <w:rPr>
          <w:rFonts w:ascii="Times New Roman" w:eastAsia="Times New Roman" w:hAnsi="Times New Roman" w:cs="Times New Roman"/>
          <w:color w:val="000000" w:themeColor="text1"/>
          <w:sz w:val="24"/>
          <w:szCs w:val="24"/>
        </w:rPr>
        <w:t xml:space="preserve"> </w:t>
      </w:r>
      <w:r w:rsidR="001204A3">
        <w:rPr>
          <w:rFonts w:ascii="Times New Roman" w:eastAsia="Times New Roman" w:hAnsi="Times New Roman" w:cs="Times New Roman"/>
          <w:color w:val="000000" w:themeColor="text1"/>
          <w:sz w:val="24"/>
          <w:szCs w:val="24"/>
        </w:rPr>
        <w:t>22</w:t>
      </w:r>
      <w:r w:rsidR="00A31EF5" w:rsidRPr="0078267A">
        <w:rPr>
          <w:rFonts w:ascii="Times New Roman" w:eastAsia="Times New Roman" w:hAnsi="Times New Roman" w:cs="Times New Roman"/>
          <w:color w:val="000000" w:themeColor="text1"/>
          <w:sz w:val="24"/>
          <w:szCs w:val="24"/>
        </w:rPr>
        <w:t>, 202</w:t>
      </w:r>
      <w:r w:rsidR="00BB6305">
        <w:rPr>
          <w:rFonts w:ascii="Times New Roman" w:eastAsia="Times New Roman" w:hAnsi="Times New Roman" w:cs="Times New Roman"/>
          <w:color w:val="000000" w:themeColor="text1"/>
          <w:sz w:val="24"/>
          <w:szCs w:val="24"/>
        </w:rPr>
        <w:t>6</w:t>
      </w:r>
    </w:p>
    <w:p w14:paraId="201609D9" w14:textId="77777777" w:rsidR="00A31EF5" w:rsidRPr="0078267A" w:rsidRDefault="00A31EF5" w:rsidP="00A31EF5">
      <w:pPr>
        <w:jc w:val="center"/>
        <w:rPr>
          <w:rFonts w:ascii="Times New Roman" w:eastAsia="Times New Roman" w:hAnsi="Times New Roman" w:cs="Times New Roman"/>
          <w:color w:val="000000" w:themeColor="text1"/>
          <w:sz w:val="24"/>
          <w:szCs w:val="24"/>
        </w:rPr>
      </w:pPr>
    </w:p>
    <w:p w14:paraId="08849D3B" w14:textId="77777777" w:rsidR="00A31EF5" w:rsidRPr="0078267A" w:rsidRDefault="00A31EF5" w:rsidP="00A31EF5">
      <w:pPr>
        <w:jc w:val="center"/>
        <w:rPr>
          <w:rFonts w:ascii="Times New Roman" w:eastAsia="Times New Roman" w:hAnsi="Times New Roman" w:cs="Times New Roman"/>
          <w:color w:val="000000" w:themeColor="text1"/>
          <w:sz w:val="24"/>
          <w:szCs w:val="24"/>
        </w:rPr>
      </w:pPr>
    </w:p>
    <w:p w14:paraId="62909A47" w14:textId="77777777" w:rsidR="00A31EF5" w:rsidRPr="0078267A" w:rsidRDefault="00A31EF5" w:rsidP="00A31EF5">
      <w:pPr>
        <w:rPr>
          <w:rFonts w:ascii="Times New Roman" w:hAnsi="Times New Roman" w:cs="Times New Roman"/>
          <w:sz w:val="24"/>
          <w:szCs w:val="24"/>
        </w:rPr>
      </w:pPr>
    </w:p>
    <w:p w14:paraId="607B7852" w14:textId="77777777" w:rsidR="00A31EF5" w:rsidRPr="0078267A" w:rsidRDefault="00A31EF5" w:rsidP="00A31EF5">
      <w:pPr>
        <w:rPr>
          <w:rFonts w:ascii="Times New Roman" w:hAnsi="Times New Roman" w:cs="Times New Roman"/>
          <w:sz w:val="24"/>
          <w:szCs w:val="24"/>
        </w:rPr>
      </w:pPr>
    </w:p>
    <w:p w14:paraId="7BC3DC85" w14:textId="77777777" w:rsidR="00A31EF5" w:rsidRPr="0078267A" w:rsidRDefault="00A31EF5" w:rsidP="00A31EF5">
      <w:pPr>
        <w:rPr>
          <w:rFonts w:ascii="Times New Roman" w:hAnsi="Times New Roman" w:cs="Times New Roman"/>
          <w:sz w:val="24"/>
          <w:szCs w:val="24"/>
        </w:rPr>
      </w:pPr>
    </w:p>
    <w:p w14:paraId="47E66AD4" w14:textId="77777777" w:rsidR="00A31EF5" w:rsidRPr="0078267A" w:rsidRDefault="00A31EF5" w:rsidP="00A31EF5">
      <w:pPr>
        <w:spacing w:line="480" w:lineRule="auto"/>
        <w:ind w:left="360"/>
        <w:jc w:val="both"/>
        <w:rPr>
          <w:rFonts w:ascii="Times New Roman" w:hAnsi="Times New Roman" w:cs="Times New Roman"/>
          <w:sz w:val="24"/>
          <w:szCs w:val="24"/>
        </w:rPr>
      </w:pPr>
    </w:p>
    <w:p w14:paraId="0A4798F2" w14:textId="77777777" w:rsidR="00A31EF5" w:rsidRPr="0078267A" w:rsidRDefault="00A31EF5" w:rsidP="00A31EF5">
      <w:pPr>
        <w:spacing w:line="480" w:lineRule="auto"/>
        <w:ind w:left="360"/>
        <w:jc w:val="both"/>
        <w:rPr>
          <w:rFonts w:ascii="Times New Roman" w:hAnsi="Times New Roman" w:cs="Times New Roman"/>
          <w:sz w:val="24"/>
          <w:szCs w:val="24"/>
        </w:rPr>
      </w:pPr>
    </w:p>
    <w:p w14:paraId="4A580723" w14:textId="77777777" w:rsidR="0089437E" w:rsidRDefault="0089437E" w:rsidP="0089437E">
      <w:pPr>
        <w:spacing w:line="240" w:lineRule="auto"/>
        <w:rPr>
          <w:rFonts w:ascii="Times New Roman" w:hAnsi="Times New Roman" w:cs="Times New Roman"/>
          <w:sz w:val="24"/>
          <w:szCs w:val="24"/>
        </w:rPr>
      </w:pPr>
    </w:p>
    <w:p w14:paraId="2ACAEB20" w14:textId="77777777" w:rsidR="002B10E9" w:rsidRDefault="002B10E9" w:rsidP="0089437E">
      <w:pPr>
        <w:spacing w:line="240" w:lineRule="auto"/>
        <w:rPr>
          <w:rFonts w:ascii="Times New Roman" w:hAnsi="Times New Roman" w:cs="Times New Roman"/>
          <w:sz w:val="24"/>
          <w:szCs w:val="24"/>
        </w:rPr>
      </w:pPr>
    </w:p>
    <w:p w14:paraId="4C58A098" w14:textId="77777777" w:rsidR="002B10E9" w:rsidRPr="0078267A" w:rsidRDefault="002B10E9" w:rsidP="0089437E">
      <w:pPr>
        <w:spacing w:line="240" w:lineRule="auto"/>
        <w:rPr>
          <w:rFonts w:ascii="Times New Roman" w:hAnsi="Times New Roman" w:cs="Times New Roman"/>
          <w:sz w:val="24"/>
          <w:szCs w:val="24"/>
        </w:rPr>
      </w:pPr>
    </w:p>
    <w:p w14:paraId="1D3DAAF2" w14:textId="77777777" w:rsidR="002D1BD6" w:rsidRDefault="002D1BD6" w:rsidP="002D1BD6">
      <w:pPr>
        <w:spacing w:line="240" w:lineRule="auto"/>
        <w:rPr>
          <w:rFonts w:ascii="Times New Roman" w:hAnsi="Times New Roman" w:cs="Times New Roman"/>
          <w:sz w:val="24"/>
          <w:szCs w:val="24"/>
        </w:rPr>
      </w:pPr>
    </w:p>
    <w:p w14:paraId="59E16C02" w14:textId="33784834" w:rsidR="008156A9" w:rsidRPr="002D1BD6" w:rsidRDefault="001204A3" w:rsidP="001204A3">
      <w:pPr>
        <w:spacing w:line="240" w:lineRule="auto"/>
        <w:jc w:val="center"/>
        <w:rPr>
          <w:rFonts w:ascii="Times New Roman" w:eastAsia="Times New Roman" w:hAnsi="Times New Roman" w:cs="Times New Roman"/>
          <w:b/>
          <w:bCs/>
          <w:color w:val="000000" w:themeColor="text1"/>
          <w:sz w:val="24"/>
          <w:szCs w:val="24"/>
        </w:rPr>
      </w:pPr>
      <w:r w:rsidRPr="001204A3">
        <w:rPr>
          <w:rFonts w:ascii="Times New Roman" w:eastAsia="Times New Roman" w:hAnsi="Times New Roman" w:cs="Times New Roman"/>
          <w:b/>
          <w:bCs/>
          <w:color w:val="000000" w:themeColor="text1"/>
          <w:sz w:val="24"/>
          <w:szCs w:val="24"/>
        </w:rPr>
        <w:lastRenderedPageBreak/>
        <w:t>From Raw to Ready: Preprocessing and Blending Data</w:t>
      </w:r>
    </w:p>
    <w:p w14:paraId="095E8F90" w14:textId="2DFA6AFE" w:rsidR="001204A3" w:rsidRPr="001204A3" w:rsidRDefault="001204A3" w:rsidP="001204A3">
      <w:pPr>
        <w:spacing w:after="0" w:line="480" w:lineRule="auto"/>
        <w:ind w:firstLine="720"/>
        <w:jc w:val="both"/>
        <w:rPr>
          <w:rFonts w:ascii="Times New Roman" w:hAnsi="Times New Roman" w:cs="Times New Roman"/>
          <w:sz w:val="24"/>
          <w:szCs w:val="24"/>
        </w:rPr>
      </w:pPr>
      <w:r w:rsidRPr="001204A3">
        <w:rPr>
          <w:rFonts w:ascii="Times New Roman" w:hAnsi="Times New Roman" w:cs="Times New Roman"/>
          <w:sz w:val="24"/>
          <w:szCs w:val="24"/>
        </w:rPr>
        <w:t>Data preprocessing includes several important methods that help turn raw data into a structured format that can be used for accurate analysis. According to Jafari (2022), the main techniques include data cleaning, where errors such as duplicate records and missing values are found and fixed, and data transformation, which involves scaling or normalizing numerical values so they fall within a consistent range. In addition, data reduction techniques, such as feature selection and dimensionality reduction, are used to remove extra or unnecessary information that could slow down processing or cause model overfitting (MathWorks, n.d.). Another common technique is data discretization, which changes continuous numerical data into smaller groups or bins to make complex variables easier for certain algorithms to understand and use (Jafari, 2022).</w:t>
      </w:r>
    </w:p>
    <w:p w14:paraId="0BB62A3C" w14:textId="2FA23D9F" w:rsidR="001204A3" w:rsidRPr="001204A3" w:rsidRDefault="001204A3" w:rsidP="001204A3">
      <w:pPr>
        <w:spacing w:after="0" w:line="480" w:lineRule="auto"/>
        <w:jc w:val="center"/>
        <w:rPr>
          <w:rFonts w:ascii="Times New Roman" w:hAnsi="Times New Roman" w:cs="Times New Roman"/>
          <w:b/>
          <w:bCs/>
          <w:sz w:val="24"/>
          <w:szCs w:val="24"/>
        </w:rPr>
      </w:pPr>
      <w:r w:rsidRPr="001204A3">
        <w:rPr>
          <w:rFonts w:ascii="Times New Roman" w:hAnsi="Times New Roman" w:cs="Times New Roman"/>
          <w:b/>
          <w:bCs/>
          <w:sz w:val="24"/>
          <w:szCs w:val="24"/>
        </w:rPr>
        <w:t>Purpose and Function of Each Data Preprocessing Technique</w:t>
      </w:r>
    </w:p>
    <w:p w14:paraId="667EE5A2" w14:textId="77777777" w:rsidR="001204A3" w:rsidRPr="001204A3" w:rsidRDefault="001204A3" w:rsidP="001204A3">
      <w:pPr>
        <w:spacing w:after="0" w:line="480" w:lineRule="auto"/>
        <w:ind w:firstLine="720"/>
        <w:jc w:val="both"/>
        <w:rPr>
          <w:rFonts w:ascii="Times New Roman" w:hAnsi="Times New Roman" w:cs="Times New Roman"/>
          <w:sz w:val="24"/>
          <w:szCs w:val="24"/>
        </w:rPr>
      </w:pPr>
      <w:r w:rsidRPr="001204A3">
        <w:rPr>
          <w:rFonts w:ascii="Times New Roman" w:hAnsi="Times New Roman" w:cs="Times New Roman"/>
          <w:sz w:val="24"/>
          <w:szCs w:val="24"/>
        </w:rPr>
        <w:t>The main purpose of these techniques is to fix the natural problems found in real-world data, which MathWorks (n.d.) explains is often incomplete, messy, or inconsistent. Data cleaning works like a quality-control step by using imputation to fill in missing values so the dataset stays complete without losing important information (Jafari, 2022). Data transformation, especially normalization, makes sure that one feature does not have too much influence on a model just because it has larger numbers, such as comparing a person’s age to their yearly salary. In addition, feature engineering and feature selection help identify the most useful and predictive parts of the data, which improves both the accuracy and efficiency of the final analysis by focusing only on the most important information (Jafari, 2022).</w:t>
      </w:r>
    </w:p>
    <w:p w14:paraId="2D3C6DA4" w14:textId="57F6BC4A" w:rsidR="001204A3" w:rsidRPr="001204A3" w:rsidRDefault="001204A3" w:rsidP="001204A3">
      <w:pPr>
        <w:spacing w:after="0" w:line="480" w:lineRule="auto"/>
        <w:jc w:val="center"/>
        <w:rPr>
          <w:rFonts w:ascii="Times New Roman" w:hAnsi="Times New Roman" w:cs="Times New Roman"/>
          <w:b/>
          <w:bCs/>
          <w:sz w:val="24"/>
          <w:szCs w:val="24"/>
        </w:rPr>
      </w:pPr>
      <w:r w:rsidRPr="001204A3">
        <w:rPr>
          <w:rFonts w:ascii="Times New Roman" w:hAnsi="Times New Roman" w:cs="Times New Roman"/>
          <w:b/>
          <w:bCs/>
          <w:sz w:val="24"/>
          <w:szCs w:val="24"/>
        </w:rPr>
        <w:t>Blending Multiple Data Sets</w:t>
      </w:r>
    </w:p>
    <w:p w14:paraId="0246F4BD" w14:textId="00174E10" w:rsidR="001204A3" w:rsidRPr="001204A3" w:rsidRDefault="001204A3" w:rsidP="001204A3">
      <w:pPr>
        <w:spacing w:after="0" w:line="480" w:lineRule="auto"/>
        <w:ind w:firstLine="720"/>
        <w:jc w:val="both"/>
        <w:rPr>
          <w:rFonts w:ascii="Times New Roman" w:hAnsi="Times New Roman" w:cs="Times New Roman"/>
          <w:sz w:val="24"/>
          <w:szCs w:val="24"/>
        </w:rPr>
      </w:pPr>
      <w:r w:rsidRPr="001204A3">
        <w:rPr>
          <w:rFonts w:ascii="Times New Roman" w:hAnsi="Times New Roman" w:cs="Times New Roman"/>
          <w:sz w:val="24"/>
          <w:szCs w:val="24"/>
        </w:rPr>
        <w:t xml:space="preserve">Blending multiple data sets is an important part of data integration and involves combining information from different and often separate sources into one complete view. Bonnefoy et al. (2024) explain that this process is more than simple merging because it requires matching data that </w:t>
      </w:r>
      <w:r w:rsidRPr="001204A3">
        <w:rPr>
          <w:rFonts w:ascii="Times New Roman" w:hAnsi="Times New Roman" w:cs="Times New Roman"/>
          <w:sz w:val="24"/>
          <w:szCs w:val="24"/>
        </w:rPr>
        <w:lastRenderedPageBreak/>
        <w:t>may have different formats, levels of detail, and sources</w:t>
      </w:r>
      <w:r w:rsidR="00ED36BB">
        <w:rPr>
          <w:rFonts w:ascii="Times New Roman" w:hAnsi="Times New Roman" w:cs="Times New Roman"/>
          <w:sz w:val="24"/>
          <w:szCs w:val="24"/>
        </w:rPr>
        <w:t xml:space="preserve">, </w:t>
      </w:r>
      <w:r w:rsidRPr="001204A3">
        <w:rPr>
          <w:rFonts w:ascii="Times New Roman" w:hAnsi="Times New Roman" w:cs="Times New Roman"/>
          <w:sz w:val="24"/>
          <w:szCs w:val="24"/>
        </w:rPr>
        <w:t>such as connecting internal sales spreadsheets with outside market trend reports. This process usually involves finding join keys or shared identifiers that allow the different tables to connect correctly. By removing these data silos, data blending creates a clear single source of truth that allows researchers to understand how different variables interact with each other instead of remaining separated (Bonnefoy et al., 2024).</w:t>
      </w:r>
    </w:p>
    <w:p w14:paraId="7727A710" w14:textId="2338E004" w:rsidR="001204A3" w:rsidRPr="001204A3" w:rsidRDefault="001204A3" w:rsidP="001204A3">
      <w:pPr>
        <w:spacing w:after="0" w:line="480" w:lineRule="auto"/>
        <w:jc w:val="center"/>
        <w:rPr>
          <w:rFonts w:ascii="Times New Roman" w:hAnsi="Times New Roman" w:cs="Times New Roman"/>
          <w:b/>
          <w:bCs/>
          <w:sz w:val="24"/>
          <w:szCs w:val="24"/>
        </w:rPr>
      </w:pPr>
      <w:r w:rsidRPr="001204A3">
        <w:rPr>
          <w:rFonts w:ascii="Times New Roman" w:hAnsi="Times New Roman" w:cs="Times New Roman"/>
          <w:b/>
          <w:bCs/>
          <w:sz w:val="24"/>
          <w:szCs w:val="24"/>
        </w:rPr>
        <w:t>Importance of Blending Multiple Data Sets for Making Informed Decisions</w:t>
      </w:r>
    </w:p>
    <w:p w14:paraId="4740F7B1" w14:textId="77777777" w:rsidR="001204A3" w:rsidRPr="001204A3" w:rsidRDefault="001204A3" w:rsidP="001204A3">
      <w:pPr>
        <w:spacing w:after="0" w:line="480" w:lineRule="auto"/>
        <w:ind w:firstLine="720"/>
        <w:jc w:val="both"/>
        <w:rPr>
          <w:rFonts w:ascii="Times New Roman" w:hAnsi="Times New Roman" w:cs="Times New Roman"/>
          <w:sz w:val="24"/>
          <w:szCs w:val="24"/>
        </w:rPr>
      </w:pPr>
      <w:r w:rsidRPr="001204A3">
        <w:rPr>
          <w:rFonts w:ascii="Times New Roman" w:hAnsi="Times New Roman" w:cs="Times New Roman"/>
          <w:sz w:val="24"/>
          <w:szCs w:val="24"/>
        </w:rPr>
        <w:t>Data blending is important because it provides a complete and balanced view, which is necessary for making accurate and informed decisions. Bonnefoy et al. (2024) explain that depending on only one data source can lead to incomplete or biased results because it does not include outside factors that may affect the outcome. For example, combining customer demographic data with real economic indicators helps an analyst understand not only what people are buying, but also why buying patterns may be changing based on economic conditions. This process reduces uncertainty and creates a stronger foundation for planning and decision-making, making sure that conclusions are based on a full and detailed picture instead of limited information (Bonnefoy et al., 2024).</w:t>
      </w:r>
    </w:p>
    <w:p w14:paraId="226B1AD8" w14:textId="4F3FE528" w:rsidR="001204A3" w:rsidRPr="001204A3" w:rsidRDefault="001204A3" w:rsidP="001204A3">
      <w:pPr>
        <w:spacing w:after="0" w:line="480" w:lineRule="auto"/>
        <w:jc w:val="center"/>
        <w:rPr>
          <w:rFonts w:ascii="Times New Roman" w:hAnsi="Times New Roman" w:cs="Times New Roman"/>
          <w:b/>
          <w:bCs/>
          <w:sz w:val="24"/>
          <w:szCs w:val="24"/>
        </w:rPr>
      </w:pPr>
      <w:r w:rsidRPr="001204A3">
        <w:rPr>
          <w:rFonts w:ascii="Times New Roman" w:hAnsi="Times New Roman" w:cs="Times New Roman"/>
          <w:b/>
          <w:bCs/>
          <w:sz w:val="24"/>
          <w:szCs w:val="24"/>
        </w:rPr>
        <w:t>Data Preprocessing and Blending Techniques in my Own Work</w:t>
      </w:r>
    </w:p>
    <w:p w14:paraId="4D609357" w14:textId="25B3E775" w:rsidR="00010243" w:rsidRDefault="003E47D3" w:rsidP="002D1BD6">
      <w:pPr>
        <w:spacing w:after="0" w:line="480" w:lineRule="auto"/>
        <w:ind w:firstLine="720"/>
        <w:jc w:val="both"/>
        <w:rPr>
          <w:rFonts w:ascii="Times New Roman" w:hAnsi="Times New Roman" w:cs="Times New Roman"/>
          <w:sz w:val="24"/>
          <w:szCs w:val="24"/>
        </w:rPr>
      </w:pPr>
      <w:r w:rsidRPr="003E47D3">
        <w:rPr>
          <w:rFonts w:ascii="Times New Roman" w:hAnsi="Times New Roman" w:cs="Times New Roman"/>
          <w:sz w:val="24"/>
          <w:szCs w:val="24"/>
        </w:rPr>
        <w:t>In my professional data work, I use these techniques to make sure decisions are based on accurate and connected data. I start by preprocessing different raw datasets</w:t>
      </w:r>
      <w:r>
        <w:rPr>
          <w:rFonts w:ascii="Times New Roman" w:hAnsi="Times New Roman" w:cs="Times New Roman"/>
          <w:sz w:val="24"/>
          <w:szCs w:val="24"/>
        </w:rPr>
        <w:t xml:space="preserve">, </w:t>
      </w:r>
      <w:r w:rsidRPr="003E47D3">
        <w:rPr>
          <w:rFonts w:ascii="Times New Roman" w:hAnsi="Times New Roman" w:cs="Times New Roman"/>
          <w:sz w:val="24"/>
          <w:szCs w:val="24"/>
        </w:rPr>
        <w:t>such as operational logs and financial records</w:t>
      </w:r>
      <w:r>
        <w:rPr>
          <w:rFonts w:ascii="Times New Roman" w:hAnsi="Times New Roman" w:cs="Times New Roman"/>
          <w:sz w:val="24"/>
          <w:szCs w:val="24"/>
        </w:rPr>
        <w:t xml:space="preserve">, </w:t>
      </w:r>
      <w:r w:rsidRPr="003E47D3">
        <w:rPr>
          <w:rFonts w:ascii="Times New Roman" w:hAnsi="Times New Roman" w:cs="Times New Roman"/>
          <w:sz w:val="24"/>
          <w:szCs w:val="24"/>
        </w:rPr>
        <w:t>by using data cleaning to fix missing values and normalization to make sure the variables can be compared even if they use different scales</w:t>
      </w:r>
      <w:r>
        <w:rPr>
          <w:rFonts w:ascii="Times New Roman" w:hAnsi="Times New Roman" w:cs="Times New Roman"/>
          <w:sz w:val="24"/>
          <w:szCs w:val="24"/>
        </w:rPr>
        <w:t xml:space="preserve">. </w:t>
      </w:r>
      <w:r w:rsidRPr="003E47D3">
        <w:rPr>
          <w:rFonts w:ascii="Times New Roman" w:hAnsi="Times New Roman" w:cs="Times New Roman"/>
          <w:sz w:val="24"/>
          <w:szCs w:val="24"/>
        </w:rPr>
        <w:t xml:space="preserve">After the data is organized and standardized, I use data blending to combine internal performance metrics with external market benchmarks by using shared identifiers to connect the datasets and create a complete view of the business environment. This organized process makes sure the final analysis is based on clean </w:t>
      </w:r>
      <w:r w:rsidRPr="003E47D3">
        <w:rPr>
          <w:rFonts w:ascii="Times New Roman" w:hAnsi="Times New Roman" w:cs="Times New Roman"/>
          <w:sz w:val="24"/>
          <w:szCs w:val="24"/>
        </w:rPr>
        <w:lastRenderedPageBreak/>
        <w:t>and connected data, which helps improve forecasting accuracy and identify the most important factors that influence organizational success.</w:t>
      </w:r>
    </w:p>
    <w:p w14:paraId="52E80181" w14:textId="77777777" w:rsidR="001204A3" w:rsidRDefault="001204A3" w:rsidP="002D1BD6">
      <w:pPr>
        <w:spacing w:after="0" w:line="480" w:lineRule="auto"/>
        <w:ind w:firstLine="720"/>
        <w:jc w:val="both"/>
        <w:rPr>
          <w:rFonts w:ascii="Times New Roman" w:hAnsi="Times New Roman" w:cs="Times New Roman"/>
          <w:sz w:val="24"/>
          <w:szCs w:val="24"/>
        </w:rPr>
      </w:pPr>
    </w:p>
    <w:p w14:paraId="602D008C" w14:textId="77777777" w:rsidR="001204A3" w:rsidRDefault="001204A3" w:rsidP="002D1BD6">
      <w:pPr>
        <w:spacing w:after="0" w:line="480" w:lineRule="auto"/>
        <w:ind w:firstLine="720"/>
        <w:jc w:val="both"/>
        <w:rPr>
          <w:rFonts w:ascii="Times New Roman" w:hAnsi="Times New Roman" w:cs="Times New Roman"/>
          <w:sz w:val="24"/>
          <w:szCs w:val="24"/>
        </w:rPr>
      </w:pPr>
    </w:p>
    <w:p w14:paraId="3B272734" w14:textId="77777777" w:rsidR="001204A3" w:rsidRDefault="001204A3" w:rsidP="002D1BD6">
      <w:pPr>
        <w:spacing w:after="0" w:line="480" w:lineRule="auto"/>
        <w:ind w:firstLine="720"/>
        <w:jc w:val="both"/>
        <w:rPr>
          <w:rFonts w:ascii="Times New Roman" w:hAnsi="Times New Roman" w:cs="Times New Roman"/>
          <w:sz w:val="24"/>
          <w:szCs w:val="24"/>
        </w:rPr>
      </w:pPr>
    </w:p>
    <w:p w14:paraId="757D5F9C" w14:textId="77777777" w:rsidR="001204A3" w:rsidRDefault="001204A3" w:rsidP="002D1BD6">
      <w:pPr>
        <w:spacing w:after="0" w:line="480" w:lineRule="auto"/>
        <w:ind w:firstLine="720"/>
        <w:jc w:val="both"/>
        <w:rPr>
          <w:rFonts w:ascii="Times New Roman" w:hAnsi="Times New Roman" w:cs="Times New Roman"/>
          <w:sz w:val="24"/>
          <w:szCs w:val="24"/>
        </w:rPr>
      </w:pPr>
    </w:p>
    <w:p w14:paraId="0C6603A4" w14:textId="77777777" w:rsidR="001204A3" w:rsidRDefault="001204A3" w:rsidP="002D1BD6">
      <w:pPr>
        <w:spacing w:after="0" w:line="480" w:lineRule="auto"/>
        <w:ind w:firstLine="720"/>
        <w:jc w:val="both"/>
        <w:rPr>
          <w:rFonts w:ascii="Times New Roman" w:hAnsi="Times New Roman" w:cs="Times New Roman"/>
          <w:sz w:val="24"/>
          <w:szCs w:val="24"/>
        </w:rPr>
      </w:pPr>
    </w:p>
    <w:p w14:paraId="4A8FA3F4" w14:textId="77777777" w:rsidR="001204A3" w:rsidRDefault="001204A3" w:rsidP="002D1BD6">
      <w:pPr>
        <w:spacing w:after="0" w:line="480" w:lineRule="auto"/>
        <w:ind w:firstLine="720"/>
        <w:jc w:val="both"/>
        <w:rPr>
          <w:rFonts w:ascii="Times New Roman" w:hAnsi="Times New Roman" w:cs="Times New Roman"/>
          <w:sz w:val="24"/>
          <w:szCs w:val="24"/>
        </w:rPr>
      </w:pPr>
    </w:p>
    <w:p w14:paraId="06F505F4" w14:textId="77777777" w:rsidR="001204A3" w:rsidRDefault="001204A3" w:rsidP="002D1BD6">
      <w:pPr>
        <w:spacing w:after="0" w:line="480" w:lineRule="auto"/>
        <w:ind w:firstLine="720"/>
        <w:jc w:val="both"/>
        <w:rPr>
          <w:rFonts w:ascii="Times New Roman" w:hAnsi="Times New Roman" w:cs="Times New Roman"/>
          <w:sz w:val="24"/>
          <w:szCs w:val="24"/>
        </w:rPr>
      </w:pPr>
    </w:p>
    <w:p w14:paraId="5F832FB4" w14:textId="77777777" w:rsidR="001204A3" w:rsidRDefault="001204A3" w:rsidP="002D1BD6">
      <w:pPr>
        <w:spacing w:after="0" w:line="480" w:lineRule="auto"/>
        <w:ind w:firstLine="720"/>
        <w:jc w:val="both"/>
        <w:rPr>
          <w:rFonts w:ascii="Times New Roman" w:hAnsi="Times New Roman" w:cs="Times New Roman"/>
          <w:sz w:val="24"/>
          <w:szCs w:val="24"/>
        </w:rPr>
      </w:pPr>
    </w:p>
    <w:p w14:paraId="4AAC2168" w14:textId="77777777" w:rsidR="001204A3" w:rsidRDefault="001204A3" w:rsidP="002D1BD6">
      <w:pPr>
        <w:spacing w:after="0" w:line="480" w:lineRule="auto"/>
        <w:ind w:firstLine="720"/>
        <w:jc w:val="both"/>
        <w:rPr>
          <w:rFonts w:ascii="Times New Roman" w:hAnsi="Times New Roman" w:cs="Times New Roman"/>
          <w:sz w:val="24"/>
          <w:szCs w:val="24"/>
        </w:rPr>
      </w:pPr>
    </w:p>
    <w:p w14:paraId="0061EDDA" w14:textId="77777777" w:rsidR="001204A3" w:rsidRDefault="001204A3" w:rsidP="002D1BD6">
      <w:pPr>
        <w:spacing w:after="0" w:line="480" w:lineRule="auto"/>
        <w:ind w:firstLine="720"/>
        <w:jc w:val="both"/>
        <w:rPr>
          <w:rFonts w:ascii="Times New Roman" w:hAnsi="Times New Roman" w:cs="Times New Roman"/>
          <w:sz w:val="24"/>
          <w:szCs w:val="24"/>
        </w:rPr>
      </w:pPr>
    </w:p>
    <w:p w14:paraId="242C7F3E" w14:textId="77777777" w:rsidR="001204A3" w:rsidRDefault="001204A3" w:rsidP="002D1BD6">
      <w:pPr>
        <w:spacing w:after="0" w:line="480" w:lineRule="auto"/>
        <w:ind w:firstLine="720"/>
        <w:jc w:val="both"/>
        <w:rPr>
          <w:rFonts w:ascii="Times New Roman" w:hAnsi="Times New Roman" w:cs="Times New Roman"/>
          <w:sz w:val="24"/>
          <w:szCs w:val="24"/>
        </w:rPr>
      </w:pPr>
    </w:p>
    <w:p w14:paraId="3C28185B" w14:textId="77777777" w:rsidR="001204A3" w:rsidRDefault="001204A3" w:rsidP="002D1BD6">
      <w:pPr>
        <w:spacing w:after="0" w:line="480" w:lineRule="auto"/>
        <w:ind w:firstLine="720"/>
        <w:jc w:val="both"/>
        <w:rPr>
          <w:rFonts w:ascii="Times New Roman" w:hAnsi="Times New Roman" w:cs="Times New Roman"/>
          <w:sz w:val="24"/>
          <w:szCs w:val="24"/>
        </w:rPr>
      </w:pPr>
    </w:p>
    <w:p w14:paraId="1EAB75C4" w14:textId="77777777" w:rsidR="001204A3" w:rsidRDefault="001204A3" w:rsidP="002D1BD6">
      <w:pPr>
        <w:spacing w:after="0" w:line="480" w:lineRule="auto"/>
        <w:ind w:firstLine="720"/>
        <w:jc w:val="both"/>
        <w:rPr>
          <w:rFonts w:ascii="Times New Roman" w:hAnsi="Times New Roman" w:cs="Times New Roman"/>
          <w:sz w:val="24"/>
          <w:szCs w:val="24"/>
        </w:rPr>
      </w:pPr>
    </w:p>
    <w:p w14:paraId="2D8E46B6" w14:textId="77777777" w:rsidR="001204A3" w:rsidRDefault="001204A3" w:rsidP="002D1BD6">
      <w:pPr>
        <w:spacing w:after="0" w:line="480" w:lineRule="auto"/>
        <w:ind w:firstLine="720"/>
        <w:jc w:val="both"/>
        <w:rPr>
          <w:rFonts w:ascii="Times New Roman" w:hAnsi="Times New Roman" w:cs="Times New Roman"/>
          <w:sz w:val="24"/>
          <w:szCs w:val="24"/>
        </w:rPr>
      </w:pPr>
    </w:p>
    <w:p w14:paraId="73FB961B" w14:textId="77777777" w:rsidR="001204A3" w:rsidRDefault="001204A3" w:rsidP="002D1BD6">
      <w:pPr>
        <w:spacing w:after="0" w:line="480" w:lineRule="auto"/>
        <w:ind w:firstLine="720"/>
        <w:jc w:val="both"/>
        <w:rPr>
          <w:rFonts w:ascii="Times New Roman" w:hAnsi="Times New Roman" w:cs="Times New Roman"/>
          <w:sz w:val="24"/>
          <w:szCs w:val="24"/>
        </w:rPr>
      </w:pPr>
    </w:p>
    <w:p w14:paraId="1BDD9E31" w14:textId="77777777" w:rsidR="00ED36BB" w:rsidRDefault="00ED36BB" w:rsidP="002D1BD6">
      <w:pPr>
        <w:spacing w:after="0" w:line="480" w:lineRule="auto"/>
        <w:ind w:firstLine="720"/>
        <w:jc w:val="both"/>
        <w:rPr>
          <w:rFonts w:ascii="Times New Roman" w:hAnsi="Times New Roman" w:cs="Times New Roman"/>
          <w:sz w:val="24"/>
          <w:szCs w:val="24"/>
        </w:rPr>
      </w:pPr>
    </w:p>
    <w:p w14:paraId="3013E96D" w14:textId="77777777" w:rsidR="001204A3" w:rsidRDefault="001204A3" w:rsidP="002D1BD6">
      <w:pPr>
        <w:spacing w:after="0" w:line="480" w:lineRule="auto"/>
        <w:ind w:firstLine="720"/>
        <w:jc w:val="both"/>
        <w:rPr>
          <w:rFonts w:ascii="Times New Roman" w:hAnsi="Times New Roman" w:cs="Times New Roman"/>
          <w:sz w:val="24"/>
          <w:szCs w:val="24"/>
        </w:rPr>
      </w:pPr>
    </w:p>
    <w:p w14:paraId="3705F97E" w14:textId="77777777" w:rsidR="003E47D3" w:rsidRDefault="003E47D3" w:rsidP="002D1BD6">
      <w:pPr>
        <w:spacing w:after="0" w:line="480" w:lineRule="auto"/>
        <w:ind w:firstLine="720"/>
        <w:jc w:val="both"/>
        <w:rPr>
          <w:rFonts w:ascii="Times New Roman" w:hAnsi="Times New Roman" w:cs="Times New Roman"/>
          <w:sz w:val="24"/>
          <w:szCs w:val="24"/>
        </w:rPr>
      </w:pPr>
    </w:p>
    <w:p w14:paraId="101252C8" w14:textId="77777777" w:rsidR="003E47D3" w:rsidRDefault="003E47D3" w:rsidP="002D1BD6">
      <w:pPr>
        <w:spacing w:after="0" w:line="480" w:lineRule="auto"/>
        <w:ind w:firstLine="720"/>
        <w:jc w:val="both"/>
        <w:rPr>
          <w:rFonts w:ascii="Times New Roman" w:hAnsi="Times New Roman" w:cs="Times New Roman"/>
          <w:sz w:val="24"/>
          <w:szCs w:val="24"/>
        </w:rPr>
      </w:pPr>
    </w:p>
    <w:p w14:paraId="0F6D6B7F" w14:textId="77777777" w:rsidR="001204A3" w:rsidRDefault="001204A3" w:rsidP="002D1BD6">
      <w:pPr>
        <w:spacing w:after="0" w:line="480" w:lineRule="auto"/>
        <w:ind w:firstLine="720"/>
        <w:jc w:val="both"/>
        <w:rPr>
          <w:rFonts w:ascii="Times New Roman" w:hAnsi="Times New Roman" w:cs="Times New Roman"/>
          <w:sz w:val="24"/>
          <w:szCs w:val="24"/>
        </w:rPr>
      </w:pPr>
    </w:p>
    <w:p w14:paraId="4D328A37" w14:textId="77777777" w:rsidR="001204A3" w:rsidRDefault="001204A3" w:rsidP="002D1BD6">
      <w:pPr>
        <w:spacing w:after="0" w:line="480" w:lineRule="auto"/>
        <w:ind w:firstLine="720"/>
        <w:jc w:val="both"/>
        <w:rPr>
          <w:rFonts w:ascii="Times New Roman" w:hAnsi="Times New Roman" w:cs="Times New Roman"/>
          <w:sz w:val="24"/>
          <w:szCs w:val="24"/>
        </w:rPr>
      </w:pPr>
    </w:p>
    <w:p w14:paraId="7603BCA1" w14:textId="6766C235" w:rsidR="001204A3" w:rsidRPr="001204A3" w:rsidRDefault="001204A3" w:rsidP="001204A3">
      <w:pPr>
        <w:spacing w:after="0" w:line="480" w:lineRule="auto"/>
        <w:jc w:val="center"/>
        <w:rPr>
          <w:rFonts w:ascii="Times New Roman" w:hAnsi="Times New Roman" w:cs="Times New Roman"/>
          <w:b/>
          <w:bCs/>
          <w:sz w:val="24"/>
          <w:szCs w:val="24"/>
        </w:rPr>
      </w:pPr>
      <w:r w:rsidRPr="001204A3">
        <w:rPr>
          <w:rFonts w:ascii="Times New Roman" w:hAnsi="Times New Roman" w:cs="Times New Roman"/>
          <w:b/>
          <w:bCs/>
          <w:sz w:val="24"/>
          <w:szCs w:val="24"/>
        </w:rPr>
        <w:lastRenderedPageBreak/>
        <w:t>References</w:t>
      </w:r>
    </w:p>
    <w:p w14:paraId="5791D2EC" w14:textId="77777777" w:rsidR="001204A3" w:rsidRPr="001204A3" w:rsidRDefault="001204A3" w:rsidP="001204A3">
      <w:pPr>
        <w:spacing w:after="0" w:line="480" w:lineRule="auto"/>
        <w:jc w:val="both"/>
        <w:rPr>
          <w:rFonts w:ascii="Times New Roman" w:hAnsi="Times New Roman" w:cs="Times New Roman"/>
          <w:sz w:val="24"/>
          <w:szCs w:val="24"/>
        </w:rPr>
      </w:pPr>
      <w:r w:rsidRPr="001204A3">
        <w:rPr>
          <w:rFonts w:ascii="Times New Roman" w:hAnsi="Times New Roman" w:cs="Times New Roman"/>
          <w:sz w:val="24"/>
          <w:szCs w:val="24"/>
        </w:rPr>
        <w:t>Bonnefoy, B., Chaize, M., Mansuy, R., &amp; Tazi, M. (2024). The definitive guide to data integration:</w:t>
      </w:r>
    </w:p>
    <w:p w14:paraId="5CDC1320" w14:textId="00535DEC" w:rsidR="001204A3" w:rsidRPr="001204A3" w:rsidRDefault="001204A3" w:rsidP="001204A3">
      <w:pPr>
        <w:spacing w:after="0" w:line="480" w:lineRule="auto"/>
        <w:ind w:left="720" w:firstLine="60"/>
        <w:rPr>
          <w:rFonts w:ascii="Times New Roman" w:hAnsi="Times New Roman" w:cs="Times New Roman"/>
          <w:sz w:val="24"/>
          <w:szCs w:val="24"/>
        </w:rPr>
      </w:pPr>
      <w:r w:rsidRPr="001204A3">
        <w:rPr>
          <w:rFonts w:ascii="Times New Roman" w:hAnsi="Times New Roman" w:cs="Times New Roman"/>
          <w:sz w:val="24"/>
          <w:szCs w:val="24"/>
        </w:rPr>
        <w:t>Unlock the power of data integration to efficiently manage, transform, and analyze data. Packt Publishing.</w:t>
      </w:r>
      <w:r>
        <w:rPr>
          <w:rFonts w:ascii="Times New Roman" w:hAnsi="Times New Roman" w:cs="Times New Roman"/>
          <w:sz w:val="24"/>
          <w:szCs w:val="24"/>
        </w:rPr>
        <w:t xml:space="preserve"> </w:t>
      </w:r>
      <w:hyperlink r:id="rId7" w:history="1">
        <w:r w:rsidRPr="00B77A1C">
          <w:rPr>
            <w:rStyle w:val="Hyperlink"/>
            <w:rFonts w:ascii="Times New Roman" w:hAnsi="Times New Roman" w:cs="Times New Roman"/>
            <w:sz w:val="24"/>
            <w:szCs w:val="24"/>
          </w:rPr>
          <w:t>https://research.ebsco.com/c/ix3dnl/ebook-viewer/pdf/vplmjndz5n?modal=cite</w:t>
        </w:r>
      </w:hyperlink>
    </w:p>
    <w:p w14:paraId="21AA9AB6" w14:textId="77777777" w:rsidR="001204A3" w:rsidRPr="001204A3" w:rsidRDefault="001204A3" w:rsidP="001204A3">
      <w:pPr>
        <w:spacing w:after="0" w:line="480" w:lineRule="auto"/>
        <w:jc w:val="both"/>
        <w:rPr>
          <w:rFonts w:ascii="Times New Roman" w:hAnsi="Times New Roman" w:cs="Times New Roman"/>
          <w:sz w:val="24"/>
          <w:szCs w:val="24"/>
        </w:rPr>
      </w:pPr>
      <w:r w:rsidRPr="001204A3">
        <w:rPr>
          <w:rFonts w:ascii="Times New Roman" w:hAnsi="Times New Roman" w:cs="Times New Roman"/>
          <w:sz w:val="24"/>
          <w:szCs w:val="24"/>
        </w:rPr>
        <w:t xml:space="preserve">Jafari, R. (2022). Hands-on data preprocessing in Python: Learn how to effectively prepare data </w:t>
      </w:r>
    </w:p>
    <w:p w14:paraId="5800E3A9" w14:textId="7793E8B5" w:rsidR="001204A3" w:rsidRPr="001204A3" w:rsidRDefault="001204A3" w:rsidP="001204A3">
      <w:pPr>
        <w:spacing w:after="0" w:line="480" w:lineRule="auto"/>
        <w:ind w:left="720"/>
        <w:rPr>
          <w:rFonts w:ascii="Times New Roman" w:hAnsi="Times New Roman" w:cs="Times New Roman"/>
          <w:sz w:val="24"/>
          <w:szCs w:val="24"/>
        </w:rPr>
      </w:pPr>
      <w:r w:rsidRPr="001204A3">
        <w:rPr>
          <w:rFonts w:ascii="Times New Roman" w:hAnsi="Times New Roman" w:cs="Times New Roman"/>
          <w:sz w:val="24"/>
          <w:szCs w:val="24"/>
        </w:rPr>
        <w:t>for successful data analytics. Packt Publishing.</w:t>
      </w:r>
      <w:r>
        <w:rPr>
          <w:rFonts w:ascii="Times New Roman" w:hAnsi="Times New Roman" w:cs="Times New Roman"/>
          <w:sz w:val="24"/>
          <w:szCs w:val="24"/>
        </w:rPr>
        <w:t xml:space="preserve"> </w:t>
      </w:r>
      <w:hyperlink r:id="rId8" w:history="1">
        <w:r w:rsidRPr="00B77A1C">
          <w:rPr>
            <w:rStyle w:val="Hyperlink"/>
            <w:rFonts w:ascii="Times New Roman" w:hAnsi="Times New Roman" w:cs="Times New Roman"/>
            <w:sz w:val="24"/>
            <w:szCs w:val="24"/>
          </w:rPr>
          <w:t>https://research.ebsco.com/c/cyb354/ebookviewer/pdf/ul6wzkhaln/page/pp_Cover?modal=cite</w:t>
        </w:r>
      </w:hyperlink>
    </w:p>
    <w:p w14:paraId="302A190E" w14:textId="77777777" w:rsidR="001204A3" w:rsidRPr="001204A3" w:rsidRDefault="001204A3" w:rsidP="001204A3">
      <w:pPr>
        <w:spacing w:after="0" w:line="480" w:lineRule="auto"/>
        <w:jc w:val="both"/>
        <w:rPr>
          <w:rFonts w:ascii="Times New Roman" w:hAnsi="Times New Roman" w:cs="Times New Roman"/>
          <w:sz w:val="24"/>
          <w:szCs w:val="24"/>
        </w:rPr>
      </w:pPr>
      <w:r w:rsidRPr="001204A3">
        <w:rPr>
          <w:rFonts w:ascii="Times New Roman" w:hAnsi="Times New Roman" w:cs="Times New Roman"/>
          <w:sz w:val="24"/>
          <w:szCs w:val="24"/>
        </w:rPr>
        <w:t>MathWorks. (n.d.). What is data preprocessing?</w:t>
      </w:r>
    </w:p>
    <w:p w14:paraId="5E81AFD2" w14:textId="28FDEAEC" w:rsidR="001204A3" w:rsidRPr="001204A3" w:rsidRDefault="001204A3" w:rsidP="001204A3">
      <w:pPr>
        <w:spacing w:after="0" w:line="480" w:lineRule="auto"/>
        <w:ind w:firstLine="720"/>
        <w:jc w:val="both"/>
        <w:rPr>
          <w:rFonts w:ascii="Times New Roman" w:hAnsi="Times New Roman" w:cs="Times New Roman"/>
          <w:sz w:val="24"/>
          <w:szCs w:val="24"/>
        </w:rPr>
      </w:pPr>
      <w:r w:rsidRPr="001204A3">
        <w:rPr>
          <w:rFonts w:ascii="Times New Roman" w:hAnsi="Times New Roman" w:cs="Times New Roman"/>
          <w:sz w:val="24"/>
          <w:szCs w:val="24"/>
        </w:rPr>
        <w:t xml:space="preserve"> </w:t>
      </w:r>
      <w:hyperlink w:tgtFrame="_blank" w:history="1">
        <w:r w:rsidRPr="001204A3">
          <w:rPr>
            <w:rStyle w:val="Hyperlink"/>
            <w:rFonts w:ascii="Times New Roman" w:hAnsi="Times New Roman" w:cs="Times New Roman"/>
            <w:sz w:val="24"/>
            <w:szCs w:val="24"/>
          </w:rPr>
          <w:t>https://www.mathworks.com/discovery/data-preprocessing.html</w:t>
        </w:r>
      </w:hyperlink>
    </w:p>
    <w:p w14:paraId="5859E549" w14:textId="77777777" w:rsidR="001204A3" w:rsidRPr="002D1BD6" w:rsidRDefault="001204A3" w:rsidP="001204A3">
      <w:pPr>
        <w:spacing w:after="0" w:line="480" w:lineRule="auto"/>
        <w:rPr>
          <w:rFonts w:ascii="Times New Roman" w:hAnsi="Times New Roman" w:cs="Times New Roman"/>
          <w:sz w:val="24"/>
          <w:szCs w:val="24"/>
        </w:rPr>
      </w:pPr>
    </w:p>
    <w:sectPr w:rsidR="001204A3" w:rsidRPr="002D1BD6">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2B3F8" w14:textId="77777777" w:rsidR="0035275E" w:rsidRPr="0078267A" w:rsidRDefault="0035275E" w:rsidP="003A41FC">
      <w:pPr>
        <w:spacing w:after="0" w:line="240" w:lineRule="auto"/>
      </w:pPr>
      <w:r w:rsidRPr="0078267A">
        <w:separator/>
      </w:r>
    </w:p>
  </w:endnote>
  <w:endnote w:type="continuationSeparator" w:id="0">
    <w:p w14:paraId="0E247F79" w14:textId="77777777" w:rsidR="0035275E" w:rsidRPr="0078267A" w:rsidRDefault="0035275E" w:rsidP="003A41FC">
      <w:pPr>
        <w:spacing w:after="0" w:line="240" w:lineRule="auto"/>
      </w:pPr>
      <w:r w:rsidRPr="0078267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37404" w14:textId="77777777" w:rsidR="0035275E" w:rsidRPr="0078267A" w:rsidRDefault="0035275E" w:rsidP="003A41FC">
      <w:pPr>
        <w:spacing w:after="0" w:line="240" w:lineRule="auto"/>
      </w:pPr>
      <w:r w:rsidRPr="0078267A">
        <w:separator/>
      </w:r>
    </w:p>
  </w:footnote>
  <w:footnote w:type="continuationSeparator" w:id="0">
    <w:p w14:paraId="04A62B67" w14:textId="77777777" w:rsidR="0035275E" w:rsidRPr="0078267A" w:rsidRDefault="0035275E" w:rsidP="003A41FC">
      <w:pPr>
        <w:spacing w:after="0" w:line="240" w:lineRule="auto"/>
      </w:pPr>
      <w:r w:rsidRPr="0078267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0496292"/>
      <w:docPartObj>
        <w:docPartGallery w:val="Page Numbers (Top of Page)"/>
        <w:docPartUnique/>
      </w:docPartObj>
    </w:sdtPr>
    <w:sdtContent>
      <w:p w14:paraId="78B3B56C" w14:textId="1B4E52DE" w:rsidR="003A41FC" w:rsidRPr="0078267A" w:rsidRDefault="003A41FC">
        <w:pPr>
          <w:pStyle w:val="Header"/>
          <w:jc w:val="right"/>
        </w:pPr>
        <w:r w:rsidRPr="0078267A">
          <w:fldChar w:fldCharType="begin"/>
        </w:r>
        <w:r w:rsidRPr="0078267A">
          <w:instrText xml:space="preserve"> PAGE   \* MERGEFORMAT </w:instrText>
        </w:r>
        <w:r w:rsidRPr="0078267A">
          <w:fldChar w:fldCharType="separate"/>
        </w:r>
        <w:r w:rsidRPr="0078267A">
          <w:t>2</w:t>
        </w:r>
        <w:r w:rsidRPr="0078267A">
          <w:fldChar w:fldCharType="end"/>
        </w:r>
      </w:p>
    </w:sdtContent>
  </w:sdt>
  <w:p w14:paraId="41342580" w14:textId="77777777" w:rsidR="003A41FC" w:rsidRPr="0078267A" w:rsidRDefault="003A41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2B09"/>
    <w:multiLevelType w:val="hybridMultilevel"/>
    <w:tmpl w:val="69602680"/>
    <w:lvl w:ilvl="0" w:tplc="084EDA5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DB6E4E"/>
    <w:multiLevelType w:val="hybridMultilevel"/>
    <w:tmpl w:val="0D82B984"/>
    <w:lvl w:ilvl="0" w:tplc="D4985BB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901A2"/>
    <w:multiLevelType w:val="hybridMultilevel"/>
    <w:tmpl w:val="894C94D4"/>
    <w:lvl w:ilvl="0" w:tplc="01A0B5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F6F3EFE"/>
    <w:multiLevelType w:val="hybridMultilevel"/>
    <w:tmpl w:val="1A06C15E"/>
    <w:lvl w:ilvl="0" w:tplc="423C729A">
      <w:start w:val="9"/>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06A6502"/>
    <w:multiLevelType w:val="hybridMultilevel"/>
    <w:tmpl w:val="A2BC8410"/>
    <w:lvl w:ilvl="0" w:tplc="4C5859B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37D682C"/>
    <w:multiLevelType w:val="hybridMultilevel"/>
    <w:tmpl w:val="BF407E78"/>
    <w:lvl w:ilvl="0" w:tplc="3E28FA8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982E28"/>
    <w:multiLevelType w:val="hybridMultilevel"/>
    <w:tmpl w:val="BA525C9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21310C"/>
    <w:multiLevelType w:val="multilevel"/>
    <w:tmpl w:val="BC348A90"/>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3048F4"/>
    <w:multiLevelType w:val="hybridMultilevel"/>
    <w:tmpl w:val="0C626FE8"/>
    <w:lvl w:ilvl="0" w:tplc="06706D8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9A1CD2"/>
    <w:multiLevelType w:val="hybridMultilevel"/>
    <w:tmpl w:val="03BC826C"/>
    <w:lvl w:ilvl="0" w:tplc="D86434E2">
      <w:start w:val="1"/>
      <w:numFmt w:val="lowerRoman"/>
      <w:lvlText w:val="%1."/>
      <w:lvlJc w:val="left"/>
      <w:pPr>
        <w:ind w:left="2160" w:hanging="72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B4441A1"/>
    <w:multiLevelType w:val="hybridMultilevel"/>
    <w:tmpl w:val="EB606F3E"/>
    <w:lvl w:ilvl="0" w:tplc="370E76D4">
      <w:start w:val="2"/>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6C0438"/>
    <w:multiLevelType w:val="hybridMultilevel"/>
    <w:tmpl w:val="107CDA70"/>
    <w:lvl w:ilvl="0" w:tplc="04090003">
      <w:start w:val="1"/>
      <w:numFmt w:val="bullet"/>
      <w:lvlText w:val="o"/>
      <w:lvlJc w:val="left"/>
      <w:pPr>
        <w:ind w:left="900" w:hanging="360"/>
      </w:pPr>
      <w:rPr>
        <w:rFonts w:ascii="Courier New" w:hAnsi="Courier New" w:cs="Courier New"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223C0198"/>
    <w:multiLevelType w:val="multilevel"/>
    <w:tmpl w:val="96E8B650"/>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7E3233"/>
    <w:multiLevelType w:val="hybridMultilevel"/>
    <w:tmpl w:val="DADCA3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860FAE"/>
    <w:multiLevelType w:val="hybridMultilevel"/>
    <w:tmpl w:val="9C2253E4"/>
    <w:lvl w:ilvl="0" w:tplc="201420EE">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D432FB"/>
    <w:multiLevelType w:val="hybridMultilevel"/>
    <w:tmpl w:val="52A89180"/>
    <w:lvl w:ilvl="0" w:tplc="6D1C2CCE">
      <w:start w:val="1"/>
      <w:numFmt w:val="lowerRoman"/>
      <w:lvlText w:val="%1."/>
      <w:lvlJc w:val="left"/>
      <w:pPr>
        <w:ind w:left="2160" w:hanging="72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3EBB5F85"/>
    <w:multiLevelType w:val="hybridMultilevel"/>
    <w:tmpl w:val="C36ECF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F90C16"/>
    <w:multiLevelType w:val="hybridMultilevel"/>
    <w:tmpl w:val="AB60364E"/>
    <w:lvl w:ilvl="0" w:tplc="EA5A296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A172E5"/>
    <w:multiLevelType w:val="hybridMultilevel"/>
    <w:tmpl w:val="DBCCC004"/>
    <w:lvl w:ilvl="0" w:tplc="B3F65CE2">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D3F2273"/>
    <w:multiLevelType w:val="multilevel"/>
    <w:tmpl w:val="92288B8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0" w15:restartNumberingAfterBreak="0">
    <w:nsid w:val="4DB6017A"/>
    <w:multiLevelType w:val="hybridMultilevel"/>
    <w:tmpl w:val="43BE67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DD5806"/>
    <w:multiLevelType w:val="hybridMultilevel"/>
    <w:tmpl w:val="35AA21B2"/>
    <w:lvl w:ilvl="0" w:tplc="33E89FF0">
      <w:start w:val="1"/>
      <w:numFmt w:val="decimal"/>
      <w:lvlText w:val="%1."/>
      <w:lvlJc w:val="left"/>
      <w:pPr>
        <w:ind w:left="54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483705"/>
    <w:multiLevelType w:val="hybridMultilevel"/>
    <w:tmpl w:val="03D8BD10"/>
    <w:lvl w:ilvl="0" w:tplc="C51094D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FB76295"/>
    <w:multiLevelType w:val="hybridMultilevel"/>
    <w:tmpl w:val="9B2C583A"/>
    <w:lvl w:ilvl="0" w:tplc="04090003">
      <w:start w:val="1"/>
      <w:numFmt w:val="bullet"/>
      <w:lvlText w:val="o"/>
      <w:lvlJc w:val="left"/>
      <w:pPr>
        <w:ind w:left="540" w:hanging="360"/>
      </w:pPr>
      <w:rPr>
        <w:rFonts w:ascii="Courier New" w:hAnsi="Courier New" w:cs="Courier New"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29141AF"/>
    <w:multiLevelType w:val="hybridMultilevel"/>
    <w:tmpl w:val="EE8023E2"/>
    <w:lvl w:ilvl="0" w:tplc="3CDC1D8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BF0E98"/>
    <w:multiLevelType w:val="hybridMultilevel"/>
    <w:tmpl w:val="4F48DDCA"/>
    <w:lvl w:ilvl="0" w:tplc="9656FA4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69256F4"/>
    <w:multiLevelType w:val="hybridMultilevel"/>
    <w:tmpl w:val="D4A44444"/>
    <w:lvl w:ilvl="0" w:tplc="02CED5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744BDF"/>
    <w:multiLevelType w:val="multilevel"/>
    <w:tmpl w:val="0056426E"/>
    <w:lvl w:ilvl="0">
      <w:start w:val="1"/>
      <w:numFmt w:val="upperLetter"/>
      <w:lvlText w:val="%1."/>
      <w:lvlJc w:val="left"/>
      <w:pPr>
        <w:tabs>
          <w:tab w:val="num" w:pos="-810"/>
        </w:tabs>
        <w:ind w:left="-810" w:hanging="360"/>
      </w:pPr>
    </w:lvl>
    <w:lvl w:ilvl="1">
      <w:start w:val="1"/>
      <w:numFmt w:val="decimal"/>
      <w:lvlText w:val="%2."/>
      <w:lvlJc w:val="left"/>
      <w:pPr>
        <w:tabs>
          <w:tab w:val="num" w:pos="-90"/>
        </w:tabs>
        <w:ind w:left="-90" w:hanging="360"/>
      </w:pPr>
    </w:lvl>
    <w:lvl w:ilvl="2" w:tentative="1">
      <w:start w:val="1"/>
      <w:numFmt w:val="upperLetter"/>
      <w:lvlText w:val="%3."/>
      <w:lvlJc w:val="left"/>
      <w:pPr>
        <w:tabs>
          <w:tab w:val="num" w:pos="630"/>
        </w:tabs>
        <w:ind w:left="630" w:hanging="360"/>
      </w:pPr>
    </w:lvl>
    <w:lvl w:ilvl="3" w:tentative="1">
      <w:start w:val="1"/>
      <w:numFmt w:val="upperLetter"/>
      <w:lvlText w:val="%4."/>
      <w:lvlJc w:val="left"/>
      <w:pPr>
        <w:tabs>
          <w:tab w:val="num" w:pos="1350"/>
        </w:tabs>
        <w:ind w:left="1350" w:hanging="360"/>
      </w:pPr>
    </w:lvl>
    <w:lvl w:ilvl="4" w:tentative="1">
      <w:start w:val="1"/>
      <w:numFmt w:val="upperLetter"/>
      <w:lvlText w:val="%5."/>
      <w:lvlJc w:val="left"/>
      <w:pPr>
        <w:tabs>
          <w:tab w:val="num" w:pos="2070"/>
        </w:tabs>
        <w:ind w:left="2070" w:hanging="360"/>
      </w:pPr>
    </w:lvl>
    <w:lvl w:ilvl="5" w:tentative="1">
      <w:start w:val="1"/>
      <w:numFmt w:val="upperLetter"/>
      <w:lvlText w:val="%6."/>
      <w:lvlJc w:val="left"/>
      <w:pPr>
        <w:tabs>
          <w:tab w:val="num" w:pos="2790"/>
        </w:tabs>
        <w:ind w:left="2790" w:hanging="360"/>
      </w:pPr>
    </w:lvl>
    <w:lvl w:ilvl="6" w:tentative="1">
      <w:start w:val="1"/>
      <w:numFmt w:val="upperLetter"/>
      <w:lvlText w:val="%7."/>
      <w:lvlJc w:val="left"/>
      <w:pPr>
        <w:tabs>
          <w:tab w:val="num" w:pos="3510"/>
        </w:tabs>
        <w:ind w:left="3510" w:hanging="360"/>
      </w:pPr>
    </w:lvl>
    <w:lvl w:ilvl="7" w:tentative="1">
      <w:start w:val="1"/>
      <w:numFmt w:val="upperLetter"/>
      <w:lvlText w:val="%8."/>
      <w:lvlJc w:val="left"/>
      <w:pPr>
        <w:tabs>
          <w:tab w:val="num" w:pos="4230"/>
        </w:tabs>
        <w:ind w:left="4230" w:hanging="360"/>
      </w:pPr>
    </w:lvl>
    <w:lvl w:ilvl="8" w:tentative="1">
      <w:start w:val="1"/>
      <w:numFmt w:val="upperLetter"/>
      <w:lvlText w:val="%9."/>
      <w:lvlJc w:val="left"/>
      <w:pPr>
        <w:tabs>
          <w:tab w:val="num" w:pos="4950"/>
        </w:tabs>
        <w:ind w:left="4950" w:hanging="360"/>
      </w:pPr>
    </w:lvl>
  </w:abstractNum>
  <w:abstractNum w:abstractNumId="28" w15:restartNumberingAfterBreak="0">
    <w:nsid w:val="5A6A4E09"/>
    <w:multiLevelType w:val="hybridMultilevel"/>
    <w:tmpl w:val="EE8023E2"/>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84E4F2C"/>
    <w:multiLevelType w:val="hybridMultilevel"/>
    <w:tmpl w:val="E91C7E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B17F24"/>
    <w:multiLevelType w:val="hybridMultilevel"/>
    <w:tmpl w:val="19A67AF2"/>
    <w:lvl w:ilvl="0" w:tplc="04090005">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1" w15:restartNumberingAfterBreak="0">
    <w:nsid w:val="6A644EC6"/>
    <w:multiLevelType w:val="hybridMultilevel"/>
    <w:tmpl w:val="F07090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A20782"/>
    <w:multiLevelType w:val="hybridMultilevel"/>
    <w:tmpl w:val="1C5EBAB6"/>
    <w:lvl w:ilvl="0" w:tplc="AADADB2E">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6D4256DF"/>
    <w:multiLevelType w:val="hybridMultilevel"/>
    <w:tmpl w:val="00AE5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AC4D44"/>
    <w:multiLevelType w:val="hybridMultilevel"/>
    <w:tmpl w:val="CE9E41DE"/>
    <w:lvl w:ilvl="0" w:tplc="D772DC3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4D7599"/>
    <w:multiLevelType w:val="hybridMultilevel"/>
    <w:tmpl w:val="3AAC5FF4"/>
    <w:lvl w:ilvl="0" w:tplc="30AA70C8">
      <w:start w:val="9"/>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6F01894"/>
    <w:multiLevelType w:val="hybridMultilevel"/>
    <w:tmpl w:val="39C0DACA"/>
    <w:lvl w:ilvl="0" w:tplc="888CC34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DB71ABA"/>
    <w:multiLevelType w:val="hybridMultilevel"/>
    <w:tmpl w:val="5C9060A4"/>
    <w:lvl w:ilvl="0" w:tplc="80F2466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EC5163A"/>
    <w:multiLevelType w:val="hybridMultilevel"/>
    <w:tmpl w:val="D46E284E"/>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F8E4435"/>
    <w:multiLevelType w:val="hybridMultilevel"/>
    <w:tmpl w:val="686C5BFE"/>
    <w:lvl w:ilvl="0" w:tplc="70FA94C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E952BA"/>
    <w:multiLevelType w:val="hybridMultilevel"/>
    <w:tmpl w:val="1598B3CE"/>
    <w:lvl w:ilvl="0" w:tplc="856C299E">
      <w:start w:val="1"/>
      <w:numFmt w:val="lowerRoman"/>
      <w:lvlText w:val="%1."/>
      <w:lvlJc w:val="left"/>
      <w:pPr>
        <w:ind w:left="2160" w:hanging="720"/>
      </w:pPr>
      <w:rPr>
        <w:rFonts w:hint="default"/>
        <w:b/>
        <w:bCs/>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464081919">
    <w:abstractNumId w:val="17"/>
  </w:num>
  <w:num w:numId="2" w16cid:durableId="510145860">
    <w:abstractNumId w:val="24"/>
  </w:num>
  <w:num w:numId="3" w16cid:durableId="1481849738">
    <w:abstractNumId w:val="1"/>
  </w:num>
  <w:num w:numId="4" w16cid:durableId="1908150948">
    <w:abstractNumId w:val="28"/>
  </w:num>
  <w:num w:numId="5" w16cid:durableId="820389292">
    <w:abstractNumId w:val="29"/>
  </w:num>
  <w:num w:numId="6" w16cid:durableId="535897570">
    <w:abstractNumId w:val="14"/>
  </w:num>
  <w:num w:numId="7" w16cid:durableId="941650366">
    <w:abstractNumId w:val="18"/>
  </w:num>
  <w:num w:numId="8" w16cid:durableId="1704864693">
    <w:abstractNumId w:val="8"/>
  </w:num>
  <w:num w:numId="9" w16cid:durableId="1242254154">
    <w:abstractNumId w:val="5"/>
  </w:num>
  <w:num w:numId="10" w16cid:durableId="499779177">
    <w:abstractNumId w:val="20"/>
  </w:num>
  <w:num w:numId="11" w16cid:durableId="201554274">
    <w:abstractNumId w:val="38"/>
  </w:num>
  <w:num w:numId="12" w16cid:durableId="147013362">
    <w:abstractNumId w:val="31"/>
  </w:num>
  <w:num w:numId="13" w16cid:durableId="675378548">
    <w:abstractNumId w:val="7"/>
  </w:num>
  <w:num w:numId="14" w16cid:durableId="1543327151">
    <w:abstractNumId w:val="12"/>
  </w:num>
  <w:num w:numId="15" w16cid:durableId="1944264817">
    <w:abstractNumId w:val="27"/>
  </w:num>
  <w:num w:numId="16" w16cid:durableId="1309213858">
    <w:abstractNumId w:val="19"/>
  </w:num>
  <w:num w:numId="17" w16cid:durableId="334693718">
    <w:abstractNumId w:val="21"/>
  </w:num>
  <w:num w:numId="18" w16cid:durableId="1486242349">
    <w:abstractNumId w:val="33"/>
  </w:num>
  <w:num w:numId="19" w16cid:durableId="1082917832">
    <w:abstractNumId w:val="16"/>
  </w:num>
  <w:num w:numId="20" w16cid:durableId="901251794">
    <w:abstractNumId w:val="6"/>
  </w:num>
  <w:num w:numId="21" w16cid:durableId="1862088349">
    <w:abstractNumId w:val="32"/>
  </w:num>
  <w:num w:numId="22" w16cid:durableId="1950815727">
    <w:abstractNumId w:val="35"/>
  </w:num>
  <w:num w:numId="23" w16cid:durableId="269168679">
    <w:abstractNumId w:val="0"/>
  </w:num>
  <w:num w:numId="24" w16cid:durableId="174199259">
    <w:abstractNumId w:val="3"/>
  </w:num>
  <w:num w:numId="25" w16cid:durableId="666520723">
    <w:abstractNumId w:val="13"/>
  </w:num>
  <w:num w:numId="26" w16cid:durableId="2125688150">
    <w:abstractNumId w:val="37"/>
  </w:num>
  <w:num w:numId="27" w16cid:durableId="925923470">
    <w:abstractNumId w:val="39"/>
  </w:num>
  <w:num w:numId="28" w16cid:durableId="904995728">
    <w:abstractNumId w:val="2"/>
  </w:num>
  <w:num w:numId="29" w16cid:durableId="1987585292">
    <w:abstractNumId w:val="26"/>
  </w:num>
  <w:num w:numId="30" w16cid:durableId="1501963978">
    <w:abstractNumId w:val="36"/>
  </w:num>
  <w:num w:numId="31" w16cid:durableId="124395032">
    <w:abstractNumId w:val="4"/>
  </w:num>
  <w:num w:numId="32" w16cid:durableId="1743020678">
    <w:abstractNumId w:val="34"/>
  </w:num>
  <w:num w:numId="33" w16cid:durableId="1381513815">
    <w:abstractNumId w:val="22"/>
  </w:num>
  <w:num w:numId="34" w16cid:durableId="984554075">
    <w:abstractNumId w:val="25"/>
  </w:num>
  <w:num w:numId="35" w16cid:durableId="1591815548">
    <w:abstractNumId w:val="40"/>
  </w:num>
  <w:num w:numId="36" w16cid:durableId="2106609698">
    <w:abstractNumId w:val="30"/>
  </w:num>
  <w:num w:numId="37" w16cid:durableId="351880077">
    <w:abstractNumId w:val="10"/>
  </w:num>
  <w:num w:numId="38" w16cid:durableId="1492134227">
    <w:abstractNumId w:val="9"/>
  </w:num>
  <w:num w:numId="39" w16cid:durableId="1732270901">
    <w:abstractNumId w:val="15"/>
  </w:num>
  <w:num w:numId="40" w16cid:durableId="184296480">
    <w:abstractNumId w:val="11"/>
  </w:num>
  <w:num w:numId="41" w16cid:durableId="116092565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6C6"/>
    <w:rsid w:val="00010243"/>
    <w:rsid w:val="0003705C"/>
    <w:rsid w:val="000606CA"/>
    <w:rsid w:val="00065891"/>
    <w:rsid w:val="00065C0A"/>
    <w:rsid w:val="000734E8"/>
    <w:rsid w:val="00074051"/>
    <w:rsid w:val="00075E21"/>
    <w:rsid w:val="000C4BAC"/>
    <w:rsid w:val="000E24FA"/>
    <w:rsid w:val="000E2A74"/>
    <w:rsid w:val="000F639C"/>
    <w:rsid w:val="00104C6D"/>
    <w:rsid w:val="001204A3"/>
    <w:rsid w:val="00147B78"/>
    <w:rsid w:val="00151C33"/>
    <w:rsid w:val="001648E8"/>
    <w:rsid w:val="001714A3"/>
    <w:rsid w:val="001818EB"/>
    <w:rsid w:val="00184CF1"/>
    <w:rsid w:val="00193133"/>
    <w:rsid w:val="001A23BB"/>
    <w:rsid w:val="001F707D"/>
    <w:rsid w:val="00237CD0"/>
    <w:rsid w:val="002452E6"/>
    <w:rsid w:val="00245658"/>
    <w:rsid w:val="0025082E"/>
    <w:rsid w:val="0025085C"/>
    <w:rsid w:val="00250F12"/>
    <w:rsid w:val="0026681A"/>
    <w:rsid w:val="0027190D"/>
    <w:rsid w:val="002B10E9"/>
    <w:rsid w:val="002B5E0A"/>
    <w:rsid w:val="002C36A4"/>
    <w:rsid w:val="002C4FAB"/>
    <w:rsid w:val="002D1BD6"/>
    <w:rsid w:val="002D669E"/>
    <w:rsid w:val="002E0665"/>
    <w:rsid w:val="002E7387"/>
    <w:rsid w:val="002F1055"/>
    <w:rsid w:val="00302AB8"/>
    <w:rsid w:val="00305FBF"/>
    <w:rsid w:val="0035275E"/>
    <w:rsid w:val="00352EE7"/>
    <w:rsid w:val="00363697"/>
    <w:rsid w:val="00381C5D"/>
    <w:rsid w:val="00392385"/>
    <w:rsid w:val="003A41FC"/>
    <w:rsid w:val="003A5943"/>
    <w:rsid w:val="003D7421"/>
    <w:rsid w:val="003E47D3"/>
    <w:rsid w:val="004324BB"/>
    <w:rsid w:val="00452853"/>
    <w:rsid w:val="00464288"/>
    <w:rsid w:val="0048367A"/>
    <w:rsid w:val="004A5C39"/>
    <w:rsid w:val="004B24F6"/>
    <w:rsid w:val="004B2F96"/>
    <w:rsid w:val="004C6C6E"/>
    <w:rsid w:val="004D289F"/>
    <w:rsid w:val="004D3B5F"/>
    <w:rsid w:val="004F1EFA"/>
    <w:rsid w:val="005111CA"/>
    <w:rsid w:val="00516EC2"/>
    <w:rsid w:val="00527143"/>
    <w:rsid w:val="00535F43"/>
    <w:rsid w:val="00556DAC"/>
    <w:rsid w:val="00567AF3"/>
    <w:rsid w:val="00591C9A"/>
    <w:rsid w:val="005B7304"/>
    <w:rsid w:val="005B78AA"/>
    <w:rsid w:val="005D27AD"/>
    <w:rsid w:val="00604BE5"/>
    <w:rsid w:val="00667D85"/>
    <w:rsid w:val="006D5BE4"/>
    <w:rsid w:val="00717095"/>
    <w:rsid w:val="007272D6"/>
    <w:rsid w:val="00734036"/>
    <w:rsid w:val="00736644"/>
    <w:rsid w:val="00744944"/>
    <w:rsid w:val="00751B4C"/>
    <w:rsid w:val="00754BF1"/>
    <w:rsid w:val="00764E0E"/>
    <w:rsid w:val="0078267A"/>
    <w:rsid w:val="00783F35"/>
    <w:rsid w:val="007A6333"/>
    <w:rsid w:val="007D197A"/>
    <w:rsid w:val="007D1F2D"/>
    <w:rsid w:val="007D5ED7"/>
    <w:rsid w:val="00805619"/>
    <w:rsid w:val="008156A9"/>
    <w:rsid w:val="00830406"/>
    <w:rsid w:val="0085307E"/>
    <w:rsid w:val="0086071C"/>
    <w:rsid w:val="00884BED"/>
    <w:rsid w:val="0089437E"/>
    <w:rsid w:val="00895708"/>
    <w:rsid w:val="0089665F"/>
    <w:rsid w:val="008A0B66"/>
    <w:rsid w:val="008B16C6"/>
    <w:rsid w:val="008B5E35"/>
    <w:rsid w:val="00900C2C"/>
    <w:rsid w:val="00905523"/>
    <w:rsid w:val="0092157C"/>
    <w:rsid w:val="0093659B"/>
    <w:rsid w:val="00970018"/>
    <w:rsid w:val="00996462"/>
    <w:rsid w:val="009B1624"/>
    <w:rsid w:val="009B707A"/>
    <w:rsid w:val="009D31A3"/>
    <w:rsid w:val="009D7B6B"/>
    <w:rsid w:val="009E0F95"/>
    <w:rsid w:val="009F11BB"/>
    <w:rsid w:val="00A145C4"/>
    <w:rsid w:val="00A153B8"/>
    <w:rsid w:val="00A15E3E"/>
    <w:rsid w:val="00A251D9"/>
    <w:rsid w:val="00A30D61"/>
    <w:rsid w:val="00A31EF5"/>
    <w:rsid w:val="00A47435"/>
    <w:rsid w:val="00A63CD9"/>
    <w:rsid w:val="00A646CB"/>
    <w:rsid w:val="00A90C1D"/>
    <w:rsid w:val="00A9132F"/>
    <w:rsid w:val="00AB1D93"/>
    <w:rsid w:val="00AB42BF"/>
    <w:rsid w:val="00AC5695"/>
    <w:rsid w:val="00AE5348"/>
    <w:rsid w:val="00B15D99"/>
    <w:rsid w:val="00B419F9"/>
    <w:rsid w:val="00B54628"/>
    <w:rsid w:val="00B54C56"/>
    <w:rsid w:val="00B61560"/>
    <w:rsid w:val="00B63C51"/>
    <w:rsid w:val="00B734D7"/>
    <w:rsid w:val="00B8489C"/>
    <w:rsid w:val="00B85F52"/>
    <w:rsid w:val="00B9216A"/>
    <w:rsid w:val="00BA0C44"/>
    <w:rsid w:val="00BB6305"/>
    <w:rsid w:val="00BE0B45"/>
    <w:rsid w:val="00BE6008"/>
    <w:rsid w:val="00BF368B"/>
    <w:rsid w:val="00BF4699"/>
    <w:rsid w:val="00C01501"/>
    <w:rsid w:val="00C01735"/>
    <w:rsid w:val="00C03DE2"/>
    <w:rsid w:val="00C34BB8"/>
    <w:rsid w:val="00C35D42"/>
    <w:rsid w:val="00C46118"/>
    <w:rsid w:val="00C721A5"/>
    <w:rsid w:val="00CB6871"/>
    <w:rsid w:val="00CD61E7"/>
    <w:rsid w:val="00D0761D"/>
    <w:rsid w:val="00D14F82"/>
    <w:rsid w:val="00D337BD"/>
    <w:rsid w:val="00D37C31"/>
    <w:rsid w:val="00D465A6"/>
    <w:rsid w:val="00D47A26"/>
    <w:rsid w:val="00D507F1"/>
    <w:rsid w:val="00D65FC1"/>
    <w:rsid w:val="00D70A80"/>
    <w:rsid w:val="00D70DE6"/>
    <w:rsid w:val="00D81AC5"/>
    <w:rsid w:val="00D91A0F"/>
    <w:rsid w:val="00DA2BB4"/>
    <w:rsid w:val="00DC0019"/>
    <w:rsid w:val="00DF06CD"/>
    <w:rsid w:val="00E45490"/>
    <w:rsid w:val="00E5134D"/>
    <w:rsid w:val="00E90743"/>
    <w:rsid w:val="00E9632F"/>
    <w:rsid w:val="00EB19F9"/>
    <w:rsid w:val="00EB3614"/>
    <w:rsid w:val="00EC3D6A"/>
    <w:rsid w:val="00ED02F5"/>
    <w:rsid w:val="00ED36BB"/>
    <w:rsid w:val="00EE614F"/>
    <w:rsid w:val="00EF0E7F"/>
    <w:rsid w:val="00EF2DEA"/>
    <w:rsid w:val="00EF3C9F"/>
    <w:rsid w:val="00F130F6"/>
    <w:rsid w:val="00F15307"/>
    <w:rsid w:val="00F16A12"/>
    <w:rsid w:val="00F22465"/>
    <w:rsid w:val="00F22609"/>
    <w:rsid w:val="00F555D7"/>
    <w:rsid w:val="00F65739"/>
    <w:rsid w:val="00F70866"/>
    <w:rsid w:val="00F85165"/>
    <w:rsid w:val="00FC7055"/>
    <w:rsid w:val="00FD444B"/>
    <w:rsid w:val="00FE4A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F9A01A"/>
  <w15:docId w15:val="{4A8BB5F2-6CDA-4161-9D8B-78A84CA1C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4B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204A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324B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4549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B16C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z-TopofForm">
    <w:name w:val="HTML Top of Form"/>
    <w:basedOn w:val="Normal"/>
    <w:next w:val="Normal"/>
    <w:link w:val="z-TopofFormChar"/>
    <w:hidden/>
    <w:uiPriority w:val="99"/>
    <w:semiHidden/>
    <w:unhideWhenUsed/>
    <w:rsid w:val="008B16C6"/>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8B16C6"/>
    <w:rPr>
      <w:rFonts w:ascii="Arial" w:eastAsia="Times New Roman" w:hAnsi="Arial" w:cs="Arial"/>
      <w:vanish/>
      <w:kern w:val="0"/>
      <w:sz w:val="16"/>
      <w:szCs w:val="16"/>
      <w14:ligatures w14:val="none"/>
    </w:rPr>
  </w:style>
  <w:style w:type="paragraph" w:styleId="ListParagraph">
    <w:name w:val="List Paragraph"/>
    <w:basedOn w:val="Normal"/>
    <w:uiPriority w:val="34"/>
    <w:qFormat/>
    <w:rsid w:val="00970018"/>
    <w:pPr>
      <w:ind w:left="720"/>
      <w:contextualSpacing/>
    </w:pPr>
  </w:style>
  <w:style w:type="character" w:styleId="Strong">
    <w:name w:val="Strong"/>
    <w:basedOn w:val="DefaultParagraphFont"/>
    <w:uiPriority w:val="22"/>
    <w:qFormat/>
    <w:rsid w:val="00237CD0"/>
    <w:rPr>
      <w:b/>
      <w:bCs/>
    </w:rPr>
  </w:style>
  <w:style w:type="character" w:styleId="Hyperlink">
    <w:name w:val="Hyperlink"/>
    <w:basedOn w:val="DefaultParagraphFont"/>
    <w:uiPriority w:val="99"/>
    <w:unhideWhenUsed/>
    <w:rsid w:val="00193133"/>
    <w:rPr>
      <w:color w:val="0563C1" w:themeColor="hyperlink"/>
      <w:u w:val="single"/>
    </w:rPr>
  </w:style>
  <w:style w:type="character" w:styleId="UnresolvedMention">
    <w:name w:val="Unresolved Mention"/>
    <w:basedOn w:val="DefaultParagraphFont"/>
    <w:uiPriority w:val="99"/>
    <w:semiHidden/>
    <w:unhideWhenUsed/>
    <w:rsid w:val="00193133"/>
    <w:rPr>
      <w:color w:val="605E5C"/>
      <w:shd w:val="clear" w:color="auto" w:fill="E1DFDD"/>
    </w:rPr>
  </w:style>
  <w:style w:type="character" w:styleId="FollowedHyperlink">
    <w:name w:val="FollowedHyperlink"/>
    <w:basedOn w:val="DefaultParagraphFont"/>
    <w:uiPriority w:val="99"/>
    <w:semiHidden/>
    <w:unhideWhenUsed/>
    <w:rsid w:val="00193133"/>
    <w:rPr>
      <w:color w:val="954F72" w:themeColor="followedHyperlink"/>
      <w:u w:val="single"/>
    </w:rPr>
  </w:style>
  <w:style w:type="paragraph" w:styleId="Header">
    <w:name w:val="header"/>
    <w:basedOn w:val="Normal"/>
    <w:link w:val="HeaderChar"/>
    <w:uiPriority w:val="99"/>
    <w:unhideWhenUsed/>
    <w:rsid w:val="003A41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41FC"/>
  </w:style>
  <w:style w:type="paragraph" w:styleId="Footer">
    <w:name w:val="footer"/>
    <w:basedOn w:val="Normal"/>
    <w:link w:val="FooterChar"/>
    <w:uiPriority w:val="99"/>
    <w:unhideWhenUsed/>
    <w:rsid w:val="003A41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41FC"/>
  </w:style>
  <w:style w:type="character" w:customStyle="1" w:styleId="Heading1Char">
    <w:name w:val="Heading 1 Char"/>
    <w:basedOn w:val="DefaultParagraphFont"/>
    <w:link w:val="Heading1"/>
    <w:uiPriority w:val="9"/>
    <w:rsid w:val="004324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24B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E45490"/>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1204A3"/>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38919">
      <w:bodyDiv w:val="1"/>
      <w:marLeft w:val="0"/>
      <w:marRight w:val="0"/>
      <w:marTop w:val="0"/>
      <w:marBottom w:val="0"/>
      <w:divBdr>
        <w:top w:val="none" w:sz="0" w:space="0" w:color="auto"/>
        <w:left w:val="none" w:sz="0" w:space="0" w:color="auto"/>
        <w:bottom w:val="none" w:sz="0" w:space="0" w:color="auto"/>
        <w:right w:val="none" w:sz="0" w:space="0" w:color="auto"/>
      </w:divBdr>
    </w:div>
    <w:div w:id="68354513">
      <w:bodyDiv w:val="1"/>
      <w:marLeft w:val="0"/>
      <w:marRight w:val="0"/>
      <w:marTop w:val="0"/>
      <w:marBottom w:val="0"/>
      <w:divBdr>
        <w:top w:val="none" w:sz="0" w:space="0" w:color="auto"/>
        <w:left w:val="none" w:sz="0" w:space="0" w:color="auto"/>
        <w:bottom w:val="none" w:sz="0" w:space="0" w:color="auto"/>
        <w:right w:val="none" w:sz="0" w:space="0" w:color="auto"/>
      </w:divBdr>
    </w:div>
    <w:div w:id="144513084">
      <w:bodyDiv w:val="1"/>
      <w:marLeft w:val="0"/>
      <w:marRight w:val="0"/>
      <w:marTop w:val="0"/>
      <w:marBottom w:val="0"/>
      <w:divBdr>
        <w:top w:val="none" w:sz="0" w:space="0" w:color="auto"/>
        <w:left w:val="none" w:sz="0" w:space="0" w:color="auto"/>
        <w:bottom w:val="none" w:sz="0" w:space="0" w:color="auto"/>
        <w:right w:val="none" w:sz="0" w:space="0" w:color="auto"/>
      </w:divBdr>
    </w:div>
    <w:div w:id="306861510">
      <w:bodyDiv w:val="1"/>
      <w:marLeft w:val="0"/>
      <w:marRight w:val="0"/>
      <w:marTop w:val="0"/>
      <w:marBottom w:val="0"/>
      <w:divBdr>
        <w:top w:val="none" w:sz="0" w:space="0" w:color="auto"/>
        <w:left w:val="none" w:sz="0" w:space="0" w:color="auto"/>
        <w:bottom w:val="none" w:sz="0" w:space="0" w:color="auto"/>
        <w:right w:val="none" w:sz="0" w:space="0" w:color="auto"/>
      </w:divBdr>
    </w:div>
    <w:div w:id="365522500">
      <w:bodyDiv w:val="1"/>
      <w:marLeft w:val="0"/>
      <w:marRight w:val="0"/>
      <w:marTop w:val="0"/>
      <w:marBottom w:val="0"/>
      <w:divBdr>
        <w:top w:val="none" w:sz="0" w:space="0" w:color="auto"/>
        <w:left w:val="none" w:sz="0" w:space="0" w:color="auto"/>
        <w:bottom w:val="none" w:sz="0" w:space="0" w:color="auto"/>
        <w:right w:val="none" w:sz="0" w:space="0" w:color="auto"/>
      </w:divBdr>
      <w:divsChild>
        <w:div w:id="1169715144">
          <w:marLeft w:val="0"/>
          <w:marRight w:val="0"/>
          <w:marTop w:val="0"/>
          <w:marBottom w:val="0"/>
          <w:divBdr>
            <w:top w:val="none" w:sz="0" w:space="0" w:color="auto"/>
            <w:left w:val="none" w:sz="0" w:space="0" w:color="auto"/>
            <w:bottom w:val="none" w:sz="0" w:space="0" w:color="auto"/>
            <w:right w:val="none" w:sz="0" w:space="0" w:color="auto"/>
          </w:divBdr>
          <w:divsChild>
            <w:div w:id="103308853">
              <w:marLeft w:val="0"/>
              <w:marRight w:val="0"/>
              <w:marTop w:val="0"/>
              <w:marBottom w:val="0"/>
              <w:divBdr>
                <w:top w:val="none" w:sz="0" w:space="0" w:color="auto"/>
                <w:left w:val="none" w:sz="0" w:space="0" w:color="auto"/>
                <w:bottom w:val="none" w:sz="0" w:space="0" w:color="auto"/>
                <w:right w:val="none" w:sz="0" w:space="0" w:color="auto"/>
              </w:divBdr>
              <w:divsChild>
                <w:div w:id="138556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953616">
          <w:marLeft w:val="0"/>
          <w:marRight w:val="0"/>
          <w:marTop w:val="0"/>
          <w:marBottom w:val="0"/>
          <w:divBdr>
            <w:top w:val="none" w:sz="0" w:space="0" w:color="auto"/>
            <w:left w:val="none" w:sz="0" w:space="0" w:color="auto"/>
            <w:bottom w:val="none" w:sz="0" w:space="0" w:color="auto"/>
            <w:right w:val="none" w:sz="0" w:space="0" w:color="auto"/>
          </w:divBdr>
        </w:div>
      </w:divsChild>
    </w:div>
    <w:div w:id="379011922">
      <w:bodyDiv w:val="1"/>
      <w:marLeft w:val="0"/>
      <w:marRight w:val="0"/>
      <w:marTop w:val="0"/>
      <w:marBottom w:val="0"/>
      <w:divBdr>
        <w:top w:val="none" w:sz="0" w:space="0" w:color="auto"/>
        <w:left w:val="none" w:sz="0" w:space="0" w:color="auto"/>
        <w:bottom w:val="none" w:sz="0" w:space="0" w:color="auto"/>
        <w:right w:val="none" w:sz="0" w:space="0" w:color="auto"/>
      </w:divBdr>
    </w:div>
    <w:div w:id="530269592">
      <w:bodyDiv w:val="1"/>
      <w:marLeft w:val="0"/>
      <w:marRight w:val="0"/>
      <w:marTop w:val="0"/>
      <w:marBottom w:val="0"/>
      <w:divBdr>
        <w:top w:val="none" w:sz="0" w:space="0" w:color="auto"/>
        <w:left w:val="none" w:sz="0" w:space="0" w:color="auto"/>
        <w:bottom w:val="none" w:sz="0" w:space="0" w:color="auto"/>
        <w:right w:val="none" w:sz="0" w:space="0" w:color="auto"/>
      </w:divBdr>
    </w:div>
    <w:div w:id="550925354">
      <w:bodyDiv w:val="1"/>
      <w:marLeft w:val="0"/>
      <w:marRight w:val="0"/>
      <w:marTop w:val="0"/>
      <w:marBottom w:val="0"/>
      <w:divBdr>
        <w:top w:val="none" w:sz="0" w:space="0" w:color="auto"/>
        <w:left w:val="none" w:sz="0" w:space="0" w:color="auto"/>
        <w:bottom w:val="none" w:sz="0" w:space="0" w:color="auto"/>
        <w:right w:val="none" w:sz="0" w:space="0" w:color="auto"/>
      </w:divBdr>
    </w:div>
    <w:div w:id="562374235">
      <w:bodyDiv w:val="1"/>
      <w:marLeft w:val="0"/>
      <w:marRight w:val="0"/>
      <w:marTop w:val="0"/>
      <w:marBottom w:val="0"/>
      <w:divBdr>
        <w:top w:val="none" w:sz="0" w:space="0" w:color="auto"/>
        <w:left w:val="none" w:sz="0" w:space="0" w:color="auto"/>
        <w:bottom w:val="none" w:sz="0" w:space="0" w:color="auto"/>
        <w:right w:val="none" w:sz="0" w:space="0" w:color="auto"/>
      </w:divBdr>
    </w:div>
    <w:div w:id="762190415">
      <w:bodyDiv w:val="1"/>
      <w:marLeft w:val="0"/>
      <w:marRight w:val="0"/>
      <w:marTop w:val="0"/>
      <w:marBottom w:val="0"/>
      <w:divBdr>
        <w:top w:val="none" w:sz="0" w:space="0" w:color="auto"/>
        <w:left w:val="none" w:sz="0" w:space="0" w:color="auto"/>
        <w:bottom w:val="none" w:sz="0" w:space="0" w:color="auto"/>
        <w:right w:val="none" w:sz="0" w:space="0" w:color="auto"/>
      </w:divBdr>
    </w:div>
    <w:div w:id="849026827">
      <w:bodyDiv w:val="1"/>
      <w:marLeft w:val="0"/>
      <w:marRight w:val="0"/>
      <w:marTop w:val="0"/>
      <w:marBottom w:val="0"/>
      <w:divBdr>
        <w:top w:val="none" w:sz="0" w:space="0" w:color="auto"/>
        <w:left w:val="none" w:sz="0" w:space="0" w:color="auto"/>
        <w:bottom w:val="none" w:sz="0" w:space="0" w:color="auto"/>
        <w:right w:val="none" w:sz="0" w:space="0" w:color="auto"/>
      </w:divBdr>
    </w:div>
    <w:div w:id="961156249">
      <w:bodyDiv w:val="1"/>
      <w:marLeft w:val="0"/>
      <w:marRight w:val="0"/>
      <w:marTop w:val="0"/>
      <w:marBottom w:val="0"/>
      <w:divBdr>
        <w:top w:val="none" w:sz="0" w:space="0" w:color="auto"/>
        <w:left w:val="none" w:sz="0" w:space="0" w:color="auto"/>
        <w:bottom w:val="none" w:sz="0" w:space="0" w:color="auto"/>
        <w:right w:val="none" w:sz="0" w:space="0" w:color="auto"/>
      </w:divBdr>
      <w:divsChild>
        <w:div w:id="1019043951">
          <w:marLeft w:val="0"/>
          <w:marRight w:val="0"/>
          <w:marTop w:val="0"/>
          <w:marBottom w:val="0"/>
          <w:divBdr>
            <w:top w:val="none" w:sz="0" w:space="0" w:color="auto"/>
            <w:left w:val="none" w:sz="0" w:space="0" w:color="auto"/>
            <w:bottom w:val="none" w:sz="0" w:space="0" w:color="auto"/>
            <w:right w:val="none" w:sz="0" w:space="0" w:color="auto"/>
          </w:divBdr>
        </w:div>
        <w:div w:id="1351300112">
          <w:marLeft w:val="0"/>
          <w:marRight w:val="0"/>
          <w:marTop w:val="0"/>
          <w:marBottom w:val="0"/>
          <w:divBdr>
            <w:top w:val="single" w:sz="2" w:space="0" w:color="D9D9E3"/>
            <w:left w:val="single" w:sz="2" w:space="0" w:color="D9D9E3"/>
            <w:bottom w:val="single" w:sz="2" w:space="0" w:color="D9D9E3"/>
            <w:right w:val="single" w:sz="2" w:space="0" w:color="D9D9E3"/>
          </w:divBdr>
          <w:divsChild>
            <w:div w:id="1400253575">
              <w:marLeft w:val="0"/>
              <w:marRight w:val="0"/>
              <w:marTop w:val="0"/>
              <w:marBottom w:val="0"/>
              <w:divBdr>
                <w:top w:val="single" w:sz="2" w:space="0" w:color="D9D9E3"/>
                <w:left w:val="single" w:sz="2" w:space="0" w:color="D9D9E3"/>
                <w:bottom w:val="single" w:sz="2" w:space="0" w:color="D9D9E3"/>
                <w:right w:val="single" w:sz="2" w:space="0" w:color="D9D9E3"/>
              </w:divBdr>
              <w:divsChild>
                <w:div w:id="2120443253">
                  <w:marLeft w:val="0"/>
                  <w:marRight w:val="0"/>
                  <w:marTop w:val="0"/>
                  <w:marBottom w:val="0"/>
                  <w:divBdr>
                    <w:top w:val="single" w:sz="2" w:space="0" w:color="D9D9E3"/>
                    <w:left w:val="single" w:sz="2" w:space="0" w:color="D9D9E3"/>
                    <w:bottom w:val="single" w:sz="2" w:space="0" w:color="D9D9E3"/>
                    <w:right w:val="single" w:sz="2" w:space="0" w:color="D9D9E3"/>
                  </w:divBdr>
                  <w:divsChild>
                    <w:div w:id="1473207786">
                      <w:marLeft w:val="0"/>
                      <w:marRight w:val="0"/>
                      <w:marTop w:val="0"/>
                      <w:marBottom w:val="0"/>
                      <w:divBdr>
                        <w:top w:val="single" w:sz="2" w:space="0" w:color="D9D9E3"/>
                        <w:left w:val="single" w:sz="2" w:space="0" w:color="D9D9E3"/>
                        <w:bottom w:val="single" w:sz="2" w:space="0" w:color="D9D9E3"/>
                        <w:right w:val="single" w:sz="2" w:space="0" w:color="D9D9E3"/>
                      </w:divBdr>
                      <w:divsChild>
                        <w:div w:id="1906603342">
                          <w:marLeft w:val="0"/>
                          <w:marRight w:val="0"/>
                          <w:marTop w:val="0"/>
                          <w:marBottom w:val="0"/>
                          <w:divBdr>
                            <w:top w:val="single" w:sz="2" w:space="0" w:color="auto"/>
                            <w:left w:val="single" w:sz="2" w:space="0" w:color="auto"/>
                            <w:bottom w:val="single" w:sz="6" w:space="0" w:color="auto"/>
                            <w:right w:val="single" w:sz="2" w:space="0" w:color="auto"/>
                          </w:divBdr>
                          <w:divsChild>
                            <w:div w:id="848444473">
                              <w:marLeft w:val="0"/>
                              <w:marRight w:val="0"/>
                              <w:marTop w:val="100"/>
                              <w:marBottom w:val="100"/>
                              <w:divBdr>
                                <w:top w:val="single" w:sz="2" w:space="0" w:color="D9D9E3"/>
                                <w:left w:val="single" w:sz="2" w:space="0" w:color="D9D9E3"/>
                                <w:bottom w:val="single" w:sz="2" w:space="0" w:color="D9D9E3"/>
                                <w:right w:val="single" w:sz="2" w:space="0" w:color="D9D9E3"/>
                              </w:divBdr>
                              <w:divsChild>
                                <w:div w:id="1704285591">
                                  <w:marLeft w:val="0"/>
                                  <w:marRight w:val="0"/>
                                  <w:marTop w:val="0"/>
                                  <w:marBottom w:val="0"/>
                                  <w:divBdr>
                                    <w:top w:val="single" w:sz="2" w:space="0" w:color="D9D9E3"/>
                                    <w:left w:val="single" w:sz="2" w:space="0" w:color="D9D9E3"/>
                                    <w:bottom w:val="single" w:sz="2" w:space="0" w:color="D9D9E3"/>
                                    <w:right w:val="single" w:sz="2" w:space="0" w:color="D9D9E3"/>
                                  </w:divBdr>
                                  <w:divsChild>
                                    <w:div w:id="24838290">
                                      <w:marLeft w:val="0"/>
                                      <w:marRight w:val="0"/>
                                      <w:marTop w:val="0"/>
                                      <w:marBottom w:val="0"/>
                                      <w:divBdr>
                                        <w:top w:val="single" w:sz="2" w:space="0" w:color="D9D9E3"/>
                                        <w:left w:val="single" w:sz="2" w:space="0" w:color="D9D9E3"/>
                                        <w:bottom w:val="single" w:sz="2" w:space="0" w:color="D9D9E3"/>
                                        <w:right w:val="single" w:sz="2" w:space="0" w:color="D9D9E3"/>
                                      </w:divBdr>
                                      <w:divsChild>
                                        <w:div w:id="1637636449">
                                          <w:marLeft w:val="0"/>
                                          <w:marRight w:val="0"/>
                                          <w:marTop w:val="0"/>
                                          <w:marBottom w:val="0"/>
                                          <w:divBdr>
                                            <w:top w:val="single" w:sz="2" w:space="0" w:color="D9D9E3"/>
                                            <w:left w:val="single" w:sz="2" w:space="0" w:color="D9D9E3"/>
                                            <w:bottom w:val="single" w:sz="2" w:space="0" w:color="D9D9E3"/>
                                            <w:right w:val="single" w:sz="2" w:space="0" w:color="D9D9E3"/>
                                          </w:divBdr>
                                          <w:divsChild>
                                            <w:div w:id="37239518">
                                              <w:marLeft w:val="0"/>
                                              <w:marRight w:val="0"/>
                                              <w:marTop w:val="0"/>
                                              <w:marBottom w:val="0"/>
                                              <w:divBdr>
                                                <w:top w:val="single" w:sz="2" w:space="0" w:color="D9D9E3"/>
                                                <w:left w:val="single" w:sz="2" w:space="0" w:color="D9D9E3"/>
                                                <w:bottom w:val="single" w:sz="2" w:space="0" w:color="D9D9E3"/>
                                                <w:right w:val="single" w:sz="2" w:space="0" w:color="D9D9E3"/>
                                              </w:divBdr>
                                              <w:divsChild>
                                                <w:div w:id="20981355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73490557">
      <w:bodyDiv w:val="1"/>
      <w:marLeft w:val="0"/>
      <w:marRight w:val="0"/>
      <w:marTop w:val="0"/>
      <w:marBottom w:val="0"/>
      <w:divBdr>
        <w:top w:val="none" w:sz="0" w:space="0" w:color="auto"/>
        <w:left w:val="none" w:sz="0" w:space="0" w:color="auto"/>
        <w:bottom w:val="none" w:sz="0" w:space="0" w:color="auto"/>
        <w:right w:val="none" w:sz="0" w:space="0" w:color="auto"/>
      </w:divBdr>
    </w:div>
    <w:div w:id="999650647">
      <w:bodyDiv w:val="1"/>
      <w:marLeft w:val="0"/>
      <w:marRight w:val="0"/>
      <w:marTop w:val="0"/>
      <w:marBottom w:val="0"/>
      <w:divBdr>
        <w:top w:val="none" w:sz="0" w:space="0" w:color="auto"/>
        <w:left w:val="none" w:sz="0" w:space="0" w:color="auto"/>
        <w:bottom w:val="none" w:sz="0" w:space="0" w:color="auto"/>
        <w:right w:val="none" w:sz="0" w:space="0" w:color="auto"/>
      </w:divBdr>
    </w:div>
    <w:div w:id="1044988484">
      <w:bodyDiv w:val="1"/>
      <w:marLeft w:val="0"/>
      <w:marRight w:val="0"/>
      <w:marTop w:val="0"/>
      <w:marBottom w:val="0"/>
      <w:divBdr>
        <w:top w:val="none" w:sz="0" w:space="0" w:color="auto"/>
        <w:left w:val="none" w:sz="0" w:space="0" w:color="auto"/>
        <w:bottom w:val="none" w:sz="0" w:space="0" w:color="auto"/>
        <w:right w:val="none" w:sz="0" w:space="0" w:color="auto"/>
      </w:divBdr>
    </w:div>
    <w:div w:id="1147160699">
      <w:bodyDiv w:val="1"/>
      <w:marLeft w:val="0"/>
      <w:marRight w:val="0"/>
      <w:marTop w:val="0"/>
      <w:marBottom w:val="0"/>
      <w:divBdr>
        <w:top w:val="none" w:sz="0" w:space="0" w:color="auto"/>
        <w:left w:val="none" w:sz="0" w:space="0" w:color="auto"/>
        <w:bottom w:val="none" w:sz="0" w:space="0" w:color="auto"/>
        <w:right w:val="none" w:sz="0" w:space="0" w:color="auto"/>
      </w:divBdr>
    </w:div>
    <w:div w:id="1180007248">
      <w:bodyDiv w:val="1"/>
      <w:marLeft w:val="0"/>
      <w:marRight w:val="0"/>
      <w:marTop w:val="0"/>
      <w:marBottom w:val="0"/>
      <w:divBdr>
        <w:top w:val="none" w:sz="0" w:space="0" w:color="auto"/>
        <w:left w:val="none" w:sz="0" w:space="0" w:color="auto"/>
        <w:bottom w:val="none" w:sz="0" w:space="0" w:color="auto"/>
        <w:right w:val="none" w:sz="0" w:space="0" w:color="auto"/>
      </w:divBdr>
      <w:divsChild>
        <w:div w:id="235944133">
          <w:marLeft w:val="0"/>
          <w:marRight w:val="0"/>
          <w:marTop w:val="0"/>
          <w:marBottom w:val="0"/>
          <w:divBdr>
            <w:top w:val="single" w:sz="2" w:space="0" w:color="E3E3E3"/>
            <w:left w:val="single" w:sz="2" w:space="0" w:color="E3E3E3"/>
            <w:bottom w:val="single" w:sz="2" w:space="0" w:color="E3E3E3"/>
            <w:right w:val="single" w:sz="2" w:space="0" w:color="E3E3E3"/>
          </w:divBdr>
          <w:divsChild>
            <w:div w:id="827937351">
              <w:marLeft w:val="0"/>
              <w:marRight w:val="0"/>
              <w:marTop w:val="100"/>
              <w:marBottom w:val="100"/>
              <w:divBdr>
                <w:top w:val="single" w:sz="2" w:space="0" w:color="E3E3E3"/>
                <w:left w:val="single" w:sz="2" w:space="0" w:color="E3E3E3"/>
                <w:bottom w:val="single" w:sz="2" w:space="0" w:color="E3E3E3"/>
                <w:right w:val="single" w:sz="2" w:space="0" w:color="E3E3E3"/>
              </w:divBdr>
              <w:divsChild>
                <w:div w:id="250241742">
                  <w:marLeft w:val="0"/>
                  <w:marRight w:val="0"/>
                  <w:marTop w:val="0"/>
                  <w:marBottom w:val="0"/>
                  <w:divBdr>
                    <w:top w:val="single" w:sz="2" w:space="0" w:color="E3E3E3"/>
                    <w:left w:val="single" w:sz="2" w:space="0" w:color="E3E3E3"/>
                    <w:bottom w:val="single" w:sz="2" w:space="0" w:color="E3E3E3"/>
                    <w:right w:val="single" w:sz="2" w:space="0" w:color="E3E3E3"/>
                  </w:divBdr>
                  <w:divsChild>
                    <w:div w:id="1313876612">
                      <w:marLeft w:val="0"/>
                      <w:marRight w:val="0"/>
                      <w:marTop w:val="0"/>
                      <w:marBottom w:val="0"/>
                      <w:divBdr>
                        <w:top w:val="single" w:sz="2" w:space="0" w:color="E3E3E3"/>
                        <w:left w:val="single" w:sz="2" w:space="0" w:color="E3E3E3"/>
                        <w:bottom w:val="single" w:sz="2" w:space="0" w:color="E3E3E3"/>
                        <w:right w:val="single" w:sz="2" w:space="0" w:color="E3E3E3"/>
                      </w:divBdr>
                      <w:divsChild>
                        <w:div w:id="17968023">
                          <w:marLeft w:val="0"/>
                          <w:marRight w:val="0"/>
                          <w:marTop w:val="0"/>
                          <w:marBottom w:val="0"/>
                          <w:divBdr>
                            <w:top w:val="single" w:sz="2" w:space="0" w:color="E3E3E3"/>
                            <w:left w:val="single" w:sz="2" w:space="0" w:color="E3E3E3"/>
                            <w:bottom w:val="single" w:sz="2" w:space="0" w:color="E3E3E3"/>
                            <w:right w:val="single" w:sz="2" w:space="0" w:color="E3E3E3"/>
                          </w:divBdr>
                          <w:divsChild>
                            <w:div w:id="1974173061">
                              <w:marLeft w:val="0"/>
                              <w:marRight w:val="0"/>
                              <w:marTop w:val="0"/>
                              <w:marBottom w:val="0"/>
                              <w:divBdr>
                                <w:top w:val="single" w:sz="2" w:space="0" w:color="E3E3E3"/>
                                <w:left w:val="single" w:sz="2" w:space="0" w:color="E3E3E3"/>
                                <w:bottom w:val="single" w:sz="2" w:space="0" w:color="E3E3E3"/>
                                <w:right w:val="single" w:sz="2" w:space="0" w:color="E3E3E3"/>
                              </w:divBdr>
                              <w:divsChild>
                                <w:div w:id="217523402">
                                  <w:marLeft w:val="0"/>
                                  <w:marRight w:val="0"/>
                                  <w:marTop w:val="0"/>
                                  <w:marBottom w:val="0"/>
                                  <w:divBdr>
                                    <w:top w:val="single" w:sz="2" w:space="0" w:color="E3E3E3"/>
                                    <w:left w:val="single" w:sz="2" w:space="0" w:color="E3E3E3"/>
                                    <w:bottom w:val="single" w:sz="2" w:space="0" w:color="E3E3E3"/>
                                    <w:right w:val="single" w:sz="2" w:space="0" w:color="E3E3E3"/>
                                  </w:divBdr>
                                  <w:divsChild>
                                    <w:div w:id="6706454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266696753">
      <w:bodyDiv w:val="1"/>
      <w:marLeft w:val="0"/>
      <w:marRight w:val="0"/>
      <w:marTop w:val="0"/>
      <w:marBottom w:val="0"/>
      <w:divBdr>
        <w:top w:val="none" w:sz="0" w:space="0" w:color="auto"/>
        <w:left w:val="none" w:sz="0" w:space="0" w:color="auto"/>
        <w:bottom w:val="none" w:sz="0" w:space="0" w:color="auto"/>
        <w:right w:val="none" w:sz="0" w:space="0" w:color="auto"/>
      </w:divBdr>
    </w:div>
    <w:div w:id="1276522549">
      <w:bodyDiv w:val="1"/>
      <w:marLeft w:val="0"/>
      <w:marRight w:val="0"/>
      <w:marTop w:val="0"/>
      <w:marBottom w:val="0"/>
      <w:divBdr>
        <w:top w:val="none" w:sz="0" w:space="0" w:color="auto"/>
        <w:left w:val="none" w:sz="0" w:space="0" w:color="auto"/>
        <w:bottom w:val="none" w:sz="0" w:space="0" w:color="auto"/>
        <w:right w:val="none" w:sz="0" w:space="0" w:color="auto"/>
      </w:divBdr>
    </w:div>
    <w:div w:id="1282952105">
      <w:bodyDiv w:val="1"/>
      <w:marLeft w:val="0"/>
      <w:marRight w:val="0"/>
      <w:marTop w:val="0"/>
      <w:marBottom w:val="0"/>
      <w:divBdr>
        <w:top w:val="none" w:sz="0" w:space="0" w:color="auto"/>
        <w:left w:val="none" w:sz="0" w:space="0" w:color="auto"/>
        <w:bottom w:val="none" w:sz="0" w:space="0" w:color="auto"/>
        <w:right w:val="none" w:sz="0" w:space="0" w:color="auto"/>
      </w:divBdr>
    </w:div>
    <w:div w:id="1284966907">
      <w:bodyDiv w:val="1"/>
      <w:marLeft w:val="0"/>
      <w:marRight w:val="0"/>
      <w:marTop w:val="0"/>
      <w:marBottom w:val="0"/>
      <w:divBdr>
        <w:top w:val="none" w:sz="0" w:space="0" w:color="auto"/>
        <w:left w:val="none" w:sz="0" w:space="0" w:color="auto"/>
        <w:bottom w:val="none" w:sz="0" w:space="0" w:color="auto"/>
        <w:right w:val="none" w:sz="0" w:space="0" w:color="auto"/>
      </w:divBdr>
      <w:divsChild>
        <w:div w:id="402139389">
          <w:marLeft w:val="0"/>
          <w:marRight w:val="0"/>
          <w:marTop w:val="0"/>
          <w:marBottom w:val="0"/>
          <w:divBdr>
            <w:top w:val="none" w:sz="0" w:space="0" w:color="auto"/>
            <w:left w:val="none" w:sz="0" w:space="0" w:color="auto"/>
            <w:bottom w:val="none" w:sz="0" w:space="0" w:color="auto"/>
            <w:right w:val="none" w:sz="0" w:space="0" w:color="auto"/>
          </w:divBdr>
        </w:div>
      </w:divsChild>
    </w:div>
    <w:div w:id="1450079491">
      <w:bodyDiv w:val="1"/>
      <w:marLeft w:val="0"/>
      <w:marRight w:val="0"/>
      <w:marTop w:val="0"/>
      <w:marBottom w:val="0"/>
      <w:divBdr>
        <w:top w:val="none" w:sz="0" w:space="0" w:color="auto"/>
        <w:left w:val="none" w:sz="0" w:space="0" w:color="auto"/>
        <w:bottom w:val="none" w:sz="0" w:space="0" w:color="auto"/>
        <w:right w:val="none" w:sz="0" w:space="0" w:color="auto"/>
      </w:divBdr>
    </w:div>
    <w:div w:id="1465611886">
      <w:bodyDiv w:val="1"/>
      <w:marLeft w:val="0"/>
      <w:marRight w:val="0"/>
      <w:marTop w:val="0"/>
      <w:marBottom w:val="0"/>
      <w:divBdr>
        <w:top w:val="none" w:sz="0" w:space="0" w:color="auto"/>
        <w:left w:val="none" w:sz="0" w:space="0" w:color="auto"/>
        <w:bottom w:val="none" w:sz="0" w:space="0" w:color="auto"/>
        <w:right w:val="none" w:sz="0" w:space="0" w:color="auto"/>
      </w:divBdr>
    </w:div>
    <w:div w:id="1494640143">
      <w:bodyDiv w:val="1"/>
      <w:marLeft w:val="0"/>
      <w:marRight w:val="0"/>
      <w:marTop w:val="0"/>
      <w:marBottom w:val="0"/>
      <w:divBdr>
        <w:top w:val="none" w:sz="0" w:space="0" w:color="auto"/>
        <w:left w:val="none" w:sz="0" w:space="0" w:color="auto"/>
        <w:bottom w:val="none" w:sz="0" w:space="0" w:color="auto"/>
        <w:right w:val="none" w:sz="0" w:space="0" w:color="auto"/>
      </w:divBdr>
      <w:divsChild>
        <w:div w:id="1007563748">
          <w:marLeft w:val="0"/>
          <w:marRight w:val="0"/>
          <w:marTop w:val="0"/>
          <w:marBottom w:val="0"/>
          <w:divBdr>
            <w:top w:val="none" w:sz="0" w:space="0" w:color="auto"/>
            <w:left w:val="none" w:sz="0" w:space="0" w:color="auto"/>
            <w:bottom w:val="none" w:sz="0" w:space="0" w:color="auto"/>
            <w:right w:val="none" w:sz="0" w:space="0" w:color="auto"/>
          </w:divBdr>
          <w:divsChild>
            <w:div w:id="48697213">
              <w:marLeft w:val="0"/>
              <w:marRight w:val="0"/>
              <w:marTop w:val="0"/>
              <w:marBottom w:val="0"/>
              <w:divBdr>
                <w:top w:val="none" w:sz="0" w:space="0" w:color="auto"/>
                <w:left w:val="none" w:sz="0" w:space="0" w:color="auto"/>
                <w:bottom w:val="none" w:sz="0" w:space="0" w:color="auto"/>
                <w:right w:val="none" w:sz="0" w:space="0" w:color="auto"/>
              </w:divBdr>
              <w:divsChild>
                <w:div w:id="1197230118">
                  <w:marLeft w:val="0"/>
                  <w:marRight w:val="0"/>
                  <w:marTop w:val="0"/>
                  <w:marBottom w:val="0"/>
                  <w:divBdr>
                    <w:top w:val="none" w:sz="0" w:space="0" w:color="auto"/>
                    <w:left w:val="none" w:sz="0" w:space="0" w:color="auto"/>
                    <w:bottom w:val="none" w:sz="0" w:space="0" w:color="auto"/>
                    <w:right w:val="none" w:sz="0" w:space="0" w:color="auto"/>
                  </w:divBdr>
                  <w:divsChild>
                    <w:div w:id="184779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7768613">
      <w:bodyDiv w:val="1"/>
      <w:marLeft w:val="0"/>
      <w:marRight w:val="0"/>
      <w:marTop w:val="0"/>
      <w:marBottom w:val="0"/>
      <w:divBdr>
        <w:top w:val="none" w:sz="0" w:space="0" w:color="auto"/>
        <w:left w:val="none" w:sz="0" w:space="0" w:color="auto"/>
        <w:bottom w:val="none" w:sz="0" w:space="0" w:color="auto"/>
        <w:right w:val="none" w:sz="0" w:space="0" w:color="auto"/>
      </w:divBdr>
    </w:div>
    <w:div w:id="1657293904">
      <w:bodyDiv w:val="1"/>
      <w:marLeft w:val="0"/>
      <w:marRight w:val="0"/>
      <w:marTop w:val="0"/>
      <w:marBottom w:val="0"/>
      <w:divBdr>
        <w:top w:val="none" w:sz="0" w:space="0" w:color="auto"/>
        <w:left w:val="none" w:sz="0" w:space="0" w:color="auto"/>
        <w:bottom w:val="none" w:sz="0" w:space="0" w:color="auto"/>
        <w:right w:val="none" w:sz="0" w:space="0" w:color="auto"/>
      </w:divBdr>
    </w:div>
    <w:div w:id="1695500804">
      <w:bodyDiv w:val="1"/>
      <w:marLeft w:val="0"/>
      <w:marRight w:val="0"/>
      <w:marTop w:val="0"/>
      <w:marBottom w:val="0"/>
      <w:divBdr>
        <w:top w:val="none" w:sz="0" w:space="0" w:color="auto"/>
        <w:left w:val="none" w:sz="0" w:space="0" w:color="auto"/>
        <w:bottom w:val="none" w:sz="0" w:space="0" w:color="auto"/>
        <w:right w:val="none" w:sz="0" w:space="0" w:color="auto"/>
      </w:divBdr>
    </w:div>
    <w:div w:id="1711954625">
      <w:bodyDiv w:val="1"/>
      <w:marLeft w:val="0"/>
      <w:marRight w:val="0"/>
      <w:marTop w:val="0"/>
      <w:marBottom w:val="0"/>
      <w:divBdr>
        <w:top w:val="none" w:sz="0" w:space="0" w:color="auto"/>
        <w:left w:val="none" w:sz="0" w:space="0" w:color="auto"/>
        <w:bottom w:val="none" w:sz="0" w:space="0" w:color="auto"/>
        <w:right w:val="none" w:sz="0" w:space="0" w:color="auto"/>
      </w:divBdr>
    </w:div>
    <w:div w:id="1731071120">
      <w:bodyDiv w:val="1"/>
      <w:marLeft w:val="0"/>
      <w:marRight w:val="0"/>
      <w:marTop w:val="0"/>
      <w:marBottom w:val="0"/>
      <w:divBdr>
        <w:top w:val="none" w:sz="0" w:space="0" w:color="auto"/>
        <w:left w:val="none" w:sz="0" w:space="0" w:color="auto"/>
        <w:bottom w:val="none" w:sz="0" w:space="0" w:color="auto"/>
        <w:right w:val="none" w:sz="0" w:space="0" w:color="auto"/>
      </w:divBdr>
    </w:div>
    <w:div w:id="1796943106">
      <w:bodyDiv w:val="1"/>
      <w:marLeft w:val="0"/>
      <w:marRight w:val="0"/>
      <w:marTop w:val="0"/>
      <w:marBottom w:val="0"/>
      <w:divBdr>
        <w:top w:val="none" w:sz="0" w:space="0" w:color="auto"/>
        <w:left w:val="none" w:sz="0" w:space="0" w:color="auto"/>
        <w:bottom w:val="none" w:sz="0" w:space="0" w:color="auto"/>
        <w:right w:val="none" w:sz="0" w:space="0" w:color="auto"/>
      </w:divBdr>
    </w:div>
    <w:div w:id="1817910579">
      <w:bodyDiv w:val="1"/>
      <w:marLeft w:val="0"/>
      <w:marRight w:val="0"/>
      <w:marTop w:val="0"/>
      <w:marBottom w:val="0"/>
      <w:divBdr>
        <w:top w:val="none" w:sz="0" w:space="0" w:color="auto"/>
        <w:left w:val="none" w:sz="0" w:space="0" w:color="auto"/>
        <w:bottom w:val="none" w:sz="0" w:space="0" w:color="auto"/>
        <w:right w:val="none" w:sz="0" w:space="0" w:color="auto"/>
      </w:divBdr>
    </w:div>
    <w:div w:id="1859812355">
      <w:bodyDiv w:val="1"/>
      <w:marLeft w:val="0"/>
      <w:marRight w:val="0"/>
      <w:marTop w:val="0"/>
      <w:marBottom w:val="0"/>
      <w:divBdr>
        <w:top w:val="none" w:sz="0" w:space="0" w:color="auto"/>
        <w:left w:val="none" w:sz="0" w:space="0" w:color="auto"/>
        <w:bottom w:val="none" w:sz="0" w:space="0" w:color="auto"/>
        <w:right w:val="none" w:sz="0" w:space="0" w:color="auto"/>
      </w:divBdr>
    </w:div>
    <w:div w:id="1863124966">
      <w:bodyDiv w:val="1"/>
      <w:marLeft w:val="0"/>
      <w:marRight w:val="0"/>
      <w:marTop w:val="0"/>
      <w:marBottom w:val="0"/>
      <w:divBdr>
        <w:top w:val="none" w:sz="0" w:space="0" w:color="auto"/>
        <w:left w:val="none" w:sz="0" w:space="0" w:color="auto"/>
        <w:bottom w:val="none" w:sz="0" w:space="0" w:color="auto"/>
        <w:right w:val="none" w:sz="0" w:space="0" w:color="auto"/>
      </w:divBdr>
    </w:div>
    <w:div w:id="1902010987">
      <w:bodyDiv w:val="1"/>
      <w:marLeft w:val="0"/>
      <w:marRight w:val="0"/>
      <w:marTop w:val="0"/>
      <w:marBottom w:val="0"/>
      <w:divBdr>
        <w:top w:val="none" w:sz="0" w:space="0" w:color="auto"/>
        <w:left w:val="none" w:sz="0" w:space="0" w:color="auto"/>
        <w:bottom w:val="none" w:sz="0" w:space="0" w:color="auto"/>
        <w:right w:val="none" w:sz="0" w:space="0" w:color="auto"/>
      </w:divBdr>
    </w:div>
    <w:div w:id="1915044421">
      <w:bodyDiv w:val="1"/>
      <w:marLeft w:val="0"/>
      <w:marRight w:val="0"/>
      <w:marTop w:val="0"/>
      <w:marBottom w:val="0"/>
      <w:divBdr>
        <w:top w:val="none" w:sz="0" w:space="0" w:color="auto"/>
        <w:left w:val="none" w:sz="0" w:space="0" w:color="auto"/>
        <w:bottom w:val="none" w:sz="0" w:space="0" w:color="auto"/>
        <w:right w:val="none" w:sz="0" w:space="0" w:color="auto"/>
      </w:divBdr>
    </w:div>
    <w:div w:id="1917977019">
      <w:bodyDiv w:val="1"/>
      <w:marLeft w:val="0"/>
      <w:marRight w:val="0"/>
      <w:marTop w:val="0"/>
      <w:marBottom w:val="0"/>
      <w:divBdr>
        <w:top w:val="none" w:sz="0" w:space="0" w:color="auto"/>
        <w:left w:val="none" w:sz="0" w:space="0" w:color="auto"/>
        <w:bottom w:val="none" w:sz="0" w:space="0" w:color="auto"/>
        <w:right w:val="none" w:sz="0" w:space="0" w:color="auto"/>
      </w:divBdr>
    </w:div>
    <w:div w:id="1933539163">
      <w:bodyDiv w:val="1"/>
      <w:marLeft w:val="0"/>
      <w:marRight w:val="0"/>
      <w:marTop w:val="0"/>
      <w:marBottom w:val="0"/>
      <w:divBdr>
        <w:top w:val="none" w:sz="0" w:space="0" w:color="auto"/>
        <w:left w:val="none" w:sz="0" w:space="0" w:color="auto"/>
        <w:bottom w:val="none" w:sz="0" w:space="0" w:color="auto"/>
        <w:right w:val="none" w:sz="0" w:space="0" w:color="auto"/>
      </w:divBdr>
    </w:div>
    <w:div w:id="1973167175">
      <w:bodyDiv w:val="1"/>
      <w:marLeft w:val="0"/>
      <w:marRight w:val="0"/>
      <w:marTop w:val="0"/>
      <w:marBottom w:val="0"/>
      <w:divBdr>
        <w:top w:val="none" w:sz="0" w:space="0" w:color="auto"/>
        <w:left w:val="none" w:sz="0" w:space="0" w:color="auto"/>
        <w:bottom w:val="none" w:sz="0" w:space="0" w:color="auto"/>
        <w:right w:val="none" w:sz="0" w:space="0" w:color="auto"/>
      </w:divBdr>
    </w:div>
    <w:div w:id="2002081443">
      <w:bodyDiv w:val="1"/>
      <w:marLeft w:val="0"/>
      <w:marRight w:val="0"/>
      <w:marTop w:val="0"/>
      <w:marBottom w:val="0"/>
      <w:divBdr>
        <w:top w:val="none" w:sz="0" w:space="0" w:color="auto"/>
        <w:left w:val="none" w:sz="0" w:space="0" w:color="auto"/>
        <w:bottom w:val="none" w:sz="0" w:space="0" w:color="auto"/>
        <w:right w:val="none" w:sz="0" w:space="0" w:color="auto"/>
      </w:divBdr>
    </w:div>
    <w:div w:id="20977015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search.ebsco.com/c/cyb354/ebookviewer/pdf/ul6wzkhaln/page/pp_Cover?modal=cite" TargetMode="External"/><Relationship Id="rId3" Type="http://schemas.openxmlformats.org/officeDocument/2006/relationships/settings" Target="settings.xml"/><Relationship Id="rId7" Type="http://schemas.openxmlformats.org/officeDocument/2006/relationships/hyperlink" Target="https://research.ebsco.com/c/ix3dnl/ebook-viewer/pdf/vplmjndz5n?modal=cit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5</Pages>
  <Words>804</Words>
  <Characters>4583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Tellez Blandon, Elvis</dc:creator>
  <cp:keywords/>
  <dc:description/>
  <cp:lastModifiedBy>Tellez Blandon, Elvis</cp:lastModifiedBy>
  <cp:revision>6</cp:revision>
  <dcterms:created xsi:type="dcterms:W3CDTF">2026-02-16T23:15:00Z</dcterms:created>
  <dcterms:modified xsi:type="dcterms:W3CDTF">2026-02-20T12:11:00Z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c3ffd635400557e821d06b767182a6da78b627123573afdfae75b5a54febacb2</vt:lpwstr>
  </property>
</Properties>
</file>