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pict>
          <v:rect id="_x0000_s1035" o:spid="_x0000_s1035" o:spt="1" style="position:absolute;left:0pt;margin-left:-27.65pt;margin-top:76.05pt;height:167.45pt;width:500.85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7"/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000000" w:themeColor="text1"/>
                      <w:sz w:val="8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bookmarkStart w:id="12" w:name="_Title#3910760528"/>
                  <w:r>
                    <w:rPr>
                      <w:rFonts w:hint="eastAsia"/>
                      <w:color w:val="000000" w:themeColor="text1"/>
                      <w:sz w:val="8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前后端分离项目</w:t>
                  </w:r>
                  <w:bookmarkEnd w:id="12"/>
                </w:p>
                <w:p>
                  <w:pPr>
                    <w:pStyle w:val="17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000000" w:themeColor="text1"/>
                      <w:sz w:val="8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 w:val="8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API说明文档</w:t>
                  </w:r>
                </w:p>
              </w:txbxContent>
            </v:textbox>
          </v:rect>
        </w:pict>
      </w:r>
      <w:r>
        <w:pict>
          <v:shape id="_x0000_s1034" o:spid="_x0000_s1034" o:spt="202" type="#_x0000_t202" style="position:absolute;left:0pt;margin-left:-14.3pt;margin-top:440.85pt;height:31.5pt;width:444.8pt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</w:pPr>
                </w:p>
              </w:txbxContent>
            </v:textbox>
          </v:shape>
        </w:pict>
      </w:r>
      <w:r>
        <w:pict>
          <v:rect id="_x0000_s1036" o:spid="_x0000_s1036" o:spt="1" style="position:absolute;left:0pt;margin-left:-14.35pt;margin-top:360.2pt;height:62.3pt;width:444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zh-CN"/>
                    </w:rPr>
                  </w:pPr>
                </w:p>
              </w:txbxContent>
            </v:textbox>
          </v:rect>
        </w:pict>
      </w:r>
    </w:p>
    <w:sdt>
      <w:sdtPr>
        <w:rPr>
          <w:rFonts w:ascii="宋体" w:hAnsi="宋体" w:eastAsia="宋体" w:cstheme="minorBidi"/>
          <w:kern w:val="2"/>
          <w:sz w:val="52"/>
          <w:szCs w:val="24"/>
          <w:lang w:val="en-US" w:eastAsia="zh-CN" w:bidi="ar-SA"/>
        </w:rPr>
        <w:id w:val="14747809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52"/>
          <w:szCs w:val="20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ind w:left="0" w:leftChars="0" w:right="0" w:rightChars="0" w:firstLine="0" w:firstLineChars="0"/>
            <w:jc w:val="center"/>
            <w:textAlignment w:val="auto"/>
            <w:rPr>
              <w:sz w:val="32"/>
              <w:szCs w:val="32"/>
            </w:rPr>
          </w:pPr>
          <w:bookmarkStart w:id="0" w:name="_Toc13432_WPSOffice_Type1"/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_Toc17517_WPSOffice_Level1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5e13bf94-d04c-4f28-97b6-1a6957ba50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一， 概述：</w:t>
              </w:r>
            </w:sdtContent>
          </w:sdt>
          <w:r>
            <w:rPr>
              <w:sz w:val="32"/>
              <w:szCs w:val="32"/>
            </w:rPr>
            <w:tab/>
          </w:r>
          <w:bookmarkStart w:id="1" w:name="_Toc17517_WPSOffice_Level1Page"/>
          <w:r>
            <w:rPr>
              <w:sz w:val="32"/>
              <w:szCs w:val="32"/>
            </w:rPr>
            <w:t>1</w:t>
          </w:r>
          <w:bookmarkEnd w:id="1"/>
          <w:r>
            <w:rPr>
              <w:sz w:val="32"/>
              <w:szCs w:val="32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_Toc13432_WPSOffice_Level1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b40d08e5-fdbe-47ed-86a6-343ce471ca7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二， 事件定义：</w:t>
              </w:r>
            </w:sdtContent>
          </w:sdt>
          <w:r>
            <w:rPr>
              <w:sz w:val="32"/>
              <w:szCs w:val="32"/>
            </w:rPr>
            <w:tab/>
          </w:r>
          <w:bookmarkStart w:id="2" w:name="_Toc13432_WPSOffice_Level1Page"/>
          <w:r>
            <w:rPr>
              <w:sz w:val="32"/>
              <w:szCs w:val="32"/>
            </w:rPr>
            <w:t>1</w:t>
          </w:r>
          <w:bookmarkEnd w:id="2"/>
          <w:r>
            <w:rPr>
              <w:sz w:val="32"/>
              <w:szCs w:val="32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_Toc13973_WPSOffice_Level1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17805d7a-4a86-4ce6-b04f-86727cc23bd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三， 开发规范:</w:t>
              </w:r>
            </w:sdtContent>
          </w:sdt>
          <w:r>
            <w:rPr>
              <w:sz w:val="32"/>
              <w:szCs w:val="32"/>
            </w:rPr>
            <w:tab/>
          </w:r>
          <w:bookmarkStart w:id="3" w:name="_Toc13973_WPSOffice_Level1Page"/>
          <w:r>
            <w:rPr>
              <w:sz w:val="32"/>
              <w:szCs w:val="32"/>
            </w:rPr>
            <w:t>1</w:t>
          </w:r>
          <w:bookmarkEnd w:id="3"/>
          <w:r>
            <w:rPr>
              <w:sz w:val="32"/>
              <w:szCs w:val="32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_Toc10395_WPSOffice_Level1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46a925a3-2e8b-4daf-b051-4504699d74a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四， 数据库结构：</w:t>
              </w:r>
            </w:sdtContent>
          </w:sdt>
          <w:r>
            <w:rPr>
              <w:sz w:val="32"/>
              <w:szCs w:val="32"/>
            </w:rPr>
            <w:tab/>
          </w:r>
          <w:bookmarkStart w:id="4" w:name="_Toc10395_WPSOffice_Level1Page"/>
          <w:r>
            <w:rPr>
              <w:sz w:val="32"/>
              <w:szCs w:val="32"/>
            </w:rPr>
            <w:t>2</w:t>
          </w:r>
          <w:bookmarkEnd w:id="4"/>
          <w:r>
            <w:rPr>
              <w:sz w:val="32"/>
              <w:szCs w:val="32"/>
            </w:rPr>
            <w:fldChar w:fldCharType="end"/>
          </w:r>
        </w:p>
        <w:p>
          <w:pPr>
            <w:pStyle w:val="1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48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_Toc28262_WPSOffice_Level1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78093"/>
              <w:placeholder>
                <w:docPart w:val="{9bd155f0-aa7a-4528-83ed-b8d5a86788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  <w:szCs w:val="32"/>
                </w:rPr>
                <w:t>五， 接口说明：</w:t>
              </w:r>
            </w:sdtContent>
          </w:sdt>
          <w:r>
            <w:rPr>
              <w:sz w:val="32"/>
              <w:szCs w:val="32"/>
            </w:rPr>
            <w:tab/>
          </w:r>
          <w:bookmarkStart w:id="5" w:name="_Toc28262_WPSOffice_Level1Page"/>
          <w:r>
            <w:rPr>
              <w:sz w:val="32"/>
              <w:szCs w:val="32"/>
            </w:rPr>
            <w:t>3</w:t>
          </w:r>
          <w:bookmarkEnd w:id="5"/>
          <w:r>
            <w:rPr>
              <w:sz w:val="32"/>
              <w:szCs w:val="32"/>
            </w:rPr>
            <w:fldChar w:fldCharType="end"/>
          </w:r>
        </w:p>
        <w:bookmarkEnd w:id="0"/>
        <w:p>
          <w:pPr>
            <w:rPr>
              <w:rFonts w:hint="default"/>
              <w:lang w:val="en-US" w:eastAsia="zh-CN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</w:sdtContent>
    </w:sdt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bookmarkStart w:id="6" w:name="_Toc17517_WPSOffice_Level1"/>
      <w:r>
        <w:rPr>
          <w:rFonts w:hint="eastAsia"/>
          <w:sz w:val="21"/>
          <w:szCs w:val="21"/>
          <w:lang w:val="en-US" w:eastAsia="zh-CN"/>
        </w:rPr>
        <w:t>概述：</w:t>
      </w:r>
      <w:bookmarkEnd w:id="6"/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bookmarkStart w:id="7" w:name="_Toc13432_WPSOffice_Level1"/>
      <w:r>
        <w:rPr>
          <w:rFonts w:hint="eastAsia"/>
          <w:sz w:val="21"/>
          <w:szCs w:val="21"/>
          <w:lang w:val="en-US" w:eastAsia="zh-CN"/>
        </w:rPr>
        <w:t>事件定义：</w:t>
      </w:r>
      <w:bookmarkEnd w:id="7"/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 - 新用户可通过此功能注册为注册用户。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登陆 - 用户可通过此功能进行用户登陆操作，只有登陆的用户方可执行会员的相关操作。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修改个人信息 - 每个注册用户都有 个人描述，个人签名及头像和昵称 可供自定义编写；用户需要进行登陆后，方可使用该功能。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bookmarkStart w:id="8" w:name="_Toc13973_WPSOffice_Level1"/>
      <w:r>
        <w:rPr>
          <w:rFonts w:hint="eastAsia"/>
          <w:sz w:val="21"/>
          <w:szCs w:val="21"/>
          <w:lang w:val="en-US" w:eastAsia="zh-CN"/>
        </w:rPr>
        <w:t>开发规范: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3"/>
          <w:rFonts w:hint="eastAsia"/>
          <w:sz w:val="21"/>
          <w:szCs w:val="21"/>
          <w:lang w:val="en-US" w:eastAsia="zh-CN"/>
        </w:rPr>
        <w:t>后端环境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Python 3.7.3  +  django 1.11.8  + mysql 5.5  +  Ubuntu19.04  +  vim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3"/>
          <w:rFonts w:hint="eastAsia"/>
          <w:sz w:val="21"/>
          <w:szCs w:val="21"/>
          <w:lang w:val="en-US" w:eastAsia="zh-CN"/>
        </w:rPr>
        <w:t>通信协议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3"/>
          <w:rFonts w:hint="eastAsia"/>
          <w:sz w:val="21"/>
          <w:szCs w:val="21"/>
          <w:lang w:val="en-US" w:eastAsia="zh-CN"/>
        </w:rPr>
        <w:t>通信格式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13"/>
          <w:rFonts w:hint="eastAsia"/>
          <w:sz w:val="21"/>
          <w:szCs w:val="21"/>
          <w:lang w:val="en-US" w:eastAsia="zh-CN"/>
        </w:rPr>
        <w:t>API规范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一定程度上符合RESTful 定义</w:t>
      </w:r>
    </w:p>
    <w:p>
      <w:pPr>
        <w:numPr>
          <w:ilvl w:val="0"/>
          <w:numId w:val="0"/>
        </w:numPr>
        <w:ind w:leftChars="0" w:firstLine="60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bookmarkStart w:id="9" w:name="_Toc10395_WPSOffice_Level1"/>
      <w:r>
        <w:rPr>
          <w:rFonts w:hint="eastAsia"/>
          <w:sz w:val="21"/>
          <w:szCs w:val="21"/>
          <w:lang w:val="en-US" w:eastAsia="zh-CN"/>
        </w:rPr>
        <w:t>数据库结构：</w:t>
      </w:r>
      <w:bookmarkEnd w:id="9"/>
    </w:p>
    <w:tbl>
      <w:tblPr>
        <w:tblStyle w:val="9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760"/>
        <w:gridCol w:w="1759"/>
        <w:gridCol w:w="1760"/>
        <w:gridCol w:w="1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作用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备注1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注册时填写的用户名，不可修改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在博客中显示的名字，可修改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预留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用户密码，已散列存储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sign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个人签名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varchar(150)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avatar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头像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updated_time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bookmarkStart w:id="10" w:name="_Toc28262_WPSOffice_Level1"/>
      <w:r>
        <w:rPr>
          <w:rFonts w:hint="eastAsia"/>
          <w:sz w:val="21"/>
          <w:szCs w:val="21"/>
          <w:lang w:val="en-US" w:eastAsia="zh-CN"/>
        </w:rPr>
        <w:t>接口说明：</w:t>
      </w:r>
      <w:bookmarkEnd w:id="10"/>
    </w:p>
    <w:p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注册接口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 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http://127.0.0.1:8000/v1/users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pStyle w:val="4"/>
        <w:numPr>
          <w:ilvl w:val="1"/>
          <w:numId w:val="4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请求方式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请求格式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具体参数如下：</w:t>
      </w: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用户邮箱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第一次输入的密码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第二次输入的密码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请求示例：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jack,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email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"mailto:‘abc@qq.com’,"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default"/>
          <w:sz w:val="21"/>
          <w:szCs w:val="21"/>
          <w:lang w:val="en-US" w:eastAsia="zh-CN"/>
        </w:rPr>
        <w:t>‘</w:t>
      </w:r>
      <w:r>
        <w:rPr>
          <w:rStyle w:val="11"/>
          <w:rFonts w:hint="eastAsia"/>
          <w:sz w:val="21"/>
          <w:szCs w:val="21"/>
          <w:lang w:val="en-US" w:eastAsia="zh-CN"/>
        </w:rPr>
        <w:t>abc@qq.com</w:t>
      </w:r>
      <w:r>
        <w:rPr>
          <w:rStyle w:val="11"/>
          <w:rFonts w:hint="default"/>
          <w:sz w:val="21"/>
          <w:szCs w:val="21"/>
          <w:lang w:val="en-US" w:eastAsia="zh-CN"/>
        </w:rPr>
        <w:t>’</w:t>
      </w:r>
      <w:r>
        <w:rPr>
          <w:rStyle w:val="11"/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password1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abcdef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password2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abcdef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1.3响应格式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 具体参数如下：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默认正常为200，异常请见1.4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返回具体的数据都包含在data中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{}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token: xxxx 此为会话保持用的令牌-char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200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abc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 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token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asdadasd.cvreijvd.dasdadad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 }</w:t>
      </w:r>
    </w:p>
    <w:p>
      <w:pPr>
        <w:pStyle w:val="4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1.4异常码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请求中无内容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请求中未提交用户名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请求中未提交邮箱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两次提交的密码不一致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即password1 != password2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用户名已存在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服务器异常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异常响应示例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{'code':203,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'error':u'请输入用户名'}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 获取用户数据接口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http://127.0.0.1:8000/v1/users/&lt;username&gt;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 请求方式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2.2 请求格式 </w:t>
      </w:r>
    </w:p>
    <w:p>
      <w:pPr>
        <w:numPr>
          <w:ilvl w:val="0"/>
          <w:numId w:val="0"/>
        </w:numPr>
        <w:ind w:firstLine="6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2.2.1  直接GET请求，可获取全量数据</w:t>
      </w:r>
    </w:p>
    <w:p>
      <w:pPr>
        <w:numPr>
          <w:ilvl w:val="0"/>
          <w:numId w:val="0"/>
        </w:numPr>
        <w:ind w:firstLine="6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2.2.2  GET请求后添加查询字符串，可根据具体查询字符串查询：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http://127.0.0.1:8000/v1/users/&lt;username&gt;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?nickname=1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2.3 响应格式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具体参数如下</w:t>
      </w:r>
    </w:p>
    <w:tbl>
      <w:tblPr>
        <w:tblStyle w:val="9"/>
        <w:tblW w:w="9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849"/>
        <w:gridCol w:w="853"/>
        <w:gridCol w:w="5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80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请求成功，code为200，异常码请见2.4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此次欲获取的用户的用户名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5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返回的具体数据均在data里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{}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:个人描述-char，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sign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:个人签名-char,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nickname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:昵称-char,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avatar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: 头像地址-char}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6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全量响应：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:200,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xiaoming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nickname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abc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sign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hellow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avatar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abc.jpg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info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hahahahah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}}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局部响应（GET请求添加查询字符串- 以下为查询nickname的返回）: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:200,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123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nickname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abcde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 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 异常码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用户名不存在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3 修改用户个人信息接口 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1"/>
          <w:lang w:val="en-US" w:eastAsia="zh-CN"/>
        </w:rPr>
        <w:t>http://127.0.0.1:8000/v1/users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/&lt;username&gt;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 请求方式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PUT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3.2 请求格式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sign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个人签名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非必填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该请求需客户端在HTTP header 里添加 token,  格式如下：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Authorization</w:t>
      </w:r>
      <w:r>
        <w:rPr>
          <w:rFonts w:hint="eastAsia"/>
          <w:sz w:val="21"/>
          <w:szCs w:val="21"/>
          <w:lang w:val="en-US" w:eastAsia="zh-CN"/>
        </w:rPr>
        <w:t xml:space="preserve"> ： token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请求示例：{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sign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:xxx,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info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:xxxx,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nickname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:xxxx}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3.3 响应格式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, 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正常为200，异常码见3.4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此次请求的用户名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:200,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char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3.4 异常码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空提交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请求中无任何信息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异常响应示例: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{‘code’:202,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error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please put 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  上传头像接口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"http://127.0.0.1/users/&lt;username&gt;"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http://127.0.0.1:8000/v1/users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/&lt;username&gt;/avatar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4.1 请求方式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  multipart/form-data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4.2 请求格式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表单 具体表单参数如下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avatar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表单中的图片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该请求需客户端在HTTP header 里添加 token,  格式如下：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Authorization</w:t>
      </w:r>
      <w:r>
        <w:rPr>
          <w:rFonts w:hint="eastAsia"/>
          <w:sz w:val="21"/>
          <w:szCs w:val="21"/>
          <w:lang w:val="en-US" w:eastAsia="zh-CN"/>
        </w:rPr>
        <w:t xml:space="preserve"> ： token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4.3 响应格式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json, 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正常为200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此次修改的用户名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5 获取token 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【即登陆请求】 http://127.0.0.1:8000/v1/tokens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5.1 请求方式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5.2 请求格式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 ,  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请求示例： 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xxx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password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yyy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5.3 响应格式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json, 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code 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正常为200，异常码请见5.4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返回具体数据都在data中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{}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xxxx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-char}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响应示例：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200, 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asc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: 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token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zdsadasd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}}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5.4 异常码</w:t>
      </w: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2853"/>
        <w:gridCol w:w="2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201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请求方式并非POST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请求为空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203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请求中未提交用户名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205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请求中未提交密码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208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用户名不存在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209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提交的密码不正确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异常码响应示例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205,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error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no password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bookmarkStart w:id="11" w:name="_Toc31397_WPSOffice_Level1"/>
      <w:r>
        <w:rPr>
          <w:rFonts w:hint="eastAsia"/>
          <w:sz w:val="21"/>
          <w:szCs w:val="21"/>
          <w:lang w:val="en-US" w:eastAsia="zh-CN"/>
        </w:rPr>
        <w:t>常见问题：</w:t>
      </w:r>
      <w:bookmarkEnd w:id="11"/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Errorcode: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200: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300: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403:无权操作，禁止访问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10100:</w:t>
      </w: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用户名太长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AR PL UKai CN" w:hAnsi="AR PL UKai CN" w:eastAsia="AR PL UKai CN" w:cs="AR PL UKai CN"/>
          <w:color w:val="000000"/>
          <w:sz w:val="22"/>
          <w:szCs w:val="22"/>
        </w:rPr>
      </w:pPr>
      <w:r>
        <w:rPr>
          <w:rFonts w:hint="default"/>
          <w:sz w:val="21"/>
          <w:szCs w:val="21"/>
          <w:lang w:eastAsia="zh-CN"/>
        </w:rPr>
        <w:t>10101:</w:t>
      </w: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用户名已被使用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10102</w:t>
      </w: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两次密码不一致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 PL UKai CN" w:hAnsi="AR PL UKai CN" w:eastAsia="AR PL UKai CN" w:cs="AR PL UKai CN"/>
          <w:b/>
          <w:color w:val="800009"/>
          <w:sz w:val="22"/>
          <w:szCs w:val="22"/>
          <w:shd w:val="clear" w:fill="FFFFFF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  <w:lang w:val="en-US" w:eastAsia="zh-CN"/>
        </w:rPr>
        <w:t>10103 验证码错误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 PL UKai CN" w:hAnsi="AR PL UKai CN" w:eastAsia="AR PL UKai CN" w:cs="AR PL UKai CN"/>
          <w:b/>
          <w:color w:val="800009"/>
          <w:sz w:val="22"/>
          <w:szCs w:val="22"/>
          <w:shd w:val="clear" w:fill="FFFFFF"/>
          <w:lang w:eastAsia="zh-CN"/>
        </w:rPr>
      </w:pPr>
      <w:r>
        <w:rPr>
          <w:rFonts w:hint="default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10104 username not exist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AR PL UKai CN" w:hAnsi="AR PL UKai CN" w:eastAsia="AR PL UKai CN" w:cs="AR PL UKai CN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10200</w:t>
      </w: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用户名或密码错误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10201</w:t>
      </w: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  <w:t>密码错误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  <w:lang w:val="en-US" w:eastAsia="zh-CN"/>
        </w:rPr>
        <w:t>订单部分30100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  <w:lang w:val="en-US" w:eastAsia="zh-CN"/>
        </w:rPr>
      </w:pPr>
      <w:bookmarkStart w:id="13" w:name="_GoBack"/>
      <w:bookmarkEnd w:id="13"/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AR PL UKai CN" w:hAnsi="AR PL UKai CN" w:eastAsia="AR PL UKai CN" w:cs="AR PL UKai CN"/>
          <w:b/>
          <w:color w:val="800009"/>
          <w:sz w:val="22"/>
          <w:szCs w:val="22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AR PL UKai CN" w:hAnsi="AR PL UKai CN" w:eastAsia="AR PL UKai CN" w:cs="AR PL UKai CN"/>
          <w:b/>
          <w:color w:val="800009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3ueKFAIAABMEAAAOAAAAZHJz&#10;L2Uyb0RvYy54bWytU02O0zAU3iNxB8t7mrQV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p6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MDe54o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4261F4"/>
    <w:multiLevelType w:val="singleLevel"/>
    <w:tmpl w:val="BA4261F4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C8FD723"/>
    <w:multiLevelType w:val="singleLevel"/>
    <w:tmpl w:val="FC8FD723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33CECA1D"/>
    <w:multiLevelType w:val="multilevel"/>
    <w:tmpl w:val="33CECA1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4976B3AA"/>
    <w:multiLevelType w:val="multilevel"/>
    <w:tmpl w:val="4976B3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874B8"/>
    <w:rsid w:val="057721AC"/>
    <w:rsid w:val="0F3A3904"/>
    <w:rsid w:val="115B0B4A"/>
    <w:rsid w:val="14551D51"/>
    <w:rsid w:val="1CFD7034"/>
    <w:rsid w:val="22284CE8"/>
    <w:rsid w:val="23353386"/>
    <w:rsid w:val="25AE2B60"/>
    <w:rsid w:val="2C587235"/>
    <w:rsid w:val="2FBB8D1C"/>
    <w:rsid w:val="365C592D"/>
    <w:rsid w:val="43FFBFA4"/>
    <w:rsid w:val="482516EC"/>
    <w:rsid w:val="4A493FA9"/>
    <w:rsid w:val="4C5C3136"/>
    <w:rsid w:val="4D0C5A87"/>
    <w:rsid w:val="525706AE"/>
    <w:rsid w:val="5C624D46"/>
    <w:rsid w:val="5F6C6DA2"/>
    <w:rsid w:val="5F7E4E8C"/>
    <w:rsid w:val="613305C1"/>
    <w:rsid w:val="62EE4188"/>
    <w:rsid w:val="6436693F"/>
    <w:rsid w:val="6E9DAC28"/>
    <w:rsid w:val="6FFAEC19"/>
    <w:rsid w:val="724304E3"/>
    <w:rsid w:val="75AD62B5"/>
    <w:rsid w:val="772B01CF"/>
    <w:rsid w:val="776A3BC9"/>
    <w:rsid w:val="78292B70"/>
    <w:rsid w:val="7AFFE7E0"/>
    <w:rsid w:val="7BF6EEE1"/>
    <w:rsid w:val="7CBA7B71"/>
    <w:rsid w:val="B77F02BA"/>
    <w:rsid w:val="DBFD4DCE"/>
    <w:rsid w:val="DFC7BEEC"/>
    <w:rsid w:val="DFF710EA"/>
    <w:rsid w:val="E7F27FB4"/>
    <w:rsid w:val="FDF560F5"/>
    <w:rsid w:val="FF7F639A"/>
    <w:rsid w:val="FFDF8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15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16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17">
    <w:name w:val="No Spacing"/>
    <w:qFormat/>
    <w:uiPriority w:val="0"/>
    <w:rPr>
      <w:rFonts w:hint="default" w:ascii="Times New Roman" w:hAnsi="Times New Roman" w:eastAsia="宋体" w:cs="Times New Roman"/>
      <w:sz w:val="22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tarena/C:\Users\&#37101;&#23567;&#38393;\Desktop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e13bf94-d04c-4f28-97b6-1a6957ba5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13bf94-d04c-4f28-97b6-1a6957ba50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0d08e5-fdbe-47ed-86a6-343ce471ca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0d08e5-fdbe-47ed-86a6-343ce471ca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805d7a-4a86-4ce6-b04f-86727cc23b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805d7a-4a86-4ce6-b04f-86727cc23b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a925a3-2e8b-4daf-b051-4504699d74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a925a3-2e8b-4daf-b051-4504699d74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d155f0-aa7a-4528-83ed-b8d5a86788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d155f0-aa7a-4528-83ed-b8d5a86788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/>
    <customSectPr/>
  </customSectProps>
  <customShpExts>
    <customShpInfo spid="_x0000_s1026" textRotate="1"/>
    <customShpInfo spid="_x0000_s1035"/>
    <customShpInfo spid="_x0000_s1034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1691</Words>
  <Characters>2866</Characters>
  <Lines>0</Lines>
  <Paragraphs>0</Paragraphs>
  <TotalTime>1454</TotalTime>
  <ScaleCrop>false</ScaleCrop>
  <LinksUpToDate>false</LinksUpToDate>
  <CharactersWithSpaces>3048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2019-06-03T23:21:00Z</dcterms:created>
  <dc:creator>郭小闹</dc:creator>
  <cp:lastModifiedBy>tarena</cp:lastModifiedBy>
  <dcterms:modified xsi:type="dcterms:W3CDTF">2020-12-04T12:08:35Z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