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DB3F" w14:textId="15172699" w:rsidR="00A701A3" w:rsidRDefault="00A701A3">
      <w:r>
        <w:t>Used draw.io</w:t>
      </w:r>
    </w:p>
    <w:p w14:paraId="3561D1BE" w14:textId="542A16AC" w:rsidR="00094388" w:rsidRPr="004624DA" w:rsidRDefault="002F401C">
      <w:r w:rsidRPr="002F401C">
        <w:drawing>
          <wp:inline distT="0" distB="0" distL="0" distR="0" wp14:anchorId="6DB4B566" wp14:editId="489FFFFE">
            <wp:extent cx="3258005" cy="4363059"/>
            <wp:effectExtent l="0" t="0" r="0" b="0"/>
            <wp:docPr id="14481253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2533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69A9" w14:textId="77CDBC1B" w:rsidR="00094388" w:rsidRDefault="00094388">
      <w:r>
        <w:t>Trials</w:t>
      </w:r>
    </w:p>
    <w:p w14:paraId="40CCCF01" w14:textId="4E462597" w:rsidR="00156D42" w:rsidRDefault="00156D42">
      <w:r w:rsidRPr="00156D42">
        <w:rPr>
          <w:noProof/>
        </w:rPr>
        <w:drawing>
          <wp:inline distT="0" distB="0" distL="0" distR="0" wp14:anchorId="741CF701" wp14:editId="163CE9D0">
            <wp:extent cx="2200582" cy="2314898"/>
            <wp:effectExtent l="0" t="0" r="9525" b="9525"/>
            <wp:docPr id="43153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32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88"/>
    <w:rsid w:val="00094388"/>
    <w:rsid w:val="00156D42"/>
    <w:rsid w:val="001B1827"/>
    <w:rsid w:val="002F401C"/>
    <w:rsid w:val="004624DA"/>
    <w:rsid w:val="00895FF3"/>
    <w:rsid w:val="00A701A3"/>
    <w:rsid w:val="00CA5207"/>
    <w:rsid w:val="00E15137"/>
    <w:rsid w:val="00E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34A6"/>
  <w15:chartTrackingRefBased/>
  <w15:docId w15:val="{FEFBB263-5886-42A9-B8C0-05BF60C1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9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EFE08F-7C00-4C3D-B6EF-E75C58BF3A9F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Van Curen</dc:creator>
  <cp:keywords/>
  <dc:description/>
  <cp:lastModifiedBy>Aaron Van Curen</cp:lastModifiedBy>
  <cp:revision>6</cp:revision>
  <dcterms:created xsi:type="dcterms:W3CDTF">2023-08-29T00:01:00Z</dcterms:created>
  <dcterms:modified xsi:type="dcterms:W3CDTF">2023-08-29T00:35:00Z</dcterms:modified>
</cp:coreProperties>
</file>