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Curso de Fundamentos de Project Management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Identificación de proyecto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Identifica un proyecto que te gustaría desarrollar con los conocimientos adquiridos en esta clase. Puede ser algo personal, relacionado a tu trabajo o hobbies. Describe tu proyecto con los mayores detalles posibles.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el alcance de tu proyecto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tu alcance te ayudará a resumir tu proyecto. Este deberá ser construido y redactado en no más de una página. Define el alcance de tu proyecto respondiendo las siguientes preguntas: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el proyecto?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Por qué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 sucediendo?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ué pretendo lograr?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¿Quién aprueba? Define si distintas personas aprobarán distintos procesos.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completará o desarrollará el proyecto?  (enfoque + fases + tareas).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se producirá o cuáles son los resultados?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fechas de entrega de las actividades? ¿Cuándo entregaré el proyecto?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 me costará?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está incluido y qué no está incluido?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Integrantes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los integrantes de tu proyecto indicando el nombre de la persona, cargo asignado, responsabilidades, tiempos de control y supervisión y cualquier otra información </w:t>
      </w: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consideres relevante. Puedes crear una tabla o como mejor puedas visualizar la información.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Control del tiempo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las actividades a realizar y estima el tiempo que consideras que podría tomar ejecutarlas. Puedes realizar esta actividad elaborando una lista sencilla o una tabla. Posteriormente utilizaremos esta información para crear un cronograma.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Gastos y costos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Según las actividades establecidas anteriormente, asigna los costos de cada una e identifica los gastos generales que podrás tener en el proyecto. No es necesario que en este momento estimes cada uno. Puedes crear una lista o elaborar una tabla.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Riesgos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 una lista con todos los riesgos que se puedan llevar a cabo en tu proyecto e indica los que tienen alta, mediana o baja probabilidad. Identifica al menos 3 formas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prevenir este riesgo.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Cierre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Identifica los procesos de cierre de tu proyecto y define lo siguiente: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¿Quién cerrará el proyecto?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documentación debo preparar?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recursos debo entregar?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haré el cierre financiero?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Asegúrate de llevar el Curso Práctico de Fundamentos del Project Management donde aplicarás todo este conocimiento e información en ejercicios prácticos que te ayudarán a poder ejecutar de manera más precisa tu proyecto. ¡No te olvides de dejar un review y calificar este curso!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  <w:color w:val="ffbb00"/>
        <w:sz w:val="36"/>
        <w:szCs w:val="36"/>
      </w:rPr>
    </w:pPr>
    <w:hyperlink r:id="rId1">
      <w:r w:rsidDel="00000000" w:rsidR="00000000" w:rsidRPr="00000000">
        <w:rPr>
          <w:b w:val="1"/>
          <w:color w:val="0c1633"/>
          <w:sz w:val="36"/>
          <w:szCs w:val="36"/>
          <w:rtl w:val="0"/>
        </w:rPr>
        <w:t xml:space="preserve">platzi.com/</w:t>
      </w:r>
    </w:hyperlink>
    <w:r w:rsidDel="00000000" w:rsidR="00000000" w:rsidRPr="00000000">
      <w:rPr>
        <w:b w:val="1"/>
        <w:color w:val="ffbb00"/>
        <w:sz w:val="36"/>
        <w:szCs w:val="36"/>
        <w:rtl w:val="0"/>
      </w:rPr>
      <w:t xml:space="preserve">gestion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4567238</wp:posOffset>
          </wp:positionH>
          <wp:positionV relativeFrom="paragraph">
            <wp:posOffset>194009</wp:posOffset>
          </wp:positionV>
          <wp:extent cx="1376363" cy="434641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363" cy="434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-904874</wp:posOffset>
              </wp:positionH>
              <wp:positionV relativeFrom="paragraph">
                <wp:posOffset>1</wp:posOffset>
              </wp:positionV>
              <wp:extent cx="7791450" cy="82391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11921700" cy="932700"/>
                      </a:xfrm>
                      <a:prstGeom prst="rect">
                        <a:avLst/>
                      </a:prstGeom>
                      <a:solidFill>
                        <a:srgbClr val="0C16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-904874</wp:posOffset>
              </wp:positionH>
              <wp:positionV relativeFrom="paragraph">
                <wp:posOffset>1</wp:posOffset>
              </wp:positionV>
              <wp:extent cx="7791450" cy="82391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823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spacing w:before="200" w:lineRule="auto"/>
      <w:rPr>
        <w:rFonts w:ascii="Roboto" w:cs="Roboto" w:eastAsia="Roboto" w:hAnsi="Roboto"/>
        <w:color w:val="ffffff"/>
        <w:sz w:val="28"/>
        <w:szCs w:val="28"/>
      </w:rPr>
    </w:pPr>
    <w:r w:rsidDel="00000000" w:rsidR="00000000" w:rsidRPr="00000000">
      <w:rPr>
        <w:rFonts w:ascii="Roboto" w:cs="Roboto" w:eastAsia="Roboto" w:hAnsi="Roboto"/>
        <w:color w:val="ffffff"/>
        <w:sz w:val="28"/>
        <w:szCs w:val="28"/>
        <w:rtl w:val="0"/>
      </w:rPr>
      <w:t xml:space="preserve">| Fundamentos de Project Management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Roboto" w:cs="Roboto" w:eastAsia="Roboto" w:hAnsi="Roboto"/>
      <w:b w:val="1"/>
      <w:color w:val="0c163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Roboto" w:cs="Roboto" w:eastAsia="Roboto" w:hAnsi="Roboto"/>
      <w:b w:val="1"/>
      <w:color w:val="0c163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E6DE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E6DEF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6DE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6DE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FE6DEF"/>
    <w:pPr>
      <w:ind w:left="720"/>
      <w:contextualSpacing w:val="1"/>
    </w:pPr>
  </w:style>
  <w:style w:type="character" w:styleId="SubtleEmphasis">
    <w:name w:val="Subtle Emphasis"/>
    <w:basedOn w:val="DefaultParagraphFont"/>
    <w:uiPriority w:val="19"/>
    <w:qFormat w:val="1"/>
    <w:rsid w:val="00FE6DEF"/>
    <w:rPr>
      <w:i w:val="1"/>
      <w:iCs w:val="1"/>
      <w:color w:val="404040" w:themeColor="text1" w:themeTint="0000BF"/>
    </w:rPr>
  </w:style>
  <w:style w:type="table" w:styleId="TableGrid">
    <w:name w:val="Table Grid"/>
    <w:basedOn w:val="TableNormal"/>
    <w:uiPriority w:val="39"/>
    <w:rsid w:val="00FE6DE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2">
    <w:name w:val="Plain Table 2"/>
    <w:basedOn w:val="TableNormal"/>
    <w:uiPriority w:val="42"/>
    <w:rsid w:val="00FE6DEF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GridTable1Light">
    <w:name w:val="Grid Table 1 Light"/>
    <w:basedOn w:val="TableNormal"/>
    <w:uiPriority w:val="46"/>
    <w:rsid w:val="00FE6DE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latzi.com/cursos/gesti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U1vGKQtC8LexMJahAT+/1recA==">AMUW2mXhNtxSiko+qylXUK/S22W6SAMp57N+5Zbl1UG+hACHxYJxl7UxC6JkDEp979/MB8wM5qsiWcJeHkeFK/9NR51Hab3JFKmKRKobfJmoJNrWwIdHZ70=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2021-12-08T05:50:00Z</dcterms:created>
  <dc:creator>MARIA LA MARIA AREVALO CARIAS</dc:creator>
</cp:coreProperties>
</file>