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gjdgxs" w:id="0"/>
      <w:bookmarkEnd w:id="0"/>
      <w:r w:rsidDel="00000000" w:rsidR="00000000" w:rsidRPr="00000000">
        <w:rPr>
          <w:rtl w:val="0"/>
        </w:rPr>
        <w:t xml:space="preserve">Cybersecurity Governance Council Participation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Cybersecurity Governance Council (CGC) works in cooperation with the ACCESS Executive Council (EC) to provide the oversight of cybersecurity operations and the formation and dissemination of cybersecurity policies. These policies will encompass requirements, procedures, and guidelines for ACCESS services, infrastructure, and Resource Providers (RPs).  The CGC also works to share cybersecurity information, discuss and disseminate new cybersecurity threats and vulnerabilities and exchange best practices.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Membership in the CGC will consist of a representative from each RP and Track and an ex-officio member representative from the ACCESS Coordination Office (ACO). The CGC will be convened by the EC and chaired by the ACCESS Security Manager (ASM).</w:t>
      </w:r>
    </w:p>
    <w:p w:rsidR="00000000" w:rsidDel="00000000" w:rsidP="00000000" w:rsidRDefault="00000000" w:rsidRPr="00000000" w14:paraId="00000009">
      <w:pPr>
        <w:pStyle w:val="Heading3"/>
        <w:rPr/>
      </w:pPr>
      <w:bookmarkStart w:colFirst="0" w:colLast="0" w:name="_piyv3i15a0ep" w:id="2"/>
      <w:bookmarkEnd w:id="2"/>
      <w:r w:rsidDel="00000000" w:rsidR="00000000" w:rsidRPr="00000000">
        <w:rPr>
          <w:rtl w:val="0"/>
        </w:rPr>
        <w:t xml:space="preserve">Effort</w:t>
      </w:r>
    </w:p>
    <w:p w:rsidR="00000000" w:rsidDel="00000000" w:rsidP="00000000" w:rsidRDefault="00000000" w:rsidRPr="00000000" w14:paraId="0000000A">
      <w:pPr>
        <w:rPr/>
      </w:pPr>
      <w:r w:rsidDel="00000000" w:rsidR="00000000" w:rsidRPr="00000000">
        <w:rPr>
          <w:rtl w:val="0"/>
        </w:rPr>
        <w:t xml:space="preserve">Bi-weekly meetings transitioning to monthly meetings lasting 30min-1hour. </w:t>
      </w:r>
    </w:p>
    <w:p w:rsidR="00000000" w:rsidDel="00000000" w:rsidP="00000000" w:rsidRDefault="00000000" w:rsidRPr="00000000" w14:paraId="0000000B">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C">
      <w:pPr>
        <w:numPr>
          <w:ilvl w:val="0"/>
          <w:numId w:val="1"/>
        </w:numPr>
        <w:ind w:left="720" w:hanging="360"/>
        <w:rPr>
          <w:u w:val="none"/>
        </w:rPr>
      </w:pPr>
      <w:hyperlink r:id="rId6">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Request membership to the CGC by emailing Alex Withers, </w:t>
      </w:r>
      <w:hyperlink r:id="rId7">
        <w:r w:rsidDel="00000000" w:rsidR="00000000" w:rsidRPr="00000000">
          <w:rPr>
            <w:color w:val="1155cc"/>
            <w:u w:val="single"/>
            <w:rtl w:val="0"/>
          </w:rPr>
          <w:t xml:space="preserve">alexw1@illinois.edu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Participation from all members is vital to realize the security goals of ACCESS for its users and participants. As such, all CGC members agree to:</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Regularly participate in the regular CGC meetings,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Promptly respond to communications about ACCESS security incidents,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Facilitate the sharing of cybersecurity information relevant to ACCESS and,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Provide input to proposed drafts of ACCESS cybersecurity policies.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There are regular meetings, held at least bi-weekly, and run by the ASM.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Additional links</w:t>
      </w:r>
    </w:p>
    <w:p w:rsidR="00000000" w:rsidDel="00000000" w:rsidP="00000000" w:rsidRDefault="00000000" w:rsidRPr="00000000" w14:paraId="0000001A">
      <w:pPr>
        <w:numPr>
          <w:ilvl w:val="0"/>
          <w:numId w:val="3"/>
        </w:numPr>
        <w:ind w:left="720" w:hanging="360"/>
        <w:rPr>
          <w:u w:val="none"/>
        </w:rPr>
      </w:pPr>
      <w:hyperlink r:id="rId8">
        <w:r w:rsidDel="00000000" w:rsidR="00000000" w:rsidRPr="00000000">
          <w:rPr>
            <w:color w:val="1155cc"/>
            <w:u w:val="single"/>
            <w:rtl w:val="0"/>
          </w:rPr>
          <w:t xml:space="preserve">ACCESS Cybersecurity Governance Council Charter</w:t>
        </w:r>
      </w:hyperlink>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hyperlink r:id="rId9">
        <w:r w:rsidDel="00000000" w:rsidR="00000000" w:rsidRPr="00000000">
          <w:rPr>
            <w:color w:val="1155cc"/>
            <w:u w:val="single"/>
            <w:rtl w:val="0"/>
          </w:rPr>
          <w:t xml:space="preserve">ACCESS Cybersecurity Governance Council Meeting Minutes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vpJVFRPjpzS0FoXMtSMpoFa0eRHzfjSq5YqQtLUrqc/edit" TargetMode="External"/><Relationship Id="rId5" Type="http://schemas.openxmlformats.org/officeDocument/2006/relationships/styles" Target="styles.xml"/><Relationship Id="rId6" Type="http://schemas.openxmlformats.org/officeDocument/2006/relationships/hyperlink" Target="https://docs.google.com/document/d/1LrfJcgixn-sDuIxZOk47ddoZpCYgwabhWAZYoKOB2TI/edit#" TargetMode="External"/><Relationship Id="rId7" Type="http://schemas.openxmlformats.org/officeDocument/2006/relationships/hyperlink" Target="mailto:alexw1@illinois.edu" TargetMode="External"/><Relationship Id="rId8" Type="http://schemas.openxmlformats.org/officeDocument/2006/relationships/hyperlink" Target="https://docs.google.com/document/d/1tUyt8GhGgYaRpqX1c-ZY-wzbhVnTCjpL7WZRKfi3Hak/edit#heading=h.bs9xo49mks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