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✅ Phase 1 完整逻辑流程手册V1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Phase 1 总流程概述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接到新项目Case后，严格按以下顺序执行三步：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1（产品基础形态评估）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Step 2（当前状态与用户画像分析）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Step 3（盈利逻辑确认 &amp; 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三步实时联动规则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Step 1输出（成熟度总分、叙事5维度分表、TVL状态、社区4级质量、白皮书深度4点、5条红线、Final_Score初版）直接作为Step 2输入参考（例如Step 2 Twitter三步法复用Step 1链接，Demo营销活动与Step 1 TVL联动）。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Step 2输出（User_Health_Score、Bot_Probability、Growth_Potential、区域分布、6轴雷达图预览）反向修正Step 1 Final_Score，并提供给Step 3作为交叉验证数据（例如Step 3 Cross_Validation_Score使用Step 2链上用户数据）。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Step 3输出（monetization_label、Risk_Level、Operational_Mode、deduction_details）与Step 1+2共同生成Final_Score + 6轴雷达图 + Human审批节点，最终输出给Step 4的JSON。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最终决策总规则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如果Final_Score &lt; 6分 或 Risk_Level=High → </w:t>
      </w:r>
      <w:r>
        <w:rPr>
          <w:rFonts w:eastAsia="等线" w:ascii="Arial" w:cs="Arial" w:hAnsi="Arial"/>
          <w:b w:val="true"/>
          <w:sz w:val="22"/>
        </w:rPr>
        <w:t>强制优先推荐“短线刷数据框架”</w:t>
      </w:r>
      <w:r>
        <w:rPr>
          <w:rFonts w:eastAsia="等线" w:ascii="Arial" w:cs="Arial" w:hAnsi="Arial"/>
          <w:sz w:val="22"/>
        </w:rPr>
        <w:t xml:space="preserve"> + 警报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6轴雷达图必须包含每轴</w:t>
      </w:r>
      <w:r>
        <w:rPr>
          <w:rFonts w:eastAsia="等线" w:ascii="Arial" w:cs="Arial" w:hAnsi="Arial"/>
          <w:b w:val="true"/>
          <w:sz w:val="22"/>
        </w:rPr>
        <w:t>高风险点 / 高机会点描述</w:t>
      </w:r>
      <w:r>
        <w:rPr>
          <w:rFonts w:eastAsia="等线" w:ascii="Arial" w:cs="Arial" w:hAnsi="Arial"/>
          <w:sz w:val="22"/>
        </w:rPr>
        <w:t xml:space="preserve">（强制输出）。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Human-in-the-Loop审批节点：请确认3种模式是否正确，最终选择哪个框架？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输出给Step 4的JSON</w:t>
      </w:r>
      <w:r>
        <w:rPr>
          <w:rFonts w:eastAsia="等线" w:ascii="Arial" w:cs="Arial" w:hAnsi="Arial"/>
          <w:sz w:val="22"/>
        </w:rPr>
        <w:t>：3个框架预设 + 时间线Gantt草稿。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Step 1：产品基础形态评估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情报收集顺序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第一秒打开Twitter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查看粉丝数量与认证关注者数量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被关注者列表扫一眼（bot用户基本上是粉丝数极少且bios高度规律：简短bios + tag）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更新频率、推文质量（干货 vs 水推）、UI设计风格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KOL/机构关注互动 → 快速判断市场知名度和项目质量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进入官方社区（TG/DC）</w:t>
      </w:r>
      <w:r>
        <w:rPr>
          <w:rFonts w:eastAsia="等线" w:ascii="Arial" w:cs="Arial" w:hAnsi="Arial"/>
          <w:sz w:val="22"/>
        </w:rPr>
        <w:t xml:space="preserve">（你实际判断社区质量的主要阶段）：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完成真人验证后检查：  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近3-5天general频道聊天数量  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是否开设本地语言频道（判断全球用户分布）  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通知频道更新 + 社区活动频道更新（强运营还是自然增长）  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聊天质量4级核心判断</w:t>
      </w:r>
      <w:r>
        <w:rPr>
          <w:rFonts w:eastAsia="等线" w:ascii="Arial" w:cs="Arial" w:hAnsi="Arial"/>
          <w:sz w:val="22"/>
        </w:rPr>
        <w:t xml:space="preserve">（你最精准的真人检测标准）：  </w:t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高质量</w:t>
      </w:r>
      <w:r>
        <w:rPr>
          <w:rFonts w:eastAsia="等线" w:ascii="Arial" w:cs="Arial" w:hAnsi="Arial"/>
          <w:sz w:val="22"/>
        </w:rPr>
        <w:t xml:space="preserve">：基本不会出现LFG/Hello等无意义词，提问可能10个单词左右，回答长篇大论、分多段回复、quote + 相关截图  </w:t>
      </w:r>
    </w:p>
    <w:p>
      <w:pPr>
        <w:numPr>
          <w:numId w:val="1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中质量</w:t>
      </w:r>
      <w:r>
        <w:rPr>
          <w:rFonts w:eastAsia="等线" w:ascii="Arial" w:cs="Arial" w:hAnsi="Arial"/>
          <w:sz w:val="22"/>
        </w:rPr>
        <w:t xml:space="preserve">：高质量内容占比10~20%，其余为闲聊打招呼，平均每句聊天长度不超过10个词  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低质量</w:t>
      </w:r>
      <w:r>
        <w:rPr>
          <w:rFonts w:eastAsia="等线" w:ascii="Arial" w:cs="Arial" w:hAnsi="Arial"/>
          <w:sz w:val="22"/>
        </w:rPr>
        <w:t xml:space="preserve">：基本全部是打招呼闲聊  </w:t>
      </w:r>
    </w:p>
    <w:p>
      <w:pPr>
        <w:numPr>
          <w:numId w:val="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差质量</w:t>
      </w:r>
      <w:r>
        <w:rPr>
          <w:rFonts w:eastAsia="等线" w:ascii="Arial" w:cs="Arial" w:hAnsi="Arial"/>
          <w:sz w:val="22"/>
        </w:rPr>
        <w:t xml:space="preserve">：无活跃度，或者全部都是bot（高频回复、bot聊天格式基本完全相同、无产品相关）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进入官网 + 阅读白皮书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查看产品当前开发情况、核心功能是否能用、用户参与度（质押TVL）、投资方披露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白皮书关键信息展示程度：核心机制是否详细展示（而非概念性介绍）、是否有代码展示与公式展示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据此快速分类项目：真实研究真实产出（白皮书有深度、产品完善度高、用户参与度高） / 真实研究但产品尚不完善（白皮书有深度、产品尚不完善） / 纯粹套壳垃圾（白皮书没深度纯粹叙事炒作、产品只设计了基础UI或者功能极不完善、无用户参与）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最后精进</w:t>
      </w:r>
      <w:r>
        <w:rPr>
          <w:rFonts w:eastAsia="等线" w:ascii="Arial" w:cs="Arial" w:hAnsi="Arial"/>
          <w:sz w:val="22"/>
        </w:rPr>
        <w:t>：GitHub最新代码更新时间与更新频率 + 链上数据网站（合约活跃度、资金链路追踪）。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Demo体验标准路径（小额钱包安全第一）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官网整体设计风格浏览（垃圾项目非常简陋、好项目比较好看、扎实项目极客简约类似Curve；NFT项目直接看设计风格与代币经济学）。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基础功能页浏览（核心产品模块交互端口是否能打开，还是TBD）。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若能打开，查看交互数据（TVL、不同质押池容量、交易标的物数量）。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小额钱包测试（绝不用主钱包，防止被黑）：根据指引做基本尝试（GameFi则下载安装）。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查看白皮书关键机制披露深度。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查看产品功能相关营销活动（操作难度与奖励判断团队能力：操作越复杂/门槛越高/APR补贴 = 真实用户；直接送U = farmer为主）。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核心机制落地检查清单 + 白皮书深度4点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主合约地址是否已经部署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是否已经开源且进行验证、代码是否经过审计、审计情况如何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TVL情况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产品是否能正常交互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核心机制细节描述（老生常谈概念 vs 真东西，尤其公式描述）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链上持有者与链上数据是否与社区/推特用户数量相匹配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链上交互追踪（一笔资金最终是否真的到了产品池还是进了匿名钱包）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白皮书深度4点（必须满足才高分）：①自身机制每一步如何做；②更详细复杂细节描述；③是否有公式；④是否有代码片段。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早期项目特殊处理</w:t>
      </w:r>
      <w:r>
        <w:rPr>
          <w:rFonts w:eastAsia="等线" w:ascii="Arial" w:cs="Arial" w:hAnsi="Arial"/>
          <w:sz w:val="22"/>
        </w:rPr>
        <w:t>：测试网/审计中不降级；无审计降10%；自行进行资金链路追踪（Human审批，由内部产品负责人检查transfer/mint/owner等function，最终是否进入项目多签）。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叙事5维度1-10打分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维度1：产品所切入主赛道（30%）：1~5分（已被市场证伪且无热度）；5~8分（验证可行但流动性差）；8~10分（热点或未来半年到一年大量需求）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维度2：产品要解决的问题（30%）：1~5分（无市场需求）；5~8分（需求小或被头部抢占）；8~10分（当前普遍痛点且无头部竞争）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维度3：产品核心创新如何解决痛点（10%）：1~5分（完全无关）；5~8分（一定关联）；8~10分（直接解决）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维度4：产品核心机制创新度（20%）：1~5分（纯fork）；5~8分（一定创新或fork成功案例）；8~10分（完全创新）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维度5：产品所选生态（10%）：1~5分（无流动性公链）；5~8分（有流动性但配套不完整或有竞品）；8~10分（充足流动性 + 上下游完善 + 无同类竞品）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成熟度总分1-10完整表格 + 接单建议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1分：无产品、团队不专业、穷 → 不接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2分：垃圾产品、团队不专业、穷 → 不接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3分：叙事压中趋势但无产品、团队不专业、穷 → 不接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4分：叙事压中趋势、垃圾产品、团队不专业、穷 → 不接 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5分：叙事未压中、产品不完善、团队不专业 → 不建议接入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6分：叙事未压中、产品不完善、团队专业 + 穷 → 可以介入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7分：叙事未压中、产品不完善、团队专业 + 富有 → 可以拿下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8分：叙事压中、产品完善、团队专业 + 穷 → 非常合适的孵化标的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9分：叙事压中、产品完善、团队专业 + 富有 → 建议拿下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10分：叙事压中、产品不完善（有补充空间）、团队专业 + 富有 → 必须拿下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5条一票否决红线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创始人有rug或者黑历史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产品资金链路有问题（最终导向个人钱包） 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团队极其不专业 + 非常自信 + 错误逻辑闭环 + 穷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团队专业但极其高傲不配合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项目各项完善度极高但团队还想继续做更大增长（不切实际）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：成熟度总分 + 叙事分表 + 社区4级结论 + 风险清单 + 3个关键问题 + JSON给Step 2。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Step 2：当前状态与用户画像分析（与Step 1实时联动）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Twitter三步法（复用Step 1链接，进一步深化）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粉丝数量 + 认证关注者 + 被关注者列表（bot bios规律）。 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近1-2周推特内容构成：深度产品展示 vs 低端营销抽奖 vs 水推 + 美工设计风格 + 交互数据（点赞/转发/留言/浏览量）。  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内容呈现1-10分区间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1分：无推特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2分：长时间不更新（&gt;10天）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3分：低质量营销&gt;70%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4分：产品展示&lt;30% + 泛泛而谈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5分：正常运转但重复单一概念或纯PR合作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6分：深度展示&gt;40% + 少量交互营销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7分：深度展示&gt;50% + Space/AMA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8分：深度展示&gt;60% + 实质合作PR + 创始人认知分享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9分：深度展示&gt;70% + 实质合作PR + Space/AMA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10分：深度展示&gt;70% + 高门槛产品交互营销 + Top合作 + 创始人高频互动 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留言质量3维度（权重）</w:t>
      </w:r>
      <w:r>
        <w:rPr>
          <w:rFonts w:eastAsia="等线" w:ascii="Arial" w:cs="Arial" w:hAnsi="Arial"/>
          <w:sz w:val="22"/>
        </w:rPr>
        <w:t xml:space="preserve">：产品讨论深度（30%）、KOL/合作项目互动率（40%）、问题复杂度（30%）。  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内容9-10分但留言全是“LFG” → 互动评估不及格 + 浏览量/粉丝量虚假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Bot检测10项 + 测试性发言/quote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推特认证用户数量（&gt;100 = 真实率高） 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留言格式重复率（&gt;10% = bot） 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社区在线率（&gt;0.1 = 活跃，&lt;10% = bot高） 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社区高频同格式回复率（&gt;20% = bot） 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产品关联度（越低 = bot可能性越大） 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长聊天高频同格式回复率（&gt;20% = bot，长聊天≥10词） 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测试性发言（活跃时发问，2min无人回复或仅管理员 = bot） 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测试性quote（针对疑似bot回复提问，2-3次，不理或机械回复 = bot） 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社区小型活动参与比值（&lt;0.05 = bot） 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社区活跃用户/链上活跃用户对比（&gt;10 = 无效/bot）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Bot_Probability公式</w:t>
      </w:r>
      <w:r>
        <w:rPr>
          <w:rFonts w:eastAsia="等线" w:ascii="Arial" w:cs="Arial" w:hAnsi="Arial"/>
          <w:sz w:val="22"/>
        </w:rPr>
        <w:t xml:space="preserve">：认证用户50%、留言重复率50%、在线率10%、长聊天同格式30%、测试性50%、活动比值10%。 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失败率正好50% → 追加3次测试，&gt;50% = 高风险（大概率全bot）。 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测试性发言模板（拟人）：Hello打招呼、我刚从推特了解产品求介绍、最近社区有什么活动、我应该如何拿到角色等（可加口癖/错别字）。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用户体量与活跃度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核心数据：推特总/认证用户、私域用户数、日均活跃、链上持有者。 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阈值：TG群&gt;200 = 早期健康；日活跃率&lt;10% = 低活跃。 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人均TVL（TVL/活跃用户）&gt;500U = 优质购买力（&gt;10U已过关，±300U弹性）。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有效用户8项标准</w:t>
      </w:r>
      <w:r>
        <w:rPr>
          <w:rFonts w:eastAsia="等线" w:ascii="Arial" w:cs="Arial" w:hAnsi="Arial"/>
          <w:sz w:val="22"/>
        </w:rPr>
        <w:t>：钱包稳定币&gt;10U、交易频率&lt;10次/分钟、活动参与&gt;5%、每日有效消息&gt;5条、产品停留&gt;10min、积极参与营销、发言涉及产品关联、针对产品/代码提问。转化率&lt;5% = 无效（痛点解决维度扣20%）。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用户区域分布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加分区：欧美、华语、日韩 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中性加分区：越南、CIS、中东、巴西  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减分区：印尼/非洲 &gt;60% = 高风险扣20% 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区域与叙事不匹配：加分区上调叙事总分10%，减分区下调10%（除非产品明确针对该区域）。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增长潜力曲线</w:t>
      </w:r>
      <w:r>
        <w:rPr>
          <w:rFonts w:eastAsia="等线" w:ascii="Arial" w:cs="Arial" w:hAnsi="Arial"/>
          <w:sz w:val="22"/>
        </w:rPr>
        <w:t>（权重）：产品完善度20% + 营销力度20% + 活动匹配度60%。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：User_Health_Score + Bot_Probability + Growth_Potential + 区域饼图 + detection_details + JSON给Step 3。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3：盈利逻辑确认 &amp; 信息处理逻辑（三步综合决策引擎）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接收与结构化处理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时间线/预算/团队规模 → 提取真实TGE时间、开发人数（决定产品驱动 vs 套壳）、预算金额。 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Roadmap &amp; 未来规划 → 3维度判断可运营空间（TGE前窗口50%：&gt;3个月 = 长线潜力；Gap匹配20%；未来规划可落地性30%）。 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变现模式 → 关键词快速分类 + 一致性二次检验（“Listing/上所/出货/交易所”=出货标签；“产品收入/付费用户/订阅”=真实收入标签；团队专业但数据矛盾=默认出货）。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盈利逻辑打标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真实产品收入验证4个证据（团队规模60%、痛点匹配10%、落地程度20%、付费数据10%）。  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Listing出货检查4条红线（估值合理性、代币经济学、产品最低落地、叙事主流度）。  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模糊/矛盾处理：产品团队齐全+早期+时间宽裕=可继续；团队不齐全+落地低+预算有限=强制建议改Listing。  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冲突调整：叙事硬核+出货=保留长线可能性（最佳出货样例）。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交叉验证与Risk_Level</w:t>
      </w:r>
      <w:r>
        <w:rPr>
          <w:rFonts w:eastAsia="等线" w:ascii="Arial" w:cs="Arial" w:hAnsi="Arial"/>
          <w:sz w:val="22"/>
        </w:rPr>
        <w:t xml:space="preserve">（3来源）：  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项目方说法 vs 白皮书深度 vs 链上用户数据 → Cross_Validation_Score公式。  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资源方/合作伙伴 → 3层级判断（PR / 产品功能合作 / 生态战略合作）。  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Risk_Level 3指标（时间空间30%、预算40%、产研团队人数30%）：预算&lt;10万U=高风险、团队&lt;3人=高风险、时间&lt;3个月=极高风险。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3种运营模式决策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b w:val="true"/>
          <w:sz w:val="22"/>
          <w:u w:val="single"/>
        </w:rPr>
        <w:t>1</w:t>
      </w:r>
      <w:r>
        <w:rPr>
          <w:rFonts w:eastAsia="等线" w:ascii="Arial" w:cs="Arial" w:hAnsi="Arial"/>
          <w:b w:val="true"/>
          <w:sz w:val="22"/>
        </w:rPr>
        <w:t>N长期陪跑</w:t>
      </w:r>
      <w:r>
        <w:rPr>
          <w:rFonts w:eastAsia="等线" w:ascii="Arial" w:cs="Arial" w:hAnsi="Arial"/>
          <w:sz w:val="22"/>
        </w:rPr>
        <w:t xml:space="preserve">：产品团队齐全 + 时间&gt;3个月 + 真实收入  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短线刷数据出货</w:t>
      </w:r>
      <w:r>
        <w:rPr>
          <w:rFonts w:eastAsia="等线" w:ascii="Arial" w:cs="Arial" w:hAnsi="Arial"/>
          <w:sz w:val="22"/>
        </w:rPr>
        <w:t xml:space="preserve">：时间&lt;3个月 或 团队&lt;3人 或 高风险  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1~N后期建设</w:t>
      </w:r>
      <w:r>
        <w:rPr>
          <w:rFonts w:eastAsia="等线" w:ascii="Arial" w:cs="Arial" w:hAnsi="Arial"/>
          <w:sz w:val="22"/>
        </w:rPr>
        <w:t xml:space="preserve">：已Listing + 产品完善度高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最终规则</w:t>
      </w:r>
      <w:r>
        <w:rPr>
          <w:rFonts w:eastAsia="等线" w:ascii="Arial" w:cs="Arial" w:hAnsi="Arial"/>
          <w:sz w:val="22"/>
        </w:rPr>
        <w:t xml:space="preserve">：Risk_Level=High 或 Final_Score&lt;6 → </w:t>
      </w:r>
      <w:r>
        <w:rPr>
          <w:rFonts w:eastAsia="等线" w:ascii="Arial" w:cs="Arial" w:hAnsi="Arial"/>
          <w:b w:val="true"/>
          <w:sz w:val="22"/>
        </w:rPr>
        <w:t>强制优先推荐“短线刷数据框架”</w:t>
      </w:r>
      <w:r>
        <w:rPr>
          <w:rFonts w:eastAsia="等线" w:ascii="Arial" w:cs="Arial" w:hAnsi="Arial"/>
          <w:sz w:val="22"/>
        </w:rPr>
        <w:t xml:space="preserve"> + bot清理前置。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：monetization_label + risk_level + operational_mode + deduction_details + step4_input（3个框架预设 + Gantt草稿） + JSON + Human-in-the-Loop审批节点。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Phase 1 三步最终联动 &amp; 输出给Step 4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Final_Score计算</w:t>
      </w:r>
      <w:r>
        <w:rPr>
          <w:rFonts w:eastAsia="等线" w:ascii="Arial" w:cs="Arial" w:hAnsi="Arial"/>
          <w:sz w:val="22"/>
        </w:rPr>
        <w:t xml:space="preserve">（含所有扣分乘数）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6轴雷达图</w:t>
      </w:r>
      <w:r>
        <w:rPr>
          <w:rFonts w:eastAsia="等线" w:ascii="Arial" w:cs="Arial" w:hAnsi="Arial"/>
          <w:sz w:val="22"/>
        </w:rPr>
        <w:t xml:space="preserve">（成熟度、用户健康、Bot概率、Cross_Validation_Score、Risk_Level、增长潜力）+ 每轴强制描述高风险点/高机会点。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Human审批节点</w:t>
      </w:r>
      <w:r>
        <w:rPr>
          <w:rFonts w:eastAsia="等线" w:ascii="Arial" w:cs="Arial" w:hAnsi="Arial"/>
          <w:sz w:val="22"/>
        </w:rPr>
        <w:t xml:space="preserve">：请确认3种模式是否正确，最终选择哪个框架？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4输入</w:t>
      </w:r>
      <w:r>
        <w:rPr>
          <w:rFonts w:eastAsia="等线" w:ascii="Arial" w:cs="Arial" w:hAnsi="Arial"/>
          <w:sz w:val="22"/>
        </w:rPr>
        <w:t>：3个框架预设 + 时间线Gantt草稿。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3065">
    <w:lvl>
      <w:numFmt w:val="bullet"/>
      <w:suff w:val="tab"/>
      <w:lvlText w:val="•"/>
      <w:rPr>
        <w:color w:val="3370ff"/>
      </w:rPr>
    </w:lvl>
  </w:abstractNum>
  <w:abstractNum w:abstractNumId="443066">
    <w:lvl>
      <w:numFmt w:val="bullet"/>
      <w:suff w:val="tab"/>
      <w:lvlText w:val="•"/>
      <w:rPr>
        <w:color w:val="3370ff"/>
      </w:rPr>
    </w:lvl>
  </w:abstractNum>
  <w:abstractNum w:abstractNumId="443067">
    <w:lvl>
      <w:numFmt w:val="bullet"/>
      <w:suff w:val="tab"/>
      <w:lvlText w:val="•"/>
      <w:rPr>
        <w:color w:val="3370ff"/>
      </w:rPr>
    </w:lvl>
  </w:abstractNum>
  <w:abstractNum w:abstractNumId="443068">
    <w:lvl>
      <w:numFmt w:val="bullet"/>
      <w:suff w:val="tab"/>
      <w:lvlText w:val="•"/>
      <w:rPr>
        <w:color w:val="3370ff"/>
      </w:rPr>
    </w:lvl>
  </w:abstractNum>
  <w:abstractNum w:abstractNumId="443069">
    <w:lvl>
      <w:numFmt w:val="bullet"/>
      <w:suff w:val="tab"/>
      <w:lvlText w:val="•"/>
      <w:rPr>
        <w:color w:val="3370ff"/>
      </w:rPr>
    </w:lvl>
  </w:abstractNum>
  <w:abstractNum w:abstractNumId="443070">
    <w:lvl>
      <w:numFmt w:val="bullet"/>
      <w:suff w:val="tab"/>
      <w:lvlText w:val="•"/>
      <w:rPr>
        <w:color w:val="3370ff"/>
      </w:rPr>
    </w:lvl>
  </w:abstractNum>
  <w:abstractNum w:abstractNumId="443071">
    <w:lvl>
      <w:start w:val="1"/>
      <w:numFmt w:val="decimal"/>
      <w:suff w:val="tab"/>
      <w:lvlText w:val="%1."/>
      <w:rPr>
        <w:color w:val="3370ff"/>
      </w:rPr>
    </w:lvl>
  </w:abstractNum>
  <w:abstractNum w:abstractNumId="443072">
    <w:lvl>
      <w:numFmt w:val="bullet"/>
      <w:suff w:val="tab"/>
      <w:lvlText w:val="￮"/>
      <w:rPr>
        <w:color w:val="3370ff"/>
      </w:rPr>
    </w:lvl>
  </w:abstractNum>
  <w:abstractNum w:abstractNumId="443073">
    <w:lvl>
      <w:numFmt w:val="bullet"/>
      <w:suff w:val="tab"/>
      <w:lvlText w:val="￮"/>
      <w:rPr>
        <w:color w:val="3370ff"/>
      </w:rPr>
    </w:lvl>
  </w:abstractNum>
  <w:abstractNum w:abstractNumId="443074">
    <w:lvl>
      <w:numFmt w:val="bullet"/>
      <w:suff w:val="tab"/>
      <w:lvlText w:val="￮"/>
      <w:rPr>
        <w:color w:val="3370ff"/>
      </w:rPr>
    </w:lvl>
  </w:abstractNum>
  <w:abstractNum w:abstractNumId="443075">
    <w:lvl>
      <w:numFmt w:val="bullet"/>
      <w:suff w:val="tab"/>
      <w:lvlText w:val="￮"/>
      <w:rPr>
        <w:color w:val="3370ff"/>
      </w:rPr>
    </w:lvl>
  </w:abstractNum>
  <w:abstractNum w:abstractNumId="443076">
    <w:lvl>
      <w:start w:val="2"/>
      <w:numFmt w:val="decimal"/>
      <w:suff w:val="tab"/>
      <w:lvlText w:val="%1."/>
      <w:rPr>
        <w:color w:val="3370ff"/>
      </w:rPr>
    </w:lvl>
  </w:abstractNum>
  <w:abstractNum w:abstractNumId="443077">
    <w:lvl>
      <w:numFmt w:val="bullet"/>
      <w:suff w:val="tab"/>
      <w:lvlText w:val="￮"/>
      <w:rPr>
        <w:color w:val="3370ff"/>
      </w:rPr>
    </w:lvl>
  </w:abstractNum>
  <w:abstractNum w:abstractNumId="443078">
    <w:lvl>
      <w:numFmt w:val="bullet"/>
      <w:suff w:val="tab"/>
      <w:lvlText w:val="▪"/>
      <w:rPr>
        <w:color w:val="3370ff"/>
        <w:sz w:val="11"/>
      </w:rPr>
    </w:lvl>
  </w:abstractNum>
  <w:abstractNum w:abstractNumId="443079">
    <w:lvl>
      <w:numFmt w:val="bullet"/>
      <w:suff w:val="tab"/>
      <w:lvlText w:val="▪"/>
      <w:rPr>
        <w:color w:val="3370ff"/>
        <w:sz w:val="11"/>
      </w:rPr>
    </w:lvl>
  </w:abstractNum>
  <w:abstractNum w:abstractNumId="443080">
    <w:lvl>
      <w:numFmt w:val="bullet"/>
      <w:suff w:val="tab"/>
      <w:lvlText w:val="▪"/>
      <w:rPr>
        <w:color w:val="3370ff"/>
        <w:sz w:val="11"/>
      </w:rPr>
    </w:lvl>
  </w:abstractNum>
  <w:abstractNum w:abstractNumId="443081">
    <w:lvl>
      <w:numFmt w:val="bullet"/>
      <w:suff w:val="tab"/>
      <w:lvlText w:val="▪"/>
      <w:rPr>
        <w:color w:val="3370ff"/>
        <w:sz w:val="11"/>
      </w:rPr>
    </w:lvl>
  </w:abstractNum>
  <w:abstractNum w:abstractNumId="443082">
    <w:lvl>
      <w:numFmt w:val="bullet"/>
      <w:suff w:val="tab"/>
      <w:lvlText w:val="•"/>
      <w:rPr>
        <w:color w:val="3370ff"/>
      </w:rPr>
    </w:lvl>
  </w:abstractNum>
  <w:abstractNum w:abstractNumId="443083">
    <w:lvl>
      <w:numFmt w:val="bullet"/>
      <w:suff w:val="tab"/>
      <w:lvlText w:val="•"/>
      <w:rPr>
        <w:color w:val="3370ff"/>
      </w:rPr>
    </w:lvl>
  </w:abstractNum>
  <w:abstractNum w:abstractNumId="443084">
    <w:lvl>
      <w:numFmt w:val="bullet"/>
      <w:suff w:val="tab"/>
      <w:lvlText w:val="•"/>
      <w:rPr>
        <w:color w:val="3370ff"/>
      </w:rPr>
    </w:lvl>
  </w:abstractNum>
  <w:abstractNum w:abstractNumId="443085">
    <w:lvl>
      <w:numFmt w:val="bullet"/>
      <w:suff w:val="tab"/>
      <w:lvlText w:val="•"/>
      <w:rPr>
        <w:color w:val="3370ff"/>
      </w:rPr>
    </w:lvl>
  </w:abstractNum>
  <w:abstractNum w:abstractNumId="443086">
    <w:lvl>
      <w:start w:val="3"/>
      <w:numFmt w:val="decimal"/>
      <w:suff w:val="tab"/>
      <w:lvlText w:val="%1."/>
      <w:rPr>
        <w:color w:val="3370ff"/>
      </w:rPr>
    </w:lvl>
  </w:abstractNum>
  <w:abstractNum w:abstractNumId="443087">
    <w:lvl>
      <w:numFmt w:val="bullet"/>
      <w:suff w:val="tab"/>
      <w:lvlText w:val="￮"/>
      <w:rPr>
        <w:color w:val="3370ff"/>
      </w:rPr>
    </w:lvl>
  </w:abstractNum>
  <w:abstractNum w:abstractNumId="443088">
    <w:lvl>
      <w:numFmt w:val="bullet"/>
      <w:suff w:val="tab"/>
      <w:lvlText w:val="￮"/>
      <w:rPr>
        <w:color w:val="3370ff"/>
      </w:rPr>
    </w:lvl>
  </w:abstractNum>
  <w:abstractNum w:abstractNumId="443089">
    <w:lvl>
      <w:numFmt w:val="bullet"/>
      <w:suff w:val="tab"/>
      <w:lvlText w:val="￮"/>
      <w:rPr>
        <w:color w:val="3370ff"/>
      </w:rPr>
    </w:lvl>
  </w:abstractNum>
  <w:abstractNum w:abstractNumId="443090">
    <w:lvl>
      <w:start w:val="4"/>
      <w:numFmt w:val="decimal"/>
      <w:suff w:val="tab"/>
      <w:lvlText w:val="%1."/>
      <w:rPr>
        <w:color w:val="3370ff"/>
      </w:rPr>
    </w:lvl>
  </w:abstractNum>
  <w:abstractNum w:abstractNumId="443091">
    <w:lvl>
      <w:start w:val="1"/>
      <w:numFmt w:val="decimal"/>
      <w:suff w:val="tab"/>
      <w:lvlText w:val="%1."/>
      <w:rPr>
        <w:color w:val="3370ff"/>
      </w:rPr>
    </w:lvl>
  </w:abstractNum>
  <w:abstractNum w:abstractNumId="443092">
    <w:lvl>
      <w:start w:val="2"/>
      <w:numFmt w:val="decimal"/>
      <w:suff w:val="tab"/>
      <w:lvlText w:val="%1."/>
      <w:rPr>
        <w:color w:val="3370ff"/>
      </w:rPr>
    </w:lvl>
  </w:abstractNum>
  <w:abstractNum w:abstractNumId="443093">
    <w:lvl>
      <w:start w:val="3"/>
      <w:numFmt w:val="decimal"/>
      <w:suff w:val="tab"/>
      <w:lvlText w:val="%1."/>
      <w:rPr>
        <w:color w:val="3370ff"/>
      </w:rPr>
    </w:lvl>
  </w:abstractNum>
  <w:abstractNum w:abstractNumId="443094">
    <w:lvl>
      <w:start w:val="4"/>
      <w:numFmt w:val="decimal"/>
      <w:suff w:val="tab"/>
      <w:lvlText w:val="%1."/>
      <w:rPr>
        <w:color w:val="3370ff"/>
      </w:rPr>
    </w:lvl>
  </w:abstractNum>
  <w:abstractNum w:abstractNumId="443095">
    <w:lvl>
      <w:start w:val="5"/>
      <w:numFmt w:val="decimal"/>
      <w:suff w:val="tab"/>
      <w:lvlText w:val="%1."/>
      <w:rPr>
        <w:color w:val="3370ff"/>
      </w:rPr>
    </w:lvl>
  </w:abstractNum>
  <w:abstractNum w:abstractNumId="443096">
    <w:lvl>
      <w:start w:val="6"/>
      <w:numFmt w:val="decimal"/>
      <w:suff w:val="tab"/>
      <w:lvlText w:val="%1."/>
      <w:rPr>
        <w:color w:val="3370ff"/>
      </w:rPr>
    </w:lvl>
  </w:abstractNum>
  <w:abstractNum w:abstractNumId="443097">
    <w:lvl>
      <w:numFmt w:val="bullet"/>
      <w:suff w:val="tab"/>
      <w:lvlText w:val="•"/>
      <w:rPr>
        <w:color w:val="3370ff"/>
      </w:rPr>
    </w:lvl>
  </w:abstractNum>
  <w:abstractNum w:abstractNumId="443098">
    <w:lvl>
      <w:numFmt w:val="bullet"/>
      <w:suff w:val="tab"/>
      <w:lvlText w:val="•"/>
      <w:rPr>
        <w:color w:val="3370ff"/>
      </w:rPr>
    </w:lvl>
  </w:abstractNum>
  <w:abstractNum w:abstractNumId="443099">
    <w:lvl>
      <w:numFmt w:val="bullet"/>
      <w:suff w:val="tab"/>
      <w:lvlText w:val="•"/>
      <w:rPr>
        <w:color w:val="3370ff"/>
      </w:rPr>
    </w:lvl>
  </w:abstractNum>
  <w:abstractNum w:abstractNumId="443100">
    <w:lvl>
      <w:numFmt w:val="bullet"/>
      <w:suff w:val="tab"/>
      <w:lvlText w:val="•"/>
      <w:rPr>
        <w:color w:val="3370ff"/>
      </w:rPr>
    </w:lvl>
  </w:abstractNum>
  <w:abstractNum w:abstractNumId="443101">
    <w:lvl>
      <w:numFmt w:val="bullet"/>
      <w:suff w:val="tab"/>
      <w:lvlText w:val="•"/>
      <w:rPr>
        <w:color w:val="3370ff"/>
      </w:rPr>
    </w:lvl>
  </w:abstractNum>
  <w:abstractNum w:abstractNumId="443102">
    <w:lvl>
      <w:numFmt w:val="bullet"/>
      <w:suff w:val="tab"/>
      <w:lvlText w:val="•"/>
      <w:rPr>
        <w:color w:val="3370ff"/>
      </w:rPr>
    </w:lvl>
  </w:abstractNum>
  <w:abstractNum w:abstractNumId="443103">
    <w:lvl>
      <w:numFmt w:val="bullet"/>
      <w:suff w:val="tab"/>
      <w:lvlText w:val="•"/>
      <w:rPr>
        <w:color w:val="3370ff"/>
      </w:rPr>
    </w:lvl>
  </w:abstractNum>
  <w:abstractNum w:abstractNumId="443104">
    <w:lvl>
      <w:numFmt w:val="bullet"/>
      <w:suff w:val="tab"/>
      <w:lvlText w:val="•"/>
      <w:rPr>
        <w:color w:val="3370ff"/>
      </w:rPr>
    </w:lvl>
  </w:abstractNum>
  <w:abstractNum w:abstractNumId="443105">
    <w:lvl>
      <w:numFmt w:val="bullet"/>
      <w:suff w:val="tab"/>
      <w:lvlText w:val="•"/>
      <w:rPr>
        <w:color w:val="3370ff"/>
      </w:rPr>
    </w:lvl>
  </w:abstractNum>
  <w:abstractNum w:abstractNumId="443106">
    <w:lvl>
      <w:numFmt w:val="bullet"/>
      <w:suff w:val="tab"/>
      <w:lvlText w:val="•"/>
      <w:rPr>
        <w:color w:val="3370ff"/>
      </w:rPr>
    </w:lvl>
  </w:abstractNum>
  <w:abstractNum w:abstractNumId="443107">
    <w:lvl>
      <w:numFmt w:val="bullet"/>
      <w:suff w:val="tab"/>
      <w:lvlText w:val="•"/>
      <w:rPr>
        <w:color w:val="3370ff"/>
      </w:rPr>
    </w:lvl>
  </w:abstractNum>
  <w:abstractNum w:abstractNumId="443108">
    <w:lvl>
      <w:numFmt w:val="bullet"/>
      <w:suff w:val="tab"/>
      <w:lvlText w:val="•"/>
      <w:rPr>
        <w:color w:val="3370ff"/>
      </w:rPr>
    </w:lvl>
  </w:abstractNum>
  <w:abstractNum w:abstractNumId="443109">
    <w:lvl>
      <w:numFmt w:val="bullet"/>
      <w:suff w:val="tab"/>
      <w:lvlText w:val="•"/>
      <w:rPr>
        <w:color w:val="3370ff"/>
      </w:rPr>
    </w:lvl>
  </w:abstractNum>
  <w:abstractNum w:abstractNumId="443110">
    <w:lvl>
      <w:numFmt w:val="bullet"/>
      <w:suff w:val="tab"/>
      <w:lvlText w:val="•"/>
      <w:rPr>
        <w:color w:val="3370ff"/>
      </w:rPr>
    </w:lvl>
  </w:abstractNum>
  <w:abstractNum w:abstractNumId="443111">
    <w:lvl>
      <w:numFmt w:val="bullet"/>
      <w:suff w:val="tab"/>
      <w:lvlText w:val="•"/>
      <w:rPr>
        <w:color w:val="3370ff"/>
      </w:rPr>
    </w:lvl>
  </w:abstractNum>
  <w:abstractNum w:abstractNumId="443112">
    <w:lvl>
      <w:numFmt w:val="bullet"/>
      <w:suff w:val="tab"/>
      <w:lvlText w:val="•"/>
      <w:rPr>
        <w:color w:val="3370ff"/>
      </w:rPr>
    </w:lvl>
  </w:abstractNum>
  <w:abstractNum w:abstractNumId="443113">
    <w:lvl>
      <w:numFmt w:val="bullet"/>
      <w:suff w:val="tab"/>
      <w:lvlText w:val="•"/>
      <w:rPr>
        <w:color w:val="3370ff"/>
      </w:rPr>
    </w:lvl>
  </w:abstractNum>
  <w:abstractNum w:abstractNumId="443114">
    <w:lvl>
      <w:numFmt w:val="bullet"/>
      <w:suff w:val="tab"/>
      <w:lvlText w:val="•"/>
      <w:rPr>
        <w:color w:val="3370ff"/>
      </w:rPr>
    </w:lvl>
  </w:abstractNum>
  <w:abstractNum w:abstractNumId="443115">
    <w:lvl>
      <w:numFmt w:val="bullet"/>
      <w:suff w:val="tab"/>
      <w:lvlText w:val="•"/>
      <w:rPr>
        <w:color w:val="3370ff"/>
      </w:rPr>
    </w:lvl>
  </w:abstractNum>
  <w:abstractNum w:abstractNumId="443116">
    <w:lvl>
      <w:numFmt w:val="bullet"/>
      <w:suff w:val="tab"/>
      <w:lvlText w:val="•"/>
      <w:rPr>
        <w:color w:val="3370ff"/>
      </w:rPr>
    </w:lvl>
  </w:abstractNum>
  <w:abstractNum w:abstractNumId="443117">
    <w:lvl>
      <w:numFmt w:val="bullet"/>
      <w:suff w:val="tab"/>
      <w:lvlText w:val="•"/>
      <w:rPr>
        <w:color w:val="3370ff"/>
      </w:rPr>
    </w:lvl>
  </w:abstractNum>
  <w:abstractNum w:abstractNumId="443118">
    <w:lvl>
      <w:numFmt w:val="bullet"/>
      <w:suff w:val="tab"/>
      <w:lvlText w:val="•"/>
      <w:rPr>
        <w:color w:val="3370ff"/>
      </w:rPr>
    </w:lvl>
  </w:abstractNum>
  <w:abstractNum w:abstractNumId="443119">
    <w:lvl>
      <w:numFmt w:val="bullet"/>
      <w:suff w:val="tab"/>
      <w:lvlText w:val="•"/>
      <w:rPr>
        <w:color w:val="3370ff"/>
      </w:rPr>
    </w:lvl>
  </w:abstractNum>
  <w:abstractNum w:abstractNumId="443120">
    <w:lvl>
      <w:start w:val="1"/>
      <w:numFmt w:val="decimal"/>
      <w:suff w:val="tab"/>
      <w:lvlText w:val="%1."/>
      <w:rPr>
        <w:color w:val="3370ff"/>
      </w:rPr>
    </w:lvl>
  </w:abstractNum>
  <w:abstractNum w:abstractNumId="443121">
    <w:lvl>
      <w:start w:val="2"/>
      <w:numFmt w:val="decimal"/>
      <w:suff w:val="tab"/>
      <w:lvlText w:val="%1."/>
      <w:rPr>
        <w:color w:val="3370ff"/>
      </w:rPr>
    </w:lvl>
  </w:abstractNum>
  <w:abstractNum w:abstractNumId="443122">
    <w:lvl>
      <w:start w:val="3"/>
      <w:numFmt w:val="decimal"/>
      <w:suff w:val="tab"/>
      <w:lvlText w:val="%1."/>
      <w:rPr>
        <w:color w:val="3370ff"/>
      </w:rPr>
    </w:lvl>
  </w:abstractNum>
  <w:abstractNum w:abstractNumId="443123">
    <w:lvl>
      <w:start w:val="4"/>
      <w:numFmt w:val="decimal"/>
      <w:suff w:val="tab"/>
      <w:lvlText w:val="%1."/>
      <w:rPr>
        <w:color w:val="3370ff"/>
      </w:rPr>
    </w:lvl>
  </w:abstractNum>
  <w:abstractNum w:abstractNumId="443124">
    <w:lvl>
      <w:start w:val="5"/>
      <w:numFmt w:val="decimal"/>
      <w:suff w:val="tab"/>
      <w:lvlText w:val="%1."/>
      <w:rPr>
        <w:color w:val="3370ff"/>
      </w:rPr>
    </w:lvl>
  </w:abstractNum>
  <w:abstractNum w:abstractNumId="443125">
    <w:lvl>
      <w:start w:val="1"/>
      <w:numFmt w:val="decimal"/>
      <w:suff w:val="tab"/>
      <w:lvlText w:val="%1."/>
      <w:rPr>
        <w:color w:val="3370ff"/>
      </w:rPr>
    </w:lvl>
  </w:abstractNum>
  <w:abstractNum w:abstractNumId="443126">
    <w:lvl>
      <w:start w:val="2"/>
      <w:numFmt w:val="decimal"/>
      <w:suff w:val="tab"/>
      <w:lvlText w:val="%1."/>
      <w:rPr>
        <w:color w:val="3370ff"/>
      </w:rPr>
    </w:lvl>
  </w:abstractNum>
  <w:abstractNum w:abstractNumId="443127">
    <w:lvl>
      <w:numFmt w:val="bullet"/>
      <w:suff w:val="tab"/>
      <w:lvlText w:val="￮"/>
      <w:rPr>
        <w:color w:val="3370ff"/>
      </w:rPr>
    </w:lvl>
  </w:abstractNum>
  <w:abstractNum w:abstractNumId="443128">
    <w:lvl>
      <w:start w:val="3"/>
      <w:numFmt w:val="decimal"/>
      <w:suff w:val="tab"/>
      <w:lvlText w:val="%1."/>
      <w:rPr>
        <w:color w:val="3370ff"/>
      </w:rPr>
    </w:lvl>
  </w:abstractNum>
  <w:abstractNum w:abstractNumId="443129">
    <w:lvl>
      <w:numFmt w:val="bullet"/>
      <w:suff w:val="tab"/>
      <w:lvlText w:val="￮"/>
      <w:rPr>
        <w:color w:val="3370ff"/>
      </w:rPr>
    </w:lvl>
  </w:abstractNum>
  <w:abstractNum w:abstractNumId="443130">
    <w:lvl>
      <w:start w:val="1"/>
      <w:numFmt w:val="decimal"/>
      <w:suff w:val="tab"/>
      <w:lvlText w:val="%1."/>
      <w:rPr>
        <w:color w:val="3370ff"/>
      </w:rPr>
    </w:lvl>
  </w:abstractNum>
  <w:abstractNum w:abstractNumId="443131">
    <w:lvl>
      <w:start w:val="2"/>
      <w:numFmt w:val="decimal"/>
      <w:suff w:val="tab"/>
      <w:lvlText w:val="%1."/>
      <w:rPr>
        <w:color w:val="3370ff"/>
      </w:rPr>
    </w:lvl>
  </w:abstractNum>
  <w:abstractNum w:abstractNumId="443132">
    <w:lvl>
      <w:start w:val="3"/>
      <w:numFmt w:val="decimal"/>
      <w:suff w:val="tab"/>
      <w:lvlText w:val="%1."/>
      <w:rPr>
        <w:color w:val="3370ff"/>
      </w:rPr>
    </w:lvl>
  </w:abstractNum>
  <w:abstractNum w:abstractNumId="443133">
    <w:lvl>
      <w:start w:val="4"/>
      <w:numFmt w:val="decimal"/>
      <w:suff w:val="tab"/>
      <w:lvlText w:val="%1."/>
      <w:rPr>
        <w:color w:val="3370ff"/>
      </w:rPr>
    </w:lvl>
  </w:abstractNum>
  <w:abstractNum w:abstractNumId="443134">
    <w:lvl>
      <w:start w:val="5"/>
      <w:numFmt w:val="decimal"/>
      <w:suff w:val="tab"/>
      <w:lvlText w:val="%1."/>
      <w:rPr>
        <w:color w:val="3370ff"/>
      </w:rPr>
    </w:lvl>
  </w:abstractNum>
  <w:abstractNum w:abstractNumId="443135">
    <w:lvl>
      <w:start w:val="6"/>
      <w:numFmt w:val="decimal"/>
      <w:suff w:val="tab"/>
      <w:lvlText w:val="%1."/>
      <w:rPr>
        <w:color w:val="3370ff"/>
      </w:rPr>
    </w:lvl>
  </w:abstractNum>
  <w:abstractNum w:abstractNumId="443136">
    <w:lvl>
      <w:start w:val="7"/>
      <w:numFmt w:val="decimal"/>
      <w:suff w:val="tab"/>
      <w:lvlText w:val="%1."/>
      <w:rPr>
        <w:color w:val="3370ff"/>
      </w:rPr>
    </w:lvl>
  </w:abstractNum>
  <w:abstractNum w:abstractNumId="443137">
    <w:lvl>
      <w:start w:val="8"/>
      <w:numFmt w:val="decimal"/>
      <w:suff w:val="tab"/>
      <w:lvlText w:val="%1."/>
      <w:rPr>
        <w:color w:val="3370ff"/>
      </w:rPr>
    </w:lvl>
  </w:abstractNum>
  <w:abstractNum w:abstractNumId="443138">
    <w:lvl>
      <w:start w:val="9"/>
      <w:numFmt w:val="decimal"/>
      <w:suff w:val="tab"/>
      <w:lvlText w:val="%1."/>
      <w:rPr>
        <w:color w:val="3370ff"/>
      </w:rPr>
    </w:lvl>
  </w:abstractNum>
  <w:abstractNum w:abstractNumId="443139">
    <w:lvl>
      <w:start w:val="10"/>
      <w:numFmt w:val="decimal"/>
      <w:suff w:val="tab"/>
      <w:lvlText w:val="%1."/>
      <w:rPr>
        <w:color w:val="3370ff"/>
      </w:rPr>
    </w:lvl>
  </w:abstractNum>
  <w:abstractNum w:abstractNumId="443140">
    <w:lvl>
      <w:numFmt w:val="bullet"/>
      <w:suff w:val="tab"/>
      <w:lvlText w:val="•"/>
      <w:rPr>
        <w:color w:val="3370ff"/>
      </w:rPr>
    </w:lvl>
  </w:abstractNum>
  <w:abstractNum w:abstractNumId="443141">
    <w:lvl>
      <w:numFmt w:val="bullet"/>
      <w:suff w:val="tab"/>
      <w:lvlText w:val="•"/>
      <w:rPr>
        <w:color w:val="3370ff"/>
      </w:rPr>
    </w:lvl>
  </w:abstractNum>
  <w:abstractNum w:abstractNumId="443142">
    <w:lvl>
      <w:numFmt w:val="bullet"/>
      <w:suff w:val="tab"/>
      <w:lvlText w:val="•"/>
      <w:rPr>
        <w:color w:val="3370ff"/>
      </w:rPr>
    </w:lvl>
  </w:abstractNum>
  <w:abstractNum w:abstractNumId="443143">
    <w:lvl>
      <w:numFmt w:val="bullet"/>
      <w:suff w:val="tab"/>
      <w:lvlText w:val="•"/>
      <w:rPr>
        <w:color w:val="3370ff"/>
      </w:rPr>
    </w:lvl>
  </w:abstractNum>
  <w:abstractNum w:abstractNumId="443144">
    <w:lvl>
      <w:numFmt w:val="bullet"/>
      <w:suff w:val="tab"/>
      <w:lvlText w:val="•"/>
      <w:rPr>
        <w:color w:val="3370ff"/>
      </w:rPr>
    </w:lvl>
  </w:abstractNum>
  <w:abstractNum w:abstractNumId="443145">
    <w:lvl>
      <w:numFmt w:val="bullet"/>
      <w:suff w:val="tab"/>
      <w:lvlText w:val="•"/>
      <w:rPr>
        <w:color w:val="3370ff"/>
      </w:rPr>
    </w:lvl>
  </w:abstractNum>
  <w:abstractNum w:abstractNumId="443146">
    <w:lvl>
      <w:numFmt w:val="bullet"/>
      <w:suff w:val="tab"/>
      <w:lvlText w:val="•"/>
      <w:rPr>
        <w:color w:val="3370ff"/>
      </w:rPr>
    </w:lvl>
  </w:abstractNum>
  <w:abstractNum w:abstractNumId="443147">
    <w:lvl>
      <w:numFmt w:val="bullet"/>
      <w:suff w:val="tab"/>
      <w:lvlText w:val="•"/>
      <w:rPr>
        <w:color w:val="3370ff"/>
      </w:rPr>
    </w:lvl>
  </w:abstractNum>
  <w:abstractNum w:abstractNumId="443148">
    <w:lvl>
      <w:numFmt w:val="bullet"/>
      <w:suff w:val="tab"/>
      <w:lvlText w:val="•"/>
      <w:rPr>
        <w:color w:val="3370ff"/>
      </w:rPr>
    </w:lvl>
  </w:abstractNum>
  <w:abstractNum w:abstractNumId="443149">
    <w:lvl>
      <w:start w:val="1"/>
      <w:numFmt w:val="decimal"/>
      <w:suff w:val="tab"/>
      <w:lvlText w:val="%1."/>
      <w:rPr>
        <w:color w:val="3370ff"/>
      </w:rPr>
    </w:lvl>
  </w:abstractNum>
  <w:abstractNum w:abstractNumId="443150">
    <w:lvl>
      <w:start w:val="2"/>
      <w:numFmt w:val="decimal"/>
      <w:suff w:val="tab"/>
      <w:lvlText w:val="%1."/>
      <w:rPr>
        <w:color w:val="3370ff"/>
      </w:rPr>
    </w:lvl>
  </w:abstractNum>
  <w:abstractNum w:abstractNumId="443151">
    <w:lvl>
      <w:start w:val="3"/>
      <w:numFmt w:val="decimal"/>
      <w:suff w:val="tab"/>
      <w:lvlText w:val="%1."/>
      <w:rPr>
        <w:color w:val="3370ff"/>
      </w:rPr>
    </w:lvl>
  </w:abstractNum>
  <w:abstractNum w:abstractNumId="443152">
    <w:lvl>
      <w:numFmt w:val="bullet"/>
      <w:suff w:val="tab"/>
      <w:lvlText w:val="•"/>
      <w:rPr>
        <w:color w:val="3370ff"/>
      </w:rPr>
    </w:lvl>
  </w:abstractNum>
  <w:abstractNum w:abstractNumId="443153">
    <w:lvl>
      <w:numFmt w:val="bullet"/>
      <w:suff w:val="tab"/>
      <w:lvlText w:val="•"/>
      <w:rPr>
        <w:color w:val="3370ff"/>
      </w:rPr>
    </w:lvl>
  </w:abstractNum>
  <w:abstractNum w:abstractNumId="443154">
    <w:lvl>
      <w:numFmt w:val="bullet"/>
      <w:suff w:val="tab"/>
      <w:lvlText w:val="•"/>
      <w:rPr>
        <w:color w:val="3370ff"/>
      </w:rPr>
    </w:lvl>
  </w:abstractNum>
  <w:abstractNum w:abstractNumId="443155">
    <w:lvl>
      <w:numFmt w:val="bullet"/>
      <w:suff w:val="tab"/>
      <w:lvlText w:val="•"/>
      <w:rPr>
        <w:color w:val="3370ff"/>
      </w:rPr>
    </w:lvl>
  </w:abstractNum>
  <w:abstractNum w:abstractNumId="443156">
    <w:lvl>
      <w:numFmt w:val="bullet"/>
      <w:suff w:val="tab"/>
      <w:lvlText w:val="•"/>
      <w:rPr>
        <w:color w:val="3370ff"/>
      </w:rPr>
    </w:lvl>
  </w:abstractNum>
  <w:abstractNum w:abstractNumId="443157">
    <w:lvl>
      <w:numFmt w:val="bullet"/>
      <w:suff w:val="tab"/>
      <w:lvlText w:val="•"/>
      <w:rPr>
        <w:color w:val="3370ff"/>
      </w:rPr>
    </w:lvl>
  </w:abstractNum>
  <w:abstractNum w:abstractNumId="443158">
    <w:lvl>
      <w:numFmt w:val="bullet"/>
      <w:suff w:val="tab"/>
      <w:lvlText w:val="•"/>
      <w:rPr>
        <w:color w:val="3370ff"/>
      </w:rPr>
    </w:lvl>
  </w:abstractNum>
  <w:abstractNum w:abstractNumId="443159">
    <w:lvl>
      <w:numFmt w:val="bullet"/>
      <w:suff w:val="tab"/>
      <w:lvlText w:val="•"/>
      <w:rPr>
        <w:color w:val="3370ff"/>
      </w:rPr>
    </w:lvl>
  </w:abstractNum>
  <w:abstractNum w:abstractNumId="443160">
    <w:lvl>
      <w:numFmt w:val="bullet"/>
      <w:suff w:val="tab"/>
      <w:lvlText w:val="•"/>
      <w:rPr>
        <w:color w:val="3370ff"/>
      </w:rPr>
    </w:lvl>
  </w:abstractNum>
  <w:abstractNum w:abstractNumId="443161">
    <w:lvl>
      <w:numFmt w:val="bullet"/>
      <w:suff w:val="tab"/>
      <w:lvlText w:val="•"/>
      <w:rPr>
        <w:color w:val="3370ff"/>
      </w:rPr>
    </w:lvl>
  </w:abstractNum>
  <w:num w:numId="1">
    <w:abstractNumId w:val="443065"/>
  </w:num>
  <w:num w:numId="2">
    <w:abstractNumId w:val="443066"/>
  </w:num>
  <w:num w:numId="3">
    <w:abstractNumId w:val="443067"/>
  </w:num>
  <w:num w:numId="4">
    <w:abstractNumId w:val="443068"/>
  </w:num>
  <w:num w:numId="5">
    <w:abstractNumId w:val="443069"/>
  </w:num>
  <w:num w:numId="6">
    <w:abstractNumId w:val="443070"/>
  </w:num>
  <w:num w:numId="7">
    <w:abstractNumId w:val="443071"/>
  </w:num>
  <w:num w:numId="8">
    <w:abstractNumId w:val="443072"/>
  </w:num>
  <w:num w:numId="9">
    <w:abstractNumId w:val="443073"/>
  </w:num>
  <w:num w:numId="10">
    <w:abstractNumId w:val="443074"/>
  </w:num>
  <w:num w:numId="11">
    <w:abstractNumId w:val="443075"/>
  </w:num>
  <w:num w:numId="12">
    <w:abstractNumId w:val="443076"/>
  </w:num>
  <w:num w:numId="13">
    <w:abstractNumId w:val="443077"/>
  </w:num>
  <w:num w:numId="14">
    <w:abstractNumId w:val="443078"/>
  </w:num>
  <w:num w:numId="15">
    <w:abstractNumId w:val="443079"/>
  </w:num>
  <w:num w:numId="16">
    <w:abstractNumId w:val="443080"/>
  </w:num>
  <w:num w:numId="17">
    <w:abstractNumId w:val="443081"/>
  </w:num>
  <w:num w:numId="18">
    <w:abstractNumId w:val="443082"/>
  </w:num>
  <w:num w:numId="19">
    <w:abstractNumId w:val="443083"/>
  </w:num>
  <w:num w:numId="20">
    <w:abstractNumId w:val="443084"/>
  </w:num>
  <w:num w:numId="21">
    <w:abstractNumId w:val="443085"/>
  </w:num>
  <w:num w:numId="22">
    <w:abstractNumId w:val="443086"/>
  </w:num>
  <w:num w:numId="23">
    <w:abstractNumId w:val="443087"/>
  </w:num>
  <w:num w:numId="24">
    <w:abstractNumId w:val="443088"/>
  </w:num>
  <w:num w:numId="25">
    <w:abstractNumId w:val="443089"/>
  </w:num>
  <w:num w:numId="26">
    <w:abstractNumId w:val="443090"/>
  </w:num>
  <w:num w:numId="27">
    <w:abstractNumId w:val="443091"/>
  </w:num>
  <w:num w:numId="28">
    <w:abstractNumId w:val="443092"/>
  </w:num>
  <w:num w:numId="29">
    <w:abstractNumId w:val="443093"/>
  </w:num>
  <w:num w:numId="30">
    <w:abstractNumId w:val="443094"/>
  </w:num>
  <w:num w:numId="31">
    <w:abstractNumId w:val="443095"/>
  </w:num>
  <w:num w:numId="32">
    <w:abstractNumId w:val="443096"/>
  </w:num>
  <w:num w:numId="33">
    <w:abstractNumId w:val="443097"/>
  </w:num>
  <w:num w:numId="34">
    <w:abstractNumId w:val="443098"/>
  </w:num>
  <w:num w:numId="35">
    <w:abstractNumId w:val="443099"/>
  </w:num>
  <w:num w:numId="36">
    <w:abstractNumId w:val="443100"/>
  </w:num>
  <w:num w:numId="37">
    <w:abstractNumId w:val="443101"/>
  </w:num>
  <w:num w:numId="38">
    <w:abstractNumId w:val="443102"/>
  </w:num>
  <w:num w:numId="39">
    <w:abstractNumId w:val="443103"/>
  </w:num>
  <w:num w:numId="40">
    <w:abstractNumId w:val="443104"/>
  </w:num>
  <w:num w:numId="41">
    <w:abstractNumId w:val="443105"/>
  </w:num>
  <w:num w:numId="42">
    <w:abstractNumId w:val="443106"/>
  </w:num>
  <w:num w:numId="43">
    <w:abstractNumId w:val="443107"/>
  </w:num>
  <w:num w:numId="44">
    <w:abstractNumId w:val="443108"/>
  </w:num>
  <w:num w:numId="45">
    <w:abstractNumId w:val="443109"/>
  </w:num>
  <w:num w:numId="46">
    <w:abstractNumId w:val="443110"/>
  </w:num>
  <w:num w:numId="47">
    <w:abstractNumId w:val="443111"/>
  </w:num>
  <w:num w:numId="48">
    <w:abstractNumId w:val="443112"/>
  </w:num>
  <w:num w:numId="49">
    <w:abstractNumId w:val="443113"/>
  </w:num>
  <w:num w:numId="50">
    <w:abstractNumId w:val="443114"/>
  </w:num>
  <w:num w:numId="51">
    <w:abstractNumId w:val="443115"/>
  </w:num>
  <w:num w:numId="52">
    <w:abstractNumId w:val="443116"/>
  </w:num>
  <w:num w:numId="53">
    <w:abstractNumId w:val="443117"/>
  </w:num>
  <w:num w:numId="54">
    <w:abstractNumId w:val="443118"/>
  </w:num>
  <w:num w:numId="55">
    <w:abstractNumId w:val="443119"/>
  </w:num>
  <w:num w:numId="56">
    <w:abstractNumId w:val="443120"/>
  </w:num>
  <w:num w:numId="57">
    <w:abstractNumId w:val="443121"/>
  </w:num>
  <w:num w:numId="58">
    <w:abstractNumId w:val="443122"/>
  </w:num>
  <w:num w:numId="59">
    <w:abstractNumId w:val="443123"/>
  </w:num>
  <w:num w:numId="60">
    <w:abstractNumId w:val="443124"/>
  </w:num>
  <w:num w:numId="61">
    <w:abstractNumId w:val="443125"/>
  </w:num>
  <w:num w:numId="62">
    <w:abstractNumId w:val="443126"/>
  </w:num>
  <w:num w:numId="63">
    <w:abstractNumId w:val="443127"/>
  </w:num>
  <w:num w:numId="64">
    <w:abstractNumId w:val="443128"/>
  </w:num>
  <w:num w:numId="65">
    <w:abstractNumId w:val="443129"/>
  </w:num>
  <w:num w:numId="66">
    <w:abstractNumId w:val="443130"/>
  </w:num>
  <w:num w:numId="67">
    <w:abstractNumId w:val="443131"/>
  </w:num>
  <w:num w:numId="68">
    <w:abstractNumId w:val="443132"/>
  </w:num>
  <w:num w:numId="69">
    <w:abstractNumId w:val="443133"/>
  </w:num>
  <w:num w:numId="70">
    <w:abstractNumId w:val="443134"/>
  </w:num>
  <w:num w:numId="71">
    <w:abstractNumId w:val="443135"/>
  </w:num>
  <w:num w:numId="72">
    <w:abstractNumId w:val="443136"/>
  </w:num>
  <w:num w:numId="73">
    <w:abstractNumId w:val="443137"/>
  </w:num>
  <w:num w:numId="74">
    <w:abstractNumId w:val="443138"/>
  </w:num>
  <w:num w:numId="75">
    <w:abstractNumId w:val="443139"/>
  </w:num>
  <w:num w:numId="76">
    <w:abstractNumId w:val="443140"/>
  </w:num>
  <w:num w:numId="77">
    <w:abstractNumId w:val="443141"/>
  </w:num>
  <w:num w:numId="78">
    <w:abstractNumId w:val="443142"/>
  </w:num>
  <w:num w:numId="79">
    <w:abstractNumId w:val="443143"/>
  </w:num>
  <w:num w:numId="80">
    <w:abstractNumId w:val="443144"/>
  </w:num>
  <w:num w:numId="81">
    <w:abstractNumId w:val="443145"/>
  </w:num>
  <w:num w:numId="82">
    <w:abstractNumId w:val="443146"/>
  </w:num>
  <w:num w:numId="83">
    <w:abstractNumId w:val="443147"/>
  </w:num>
  <w:num w:numId="84">
    <w:abstractNumId w:val="443148"/>
  </w:num>
  <w:num w:numId="85">
    <w:abstractNumId w:val="443149"/>
  </w:num>
  <w:num w:numId="86">
    <w:abstractNumId w:val="443150"/>
  </w:num>
  <w:num w:numId="87">
    <w:abstractNumId w:val="443151"/>
  </w:num>
  <w:num w:numId="88">
    <w:abstractNumId w:val="443152"/>
  </w:num>
  <w:num w:numId="89">
    <w:abstractNumId w:val="443153"/>
  </w:num>
  <w:num w:numId="90">
    <w:abstractNumId w:val="443154"/>
  </w:num>
  <w:num w:numId="91">
    <w:abstractNumId w:val="443155"/>
  </w:num>
  <w:num w:numId="92">
    <w:abstractNumId w:val="443156"/>
  </w:num>
  <w:num w:numId="93">
    <w:abstractNumId w:val="443157"/>
  </w:num>
  <w:num w:numId="94">
    <w:abstractNumId w:val="443158"/>
  </w:num>
  <w:num w:numId="95">
    <w:abstractNumId w:val="443159"/>
  </w:num>
  <w:num w:numId="96">
    <w:abstractNumId w:val="443160"/>
  </w:num>
  <w:num w:numId="97">
    <w:abstractNumId w:val="4431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2026-03-22T18:35:45Z</dcterms:created>
  <dc:creator>Apache POI</dc:creator>
</cp:coreProperties>
</file>