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3D58C652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BD3BE8">
      <w:pPr>
        <w:ind w:firstLine="0"/>
      </w:pPr>
    </w:p>
    <w:p w14:paraId="2D38BDE4" w14:textId="77777777" w:rsidR="00805D17" w:rsidRDefault="00805D17" w:rsidP="00BD3BE8">
      <w:pPr>
        <w:ind w:firstLine="0"/>
      </w:pPr>
    </w:p>
    <w:p w14:paraId="74D9ADF7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BD3BE8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1608C846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</w:t>
      </w:r>
      <w:r w:rsidR="00590BEA">
        <w:rPr>
          <w:b/>
          <w:bCs/>
          <w:sz w:val="32"/>
          <w:szCs w:val="24"/>
        </w:rPr>
        <w:t>ПРИКЛАДНОЙ АНАЛИЗ ДАННЫХ</w:t>
      </w:r>
      <w:r>
        <w:rPr>
          <w:b/>
          <w:bCs/>
          <w:sz w:val="32"/>
          <w:szCs w:val="24"/>
        </w:rPr>
        <w:t>»</w:t>
      </w:r>
    </w:p>
    <w:p w14:paraId="03DCBC17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18870B59" w14:textId="6DDA049F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147FA7" w:rsidRPr="00147FA7">
        <w:rPr>
          <w:b/>
          <w:bCs/>
          <w:sz w:val="32"/>
          <w:szCs w:val="32"/>
        </w:rPr>
        <w:t>Модель оценки стоимости специалиста</w:t>
      </w:r>
      <w:r>
        <w:rPr>
          <w:b/>
          <w:bCs/>
          <w:sz w:val="32"/>
          <w:szCs w:val="32"/>
        </w:rPr>
        <w:t>»</w:t>
      </w:r>
    </w:p>
    <w:p w14:paraId="0FCB0B35" w14:textId="29A0F390" w:rsidR="00805D17" w:rsidRDefault="00147FA7" w:rsidP="00BD3BE8">
      <w:pPr>
        <w:spacing w:after="160" w:line="256" w:lineRule="auto"/>
        <w:ind w:left="5" w:firstLine="0"/>
        <w:jc w:val="left"/>
        <w:rPr>
          <w:b/>
          <w:sz w:val="44"/>
        </w:rPr>
      </w:pPr>
      <w:r>
        <w:rPr>
          <w:b/>
          <w:sz w:val="44"/>
        </w:rPr>
        <w:t xml:space="preserve"> </w:t>
      </w:r>
    </w:p>
    <w:p w14:paraId="7B79BABB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3FE88426" w:rsidR="00805D17" w:rsidRPr="00147FA7" w:rsidRDefault="0000441F" w:rsidP="00BD3BE8">
      <w:pPr>
        <w:spacing w:after="160" w:line="256" w:lineRule="auto"/>
        <w:ind w:firstLine="0"/>
        <w:jc w:val="right"/>
        <w:rPr>
          <w:rFonts w:eastAsia="Calibri"/>
        </w:rPr>
      </w:pPr>
      <w:r w:rsidRPr="00147FA7">
        <w:rPr>
          <w:rFonts w:eastAsia="Calibri"/>
        </w:rPr>
        <w:t xml:space="preserve">Хайретдинова Диана </w:t>
      </w:r>
      <w:r w:rsidR="0057623D" w:rsidRPr="00147FA7">
        <w:rPr>
          <w:rFonts w:eastAsia="Calibri"/>
        </w:rPr>
        <w:t>Наилевна</w:t>
      </w:r>
    </w:p>
    <w:p w14:paraId="7D226100" w14:textId="4E1B8508" w:rsidR="0000441F" w:rsidRPr="00147FA7" w:rsidRDefault="0000441F" w:rsidP="00BD3BE8">
      <w:pPr>
        <w:spacing w:after="160" w:line="256" w:lineRule="auto"/>
        <w:ind w:firstLine="0"/>
        <w:jc w:val="right"/>
      </w:pPr>
      <w:r w:rsidRPr="00147FA7">
        <w:rPr>
          <w:rFonts w:eastAsia="Calibri"/>
        </w:rPr>
        <w:t>Семин Артемий Павлович</w:t>
      </w:r>
    </w:p>
    <w:p w14:paraId="731F945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63D8F2FF" w:rsidR="00805D17" w:rsidRPr="00466FB9" w:rsidRDefault="00805D17" w:rsidP="00BD3BE8">
      <w:pPr>
        <w:spacing w:line="256" w:lineRule="auto"/>
        <w:ind w:right="2" w:firstLine="0"/>
        <w:jc w:val="right"/>
      </w:pPr>
      <w:r>
        <w:t>Ученик группы</w:t>
      </w:r>
      <w:r w:rsidR="00466FB9" w:rsidRPr="004E6CC2">
        <w:t xml:space="preserve"> </w:t>
      </w:r>
      <w:r w:rsidR="00772CA1">
        <w:t>ТДИ</w:t>
      </w:r>
      <w:r w:rsidR="00466FB9">
        <w:t>-0</w:t>
      </w:r>
      <w:r w:rsidR="00590BEA">
        <w:t>2</w:t>
      </w:r>
      <w:r w:rsidR="00466FB9">
        <w:t>-26</w:t>
      </w:r>
    </w:p>
    <w:p w14:paraId="1B3E69A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7F55613" w14:textId="234ACD98" w:rsidR="007228EE" w:rsidRDefault="007228EE" w:rsidP="007228EE">
      <w:pPr>
        <w:spacing w:line="256" w:lineRule="auto"/>
        <w:ind w:right="2" w:firstLine="0"/>
        <w:jc w:val="right"/>
      </w:pPr>
      <w:r>
        <w:t>Руководител</w:t>
      </w:r>
      <w:r w:rsidR="00C72E24">
        <w:t>ь</w:t>
      </w:r>
      <w:r>
        <w:t xml:space="preserve">: </w:t>
      </w:r>
    </w:p>
    <w:p w14:paraId="434CC262" w14:textId="0DAD50E6" w:rsidR="007228EE" w:rsidRDefault="007228EE" w:rsidP="001D04F0">
      <w:pPr>
        <w:spacing w:line="256" w:lineRule="auto"/>
        <w:ind w:right="2" w:firstLine="0"/>
        <w:jc w:val="right"/>
      </w:pPr>
      <w:r>
        <w:t>Борисов Артём Игоревич</w:t>
      </w:r>
    </w:p>
    <w:p w14:paraId="0F6A5CF0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4935F26F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</w:t>
      </w:r>
      <w:r w:rsidR="00590BEA">
        <w:t>д</w:t>
      </w:r>
      <w:r>
        <w:t xml:space="preserve">етского технопарка </w:t>
      </w:r>
      <w:r w:rsidR="00466FB9">
        <w:t>«</w:t>
      </w:r>
      <w:r>
        <w:t>Альтаир</w:t>
      </w:r>
      <w:r w:rsidR="00466FB9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7228EE">
      <w:pPr>
        <w:spacing w:line="256" w:lineRule="auto"/>
        <w:ind w:right="2" w:firstLine="0"/>
        <w:rPr>
          <w:b/>
        </w:rPr>
      </w:pPr>
    </w:p>
    <w:p w14:paraId="57C96CE1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F965278" w14:textId="77777777" w:rsidR="001D04F0" w:rsidRDefault="001D04F0" w:rsidP="00BD3BE8">
      <w:pPr>
        <w:spacing w:line="256" w:lineRule="auto"/>
        <w:ind w:right="2" w:firstLine="0"/>
        <w:jc w:val="center"/>
        <w:rPr>
          <w:b/>
        </w:rPr>
      </w:pPr>
    </w:p>
    <w:p w14:paraId="6562CB7A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A24FC1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7E6A524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03F2F45" w14:textId="23054435" w:rsidR="00C72E24" w:rsidRDefault="00805D17" w:rsidP="00C72E24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466FB9">
        <w:rPr>
          <w:b/>
        </w:rPr>
        <w:t>6</w:t>
      </w:r>
      <w:r w:rsidR="00C72E24">
        <w:rPr>
          <w:b/>
        </w:rPr>
        <w:br w:type="page"/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37A34F17" w:rsidR="00441E35" w:rsidRPr="00B51562" w:rsidRDefault="00147FA7" w:rsidP="00C7572C">
      <w:r w:rsidRPr="00147FA7">
        <w:t>Полное название: Разработка предиктивной модели оценки рыночной стоимости специалистов на российском рынке труда на основе машинного обучения.</w:t>
      </w:r>
    </w:p>
    <w:p w14:paraId="6B11FC20" w14:textId="34A7E6B8" w:rsidR="00147FA7" w:rsidRPr="00147FA7" w:rsidRDefault="00147FA7" w:rsidP="00147FA7">
      <w:r>
        <w:t>Сокращенное название</w:t>
      </w:r>
      <w:r w:rsidRPr="00147FA7">
        <w:t>: Модель оценки стоимости специалиста.</w:t>
      </w:r>
    </w:p>
    <w:p w14:paraId="37E09C8B" w14:textId="42FC0A74" w:rsidR="00441E35" w:rsidRDefault="00441E35" w:rsidP="00441E35">
      <w:pPr>
        <w:pStyle w:val="1"/>
      </w:pPr>
      <w:r>
        <w:t>Идея проекта</w:t>
      </w:r>
    </w:p>
    <w:p w14:paraId="19FA1F84" w14:textId="485388BA" w:rsidR="00441E35" w:rsidRPr="00147FA7" w:rsidRDefault="00147FA7" w:rsidP="00C7572C">
      <w:r w:rsidRPr="00147FA7">
        <w:t>Идея проекта заключается в создании интеллектуальной системы, которая с</w:t>
      </w:r>
      <w:r>
        <w:t xml:space="preserve"> </w:t>
      </w:r>
      <w:r w:rsidRPr="00147FA7">
        <w:t>помощью алгоритмов машинного обучения</w:t>
      </w:r>
      <w:r>
        <w:t xml:space="preserve"> </w:t>
      </w:r>
      <w:r w:rsidRPr="00147FA7">
        <w:t>оценивает справедливую рыночную стоимость специалиста. В отличие от стандартных фильтров на сайтах по поиску работы, предлагающих лишь усредненные данные, данная модель анализирует уникальную комбинацию факторов: регион, уровень опыта, тип занятости, отрасль и ключевые навыки. На основе этих параметров система выдает персонализированный прогноз заработной платы.</w:t>
      </w:r>
    </w:p>
    <w:p w14:paraId="58938D61" w14:textId="655D2175" w:rsidR="009B3DE9" w:rsidRDefault="009B3DE9" w:rsidP="009B3DE9">
      <w:pPr>
        <w:pStyle w:val="1"/>
      </w:pPr>
      <w:r>
        <w:t>Описание работы проекта</w:t>
      </w:r>
    </w:p>
    <w:p w14:paraId="2530C4AD" w14:textId="5BF670D5" w:rsidR="00B51562" w:rsidRDefault="00B51562" w:rsidP="00B51562">
      <w:pPr>
        <w:pStyle w:val="1"/>
        <w:numPr>
          <w:ilvl w:val="0"/>
          <w:numId w:val="1"/>
        </w:numPr>
        <w:rPr>
          <w:rFonts w:eastAsiaTheme="minorHAnsi" w:cstheme="minorBidi"/>
          <w:b w:val="0"/>
          <w:color w:val="auto"/>
          <w:sz w:val="28"/>
          <w:szCs w:val="22"/>
        </w:rPr>
      </w:pPr>
      <w:r w:rsidRPr="00B51562">
        <w:rPr>
          <w:rFonts w:eastAsiaTheme="minorHAnsi" w:cstheme="minorBidi"/>
          <w:b w:val="0"/>
          <w:color w:val="auto"/>
          <w:sz w:val="28"/>
          <w:szCs w:val="22"/>
        </w:rPr>
        <w:t>Сбор и предобработка данных. В качестве источника используется реальный датасет, содержащий более 129 000 актуальных вакансий (данные за 2026 год). На этапе очистки рассчитывается средняя зарплат</w:t>
      </w:r>
      <w:r>
        <w:rPr>
          <w:rFonts w:eastAsiaTheme="minorHAnsi" w:cstheme="minorBidi"/>
          <w:b w:val="0"/>
          <w:color w:val="auto"/>
          <w:sz w:val="28"/>
          <w:szCs w:val="22"/>
        </w:rPr>
        <w:t xml:space="preserve">а, </w:t>
      </w:r>
      <w:r w:rsidRPr="00B51562">
        <w:rPr>
          <w:rFonts w:eastAsiaTheme="minorHAnsi" w:cstheme="minorBidi"/>
          <w:b w:val="0"/>
          <w:color w:val="auto"/>
          <w:sz w:val="28"/>
          <w:szCs w:val="22"/>
        </w:rPr>
        <w:t>исключаются вакансии без указания дохода, а также фильтруются регионы, не относящиеся к рынку труда РФ, и города с нерепрезентативной выборкой (менее 500 вакансий)</w:t>
      </w:r>
      <w:r>
        <w:rPr>
          <w:rFonts w:eastAsiaTheme="minorHAnsi" w:cstheme="minorBidi"/>
          <w:b w:val="0"/>
          <w:color w:val="auto"/>
          <w:sz w:val="28"/>
          <w:szCs w:val="22"/>
        </w:rPr>
        <w:t>, чтобы убрать случайные неточности из-за малого количества данных.</w:t>
      </w:r>
    </w:p>
    <w:p w14:paraId="41E1C0C0" w14:textId="02DD7FB0" w:rsidR="00B51562" w:rsidRPr="005C77D0" w:rsidRDefault="005C77D0" w:rsidP="00B51562">
      <w:pPr>
        <w:pStyle w:val="a7"/>
        <w:numPr>
          <w:ilvl w:val="0"/>
          <w:numId w:val="1"/>
        </w:numPr>
      </w:pPr>
      <w:r w:rsidRPr="005C77D0">
        <w:t>Разведочный анализ данных (EDA - Exploratory Data Analysis). С помощью библиотек Python (</w:t>
      </w:r>
      <w:proofErr w:type="spellStart"/>
      <w:r w:rsidRPr="005C77D0">
        <w:t>Pandas</w:t>
      </w:r>
      <w:proofErr w:type="spellEnd"/>
      <w:r w:rsidRPr="005C77D0">
        <w:t xml:space="preserve"> для обработки данных из таблицы, </w:t>
      </w:r>
      <w:proofErr w:type="spellStart"/>
      <w:r w:rsidRPr="005C77D0">
        <w:t>Matplotlib</w:t>
      </w:r>
      <w:proofErr w:type="spellEnd"/>
      <w:r w:rsidRPr="005C77D0">
        <w:t xml:space="preserve"> и </w:t>
      </w:r>
      <w:proofErr w:type="spellStart"/>
      <w:r w:rsidRPr="005C77D0">
        <w:t>Seaborn</w:t>
      </w:r>
      <w:proofErr w:type="spellEnd"/>
      <w:r w:rsidRPr="005C77D0">
        <w:t xml:space="preserve"> для создания графиков, диаграмм) формируются визуализации, которые позволяют выявить ключевые закономерности в данных. Строятся графики, наглядно демонстрирующие разрыв в медианных зарплатах между Москвой, Санкт-Петербургом и регионами; зависимость дохода от уровня опыта работы; распределение зарплат по отраслям и типам занятости; корреляцию между количеством </w:t>
      </w:r>
      <w:r w:rsidRPr="005C77D0">
        <w:lastRenderedPageBreak/>
        <w:t>требуемых навыков и уровнем зарплаты. Данный этап позволяет понять структуру данных и выявить факторы, которые будут наиболее значимы для модели.</w:t>
      </w:r>
    </w:p>
    <w:p w14:paraId="2E12B413" w14:textId="55B71F05" w:rsidR="005C77D0" w:rsidRPr="005C77D0" w:rsidRDefault="00F8719B" w:rsidP="00B51562">
      <w:pPr>
        <w:pStyle w:val="a7"/>
        <w:numPr>
          <w:ilvl w:val="0"/>
          <w:numId w:val="1"/>
        </w:numPr>
      </w:pPr>
      <w:r w:rsidRPr="00F8719B">
        <w:t xml:space="preserve">Обучение модели машинного обучения. Перед обучением текстовые и категориальные признаки (город, опыт, тип занятости) проходят процедуру кодирования (One-Hot </w:t>
      </w:r>
      <w:proofErr w:type="spellStart"/>
      <w:r w:rsidRPr="00F8719B">
        <w:t>Encoding</w:t>
      </w:r>
      <w:proofErr w:type="spellEnd"/>
      <w:r w:rsidRPr="00F8719B">
        <w:t xml:space="preserve">), чтобы алгоритм мог их математически обработать. На очищенных данных обучается алгоритм регрессии </w:t>
      </w:r>
      <w:proofErr w:type="spellStart"/>
      <w:r w:rsidRPr="00F8719B">
        <w:t>Random</w:t>
      </w:r>
      <w:proofErr w:type="spellEnd"/>
      <w:r w:rsidRPr="00F8719B">
        <w:t xml:space="preserve"> </w:t>
      </w:r>
      <w:proofErr w:type="spellStart"/>
      <w:r w:rsidRPr="00F8719B">
        <w:t>Forest</w:t>
      </w:r>
      <w:proofErr w:type="spellEnd"/>
      <w:r>
        <w:t xml:space="preserve"> </w:t>
      </w:r>
      <w:r w:rsidRPr="00F8719B">
        <w:t>(случайный лес - алгоритм, принимающий решения на основе анализа множества признаков). Качество работы модели оценивается с помощью метрик MAE (средняя абсолютная ошибка в рублях) и RMSE (среднеквадратичная ошибка), что позволяет точно понять, на сколько рублей модель может отклоняться от реальной рыночной цены.</w:t>
      </w:r>
    </w:p>
    <w:p w14:paraId="59456C8C" w14:textId="440BC0CA" w:rsidR="005C77D0" w:rsidRPr="00B51562" w:rsidRDefault="005C77D0" w:rsidP="00B51562">
      <w:pPr>
        <w:pStyle w:val="a7"/>
        <w:numPr>
          <w:ilvl w:val="0"/>
          <w:numId w:val="1"/>
        </w:numPr>
      </w:pPr>
      <w:r w:rsidRPr="005C77D0">
        <w:t>Пользовательский сценарий. Пользователь вводит параметры профиля: желаемый город, текущий опыт работы и набор навыков. Система сравнивает введенные данные с паттернами, найденными в массиве реальных предложений, и выдает прогноз рыночной стоимости. Дополнительно система формирует график «Важность признаков» (</w:t>
      </w:r>
      <w:proofErr w:type="spellStart"/>
      <w:r w:rsidRPr="005C77D0">
        <w:t>Feature</w:t>
      </w:r>
      <w:proofErr w:type="spellEnd"/>
      <w:r w:rsidRPr="005C77D0">
        <w:t xml:space="preserve"> </w:t>
      </w:r>
      <w:proofErr w:type="spellStart"/>
      <w:r w:rsidRPr="005C77D0">
        <w:t>Importance</w:t>
      </w:r>
      <w:proofErr w:type="spellEnd"/>
      <w:r w:rsidRPr="005C77D0">
        <w:t>), показывая, какие именно навыки обеспечивают максимальную финансовую прибавку в выбранной отрасли.</w:t>
      </w:r>
    </w:p>
    <w:p w14:paraId="3DF102D9" w14:textId="1A59A1C5" w:rsidR="009B3DE9" w:rsidRDefault="009B3DE9" w:rsidP="009B3DE9">
      <w:pPr>
        <w:pStyle w:val="1"/>
      </w:pPr>
      <w:r>
        <w:t>Актуальность</w:t>
      </w:r>
    </w:p>
    <w:p w14:paraId="1E8111C6" w14:textId="0E487127" w:rsidR="009B3DE9" w:rsidRDefault="005C77D0" w:rsidP="00441E35">
      <w:pPr>
        <w:rPr>
          <w:lang w:val="en-US"/>
        </w:rPr>
      </w:pPr>
      <w:r w:rsidRPr="005C77D0">
        <w:t>В 2026 году российский рынок труда характеризуется</w:t>
      </w:r>
      <w:r w:rsidRPr="005C77D0">
        <w:t xml:space="preserve"> </w:t>
      </w:r>
      <w:r w:rsidRPr="005C77D0">
        <w:t xml:space="preserve">низкой безработицей и острым кадровым дефицитом. В условиях высокой инфляции и </w:t>
      </w:r>
      <w:r>
        <w:t>нестабильной</w:t>
      </w:r>
      <w:r w:rsidRPr="005C77D0">
        <w:t xml:space="preserve"> экономики возникает сильная асимметрия информации между работодателями и соискателями.</w:t>
      </w:r>
      <w:r>
        <w:t xml:space="preserve"> Данный проект решает конкретные задачи</w:t>
      </w:r>
      <w:r>
        <w:rPr>
          <w:lang w:val="en-US"/>
        </w:rPr>
        <w:t>:</w:t>
      </w:r>
    </w:p>
    <w:p w14:paraId="4074B0D3" w14:textId="403BD70A" w:rsidR="005C77D0" w:rsidRPr="005C77D0" w:rsidRDefault="005C77D0" w:rsidP="005C77D0">
      <w:pPr>
        <w:pStyle w:val="a7"/>
        <w:numPr>
          <w:ilvl w:val="0"/>
          <w:numId w:val="4"/>
        </w:numPr>
      </w:pPr>
      <w:r w:rsidRPr="005C77D0">
        <w:t>Для соискателе</w:t>
      </w:r>
      <w:r w:rsidR="00E730E9">
        <w:t>й (кандидаты на трудоустройство)</w:t>
      </w:r>
      <w:r w:rsidRPr="005C77D0">
        <w:t>: инструмент помогает аргументированно вести переговоры о зарплате на собеседовании, избегая заниженных предложений, и строить осознанную карьерную траекторию, понимая экономическую окупаемость изучения новых навыков.</w:t>
      </w:r>
    </w:p>
    <w:p w14:paraId="43741CBE" w14:textId="28FCFA58" w:rsidR="005C77D0" w:rsidRPr="005C77D0" w:rsidRDefault="00A971DF" w:rsidP="005C77D0">
      <w:pPr>
        <w:pStyle w:val="a7"/>
        <w:numPr>
          <w:ilvl w:val="0"/>
          <w:numId w:val="4"/>
        </w:numPr>
      </w:pPr>
      <w:r>
        <w:lastRenderedPageBreak/>
        <w:t>Для отделов по набору персонала</w:t>
      </w:r>
      <w:r w:rsidRPr="00A971DF">
        <w:t xml:space="preserve">: </w:t>
      </w:r>
      <w:r w:rsidRPr="00A971DF">
        <w:t>модель позволяет быстро и объективно формировать бюджет на найм в различных регионах, избегая как необоснованных переплат, так и потери времени из-за неконкурентных зарплатных предложений.</w:t>
      </w:r>
    </w:p>
    <w:p w14:paraId="2EFF4644" w14:textId="1A372EAF" w:rsidR="005C77D0" w:rsidRDefault="005C77D0" w:rsidP="00441E35"/>
    <w:p w14:paraId="7157FF2B" w14:textId="77777777" w:rsidR="005C77D0" w:rsidRPr="005C77D0" w:rsidRDefault="005C77D0" w:rsidP="005C77D0">
      <w:pPr>
        <w:ind w:firstLine="0"/>
      </w:pPr>
    </w:p>
    <w:sectPr w:rsidR="005C77D0" w:rsidRPr="005C77D0" w:rsidSect="009B3DE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A93B" w14:textId="77777777" w:rsidR="00C02E29" w:rsidRDefault="00C02E29" w:rsidP="00441E35">
      <w:pPr>
        <w:spacing w:line="240" w:lineRule="auto"/>
      </w:pPr>
      <w:r>
        <w:separator/>
      </w:r>
    </w:p>
  </w:endnote>
  <w:endnote w:type="continuationSeparator" w:id="0">
    <w:p w14:paraId="03024C2F" w14:textId="77777777" w:rsidR="00C02E29" w:rsidRDefault="00C02E29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348D" w14:textId="77777777" w:rsidR="00C02E29" w:rsidRDefault="00C02E29" w:rsidP="00441E35">
      <w:pPr>
        <w:spacing w:line="240" w:lineRule="auto"/>
      </w:pPr>
      <w:r>
        <w:separator/>
      </w:r>
    </w:p>
  </w:footnote>
  <w:footnote w:type="continuationSeparator" w:id="0">
    <w:p w14:paraId="5CE05774" w14:textId="77777777" w:rsidR="00C02E29" w:rsidRDefault="00C02E29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6417"/>
    <w:multiLevelType w:val="multilevel"/>
    <w:tmpl w:val="3D36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125C5"/>
    <w:multiLevelType w:val="hybridMultilevel"/>
    <w:tmpl w:val="649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2027541"/>
    <w:multiLevelType w:val="hybridMultilevel"/>
    <w:tmpl w:val="1FC08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119D0"/>
    <w:multiLevelType w:val="hybridMultilevel"/>
    <w:tmpl w:val="E896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94139980">
    <w:abstractNumId w:val="0"/>
  </w:num>
  <w:num w:numId="2" w16cid:durableId="474563687">
    <w:abstractNumId w:val="1"/>
  </w:num>
  <w:num w:numId="3" w16cid:durableId="240918659">
    <w:abstractNumId w:val="3"/>
  </w:num>
  <w:num w:numId="4" w16cid:durableId="624654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0441F"/>
    <w:rsid w:val="00010CCC"/>
    <w:rsid w:val="00036FF4"/>
    <w:rsid w:val="000467FD"/>
    <w:rsid w:val="00147FA7"/>
    <w:rsid w:val="00176BF8"/>
    <w:rsid w:val="001C07BD"/>
    <w:rsid w:val="001C5368"/>
    <w:rsid w:val="001D04F0"/>
    <w:rsid w:val="00244236"/>
    <w:rsid w:val="00253E36"/>
    <w:rsid w:val="00286F93"/>
    <w:rsid w:val="002B4638"/>
    <w:rsid w:val="00342442"/>
    <w:rsid w:val="00342A6F"/>
    <w:rsid w:val="0035529E"/>
    <w:rsid w:val="00362342"/>
    <w:rsid w:val="003A6CC4"/>
    <w:rsid w:val="004105AE"/>
    <w:rsid w:val="00441E35"/>
    <w:rsid w:val="00466FB9"/>
    <w:rsid w:val="00496BFC"/>
    <w:rsid w:val="004D6260"/>
    <w:rsid w:val="004E6CC2"/>
    <w:rsid w:val="00541ADC"/>
    <w:rsid w:val="00573A8D"/>
    <w:rsid w:val="0057623D"/>
    <w:rsid w:val="00590BEA"/>
    <w:rsid w:val="005A21B0"/>
    <w:rsid w:val="005A3358"/>
    <w:rsid w:val="005C77D0"/>
    <w:rsid w:val="005F4784"/>
    <w:rsid w:val="007228EE"/>
    <w:rsid w:val="00772CA1"/>
    <w:rsid w:val="00797546"/>
    <w:rsid w:val="007C72CB"/>
    <w:rsid w:val="007F37D1"/>
    <w:rsid w:val="00805D17"/>
    <w:rsid w:val="0082212F"/>
    <w:rsid w:val="008767B0"/>
    <w:rsid w:val="00896AC3"/>
    <w:rsid w:val="008B58F0"/>
    <w:rsid w:val="009B0242"/>
    <w:rsid w:val="009B3DE9"/>
    <w:rsid w:val="00A36638"/>
    <w:rsid w:val="00A45683"/>
    <w:rsid w:val="00A971DF"/>
    <w:rsid w:val="00AF64FB"/>
    <w:rsid w:val="00B51562"/>
    <w:rsid w:val="00B77EA5"/>
    <w:rsid w:val="00BD3BE8"/>
    <w:rsid w:val="00BE4762"/>
    <w:rsid w:val="00C02E29"/>
    <w:rsid w:val="00C72E24"/>
    <w:rsid w:val="00C7572C"/>
    <w:rsid w:val="00CA3AFE"/>
    <w:rsid w:val="00CF0CA1"/>
    <w:rsid w:val="00D449F5"/>
    <w:rsid w:val="00D943A5"/>
    <w:rsid w:val="00DF056D"/>
    <w:rsid w:val="00E01577"/>
    <w:rsid w:val="00E17F19"/>
    <w:rsid w:val="00E561F3"/>
    <w:rsid w:val="00E730E9"/>
    <w:rsid w:val="00EB3922"/>
    <w:rsid w:val="00ED5C5A"/>
    <w:rsid w:val="00EE11AF"/>
    <w:rsid w:val="00F03A34"/>
    <w:rsid w:val="00F43749"/>
    <w:rsid w:val="00F541AB"/>
    <w:rsid w:val="00F75E19"/>
    <w:rsid w:val="00F8719B"/>
    <w:rsid w:val="00FD53C1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2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E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B51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Артемий Семин</cp:lastModifiedBy>
  <cp:revision>8</cp:revision>
  <dcterms:created xsi:type="dcterms:W3CDTF">2026-10-18T18:03:00Z</dcterms:created>
  <dcterms:modified xsi:type="dcterms:W3CDTF">2026-10-18T19:31:00Z</dcterms:modified>
</cp:coreProperties>
</file>