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0CB8" w14:textId="7F534DC9" w:rsidR="0008202A" w:rsidRPr="00446DC0" w:rsidRDefault="006C0708" w:rsidP="006C0708">
      <w:pPr>
        <w:pStyle w:val="BodyText"/>
        <w:spacing w:before="0"/>
        <w:ind w:left="0" w:right="1"/>
        <w:rPr>
          <w:b/>
          <w:bCs/>
          <w:sz w:val="40"/>
          <w:szCs w:val="40"/>
          <w:lang w:val="en-IN"/>
        </w:rPr>
      </w:pPr>
      <w:r>
        <w:rPr>
          <w:b/>
          <w:bCs/>
          <w:i/>
          <w:iCs/>
          <w:lang w:val="en-IN"/>
        </w:rPr>
        <w:t xml:space="preserve">                                                    </w:t>
      </w:r>
      <w:r w:rsidR="008643EF" w:rsidRPr="31F45985">
        <w:rPr>
          <w:b/>
          <w:bCs/>
          <w:i/>
          <w:iCs/>
          <w:lang w:val="en-IN"/>
        </w:rPr>
        <w:t>A project report on</w:t>
      </w:r>
    </w:p>
    <w:p w14:paraId="2D81EF54" w14:textId="47764F7C" w:rsidR="0008202A" w:rsidRPr="00446DC0" w:rsidRDefault="0008202A" w:rsidP="31F45985">
      <w:pPr>
        <w:pStyle w:val="BodyText"/>
        <w:spacing w:before="0"/>
        <w:ind w:left="0" w:right="1"/>
        <w:jc w:val="center"/>
        <w:rPr>
          <w:b/>
          <w:bCs/>
          <w:sz w:val="40"/>
          <w:szCs w:val="40"/>
          <w:lang w:val="en-IN"/>
        </w:rPr>
      </w:pPr>
    </w:p>
    <w:p w14:paraId="467F134A" w14:textId="67083161"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 xml:space="preserve">AISPM </w:t>
      </w:r>
    </w:p>
    <w:p w14:paraId="6C49DFF5" w14:textId="2FDDB782"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AI S</w:t>
      </w:r>
      <w:r w:rsidR="00446DC0" w:rsidRPr="31F45985">
        <w:rPr>
          <w:b/>
          <w:bCs/>
          <w:sz w:val="40"/>
          <w:szCs w:val="40"/>
          <w:lang w:val="en-IN"/>
        </w:rPr>
        <w:t xml:space="preserve">ECURITY POSTURE </w:t>
      </w:r>
      <w:r w:rsidR="00705921" w:rsidRPr="31F45985">
        <w:rPr>
          <w:b/>
          <w:bCs/>
          <w:sz w:val="40"/>
          <w:szCs w:val="40"/>
          <w:lang w:val="en-IN"/>
        </w:rPr>
        <w:t>MANAGEMENT</w:t>
      </w:r>
    </w:p>
    <w:p w14:paraId="5CE6AA5B" w14:textId="77777777" w:rsidR="008643EF" w:rsidRDefault="008643EF" w:rsidP="31F45985">
      <w:pPr>
        <w:pStyle w:val="BodyText"/>
        <w:ind w:right="1"/>
        <w:jc w:val="center"/>
        <w:rPr>
          <w:b/>
          <w:bCs/>
          <w:lang w:val="en-IN"/>
        </w:rPr>
      </w:pPr>
    </w:p>
    <w:p w14:paraId="4D27535C" w14:textId="5F6C4C84" w:rsidR="31F45985" w:rsidRDefault="31F45985" w:rsidP="31F45985">
      <w:pPr>
        <w:pStyle w:val="BodyText"/>
        <w:ind w:left="0" w:right="1"/>
        <w:jc w:val="center"/>
        <w:rPr>
          <w:i/>
          <w:iCs/>
          <w:sz w:val="28"/>
          <w:szCs w:val="28"/>
          <w:lang w:val="en-IN"/>
        </w:rPr>
      </w:pPr>
    </w:p>
    <w:p w14:paraId="2DED5654" w14:textId="42429E40" w:rsidR="008643EF" w:rsidRPr="00AC1581" w:rsidRDefault="008643EF" w:rsidP="31F45985">
      <w:pPr>
        <w:pStyle w:val="BodyText"/>
        <w:spacing w:before="0"/>
        <w:ind w:left="0" w:right="1"/>
        <w:jc w:val="center"/>
        <w:rPr>
          <w:b/>
          <w:bCs/>
          <w:sz w:val="44"/>
          <w:szCs w:val="44"/>
          <w:lang w:val="en-IN"/>
        </w:rPr>
      </w:pPr>
      <w:r w:rsidRPr="31F45985">
        <w:rPr>
          <w:i/>
          <w:iCs/>
          <w:sz w:val="28"/>
          <w:szCs w:val="28"/>
          <w:lang w:val="en-IN"/>
        </w:rPr>
        <w:t>Submitted in partial fulfillment for the award of the degree of</w:t>
      </w:r>
    </w:p>
    <w:p w14:paraId="48FB3B51" w14:textId="2B8D2DAE" w:rsidR="008643EF" w:rsidRPr="00AC1581" w:rsidRDefault="008643EF" w:rsidP="31F45985">
      <w:pPr>
        <w:pStyle w:val="BodyText"/>
        <w:spacing w:before="0"/>
        <w:ind w:left="0" w:right="1"/>
        <w:jc w:val="center"/>
        <w:rPr>
          <w:b/>
          <w:bCs/>
          <w:sz w:val="44"/>
          <w:szCs w:val="44"/>
          <w:lang w:val="en-IN"/>
        </w:rPr>
      </w:pPr>
    </w:p>
    <w:p w14:paraId="07CF2B13" w14:textId="4BAF7288" w:rsidR="008643EF" w:rsidRPr="00AC1581" w:rsidRDefault="008643EF" w:rsidP="31F45985">
      <w:pPr>
        <w:pStyle w:val="BodyText"/>
        <w:spacing w:before="0"/>
        <w:ind w:left="0" w:right="1"/>
        <w:jc w:val="center"/>
        <w:rPr>
          <w:b/>
          <w:bCs/>
          <w:sz w:val="44"/>
          <w:szCs w:val="44"/>
          <w:lang w:val="en-IN"/>
        </w:rPr>
      </w:pPr>
      <w:r w:rsidRPr="31F45985">
        <w:rPr>
          <w:b/>
          <w:bCs/>
          <w:sz w:val="44"/>
          <w:szCs w:val="44"/>
          <w:lang w:val="en-IN"/>
        </w:rPr>
        <w:t>Bachelor of Technology in Compute</w:t>
      </w:r>
      <w:r w:rsidR="007230AC" w:rsidRPr="31F45985">
        <w:rPr>
          <w:b/>
          <w:bCs/>
          <w:sz w:val="44"/>
          <w:szCs w:val="44"/>
          <w:lang w:val="en-IN"/>
        </w:rPr>
        <w:t>r</w:t>
      </w:r>
      <w:r w:rsidR="00AC1581" w:rsidRPr="31F45985">
        <w:rPr>
          <w:b/>
          <w:bCs/>
          <w:sz w:val="44"/>
          <w:szCs w:val="44"/>
          <w:lang w:val="en-IN"/>
        </w:rPr>
        <w:t xml:space="preserve"> </w:t>
      </w:r>
      <w:r w:rsidRPr="31F45985">
        <w:rPr>
          <w:b/>
          <w:bCs/>
          <w:sz w:val="44"/>
          <w:szCs w:val="44"/>
          <w:lang w:val="en-IN"/>
        </w:rPr>
        <w:t>Science and Engineering with</w:t>
      </w:r>
    </w:p>
    <w:p w14:paraId="3EEC8AAA" w14:textId="27DEEE3B" w:rsidR="00705921" w:rsidRPr="00C91CD0" w:rsidRDefault="008643EF" w:rsidP="31F45985">
      <w:pPr>
        <w:pStyle w:val="BodyText"/>
        <w:spacing w:before="0"/>
        <w:ind w:left="0" w:right="1"/>
        <w:jc w:val="center"/>
        <w:rPr>
          <w:b/>
          <w:bCs/>
          <w:sz w:val="28"/>
          <w:szCs w:val="28"/>
          <w:lang w:val="en-IN"/>
        </w:rPr>
      </w:pPr>
      <w:r w:rsidRPr="31F45985">
        <w:rPr>
          <w:b/>
          <w:bCs/>
          <w:sz w:val="44"/>
          <w:szCs w:val="44"/>
          <w:lang w:val="en-IN"/>
        </w:rPr>
        <w:t>Specialization in Cyber Physical Systems</w:t>
      </w:r>
    </w:p>
    <w:p w14:paraId="26A7AD86" w14:textId="0E7CBBBF" w:rsidR="00705921" w:rsidRPr="00C91CD0" w:rsidRDefault="00705921" w:rsidP="31F45985">
      <w:pPr>
        <w:pStyle w:val="BodyText"/>
        <w:spacing w:before="0"/>
        <w:ind w:left="0" w:right="1"/>
        <w:jc w:val="center"/>
        <w:rPr>
          <w:b/>
          <w:bCs/>
          <w:i/>
          <w:iCs/>
          <w:sz w:val="28"/>
          <w:szCs w:val="28"/>
          <w:lang w:val="en-IN"/>
        </w:rPr>
      </w:pPr>
    </w:p>
    <w:p w14:paraId="0070C6CB" w14:textId="1F4C221C" w:rsidR="00705921" w:rsidRPr="00C91CD0" w:rsidRDefault="00705921" w:rsidP="31F45985">
      <w:pPr>
        <w:pStyle w:val="BodyText"/>
        <w:spacing w:before="0"/>
        <w:ind w:left="0" w:right="1"/>
        <w:jc w:val="center"/>
        <w:rPr>
          <w:b/>
          <w:bCs/>
          <w:i/>
          <w:iCs/>
          <w:sz w:val="28"/>
          <w:szCs w:val="28"/>
          <w:lang w:val="en-IN"/>
        </w:rPr>
      </w:pPr>
    </w:p>
    <w:p w14:paraId="3DB4DBDD" w14:textId="7B6F2CC1" w:rsidR="00705921" w:rsidRPr="00C91CD0" w:rsidRDefault="00705921" w:rsidP="31F45985">
      <w:pPr>
        <w:pStyle w:val="BodyText"/>
        <w:spacing w:before="0"/>
        <w:ind w:left="0" w:right="1"/>
        <w:jc w:val="center"/>
        <w:rPr>
          <w:b/>
          <w:bCs/>
          <w:i/>
          <w:iCs/>
          <w:sz w:val="28"/>
          <w:szCs w:val="28"/>
          <w:lang w:val="en-IN"/>
        </w:rPr>
      </w:pPr>
    </w:p>
    <w:p w14:paraId="3CAEE38E" w14:textId="18CB5D36" w:rsidR="00705921" w:rsidRPr="00715895" w:rsidRDefault="00715895" w:rsidP="31F45985">
      <w:pPr>
        <w:pStyle w:val="BodyText"/>
        <w:spacing w:before="0"/>
        <w:ind w:left="0" w:right="1"/>
        <w:jc w:val="center"/>
        <w:rPr>
          <w:b/>
          <w:bCs/>
          <w:i/>
          <w:iCs/>
          <w:sz w:val="32"/>
          <w:szCs w:val="32"/>
          <w:lang w:val="en-IN"/>
        </w:rPr>
      </w:pPr>
      <w:r w:rsidRPr="00715895">
        <w:rPr>
          <w:b/>
          <w:bCs/>
          <w:i/>
          <w:iCs/>
          <w:sz w:val="28"/>
          <w:szCs w:val="28"/>
          <w:lang w:val="en-IN"/>
        </w:rPr>
        <w:t>by</w:t>
      </w:r>
    </w:p>
    <w:p w14:paraId="6F92B798" w14:textId="449A297F" w:rsidR="00705921" w:rsidRPr="00C91CD0" w:rsidRDefault="00705921" w:rsidP="31F45985">
      <w:pPr>
        <w:pStyle w:val="BodyText"/>
        <w:spacing w:before="0"/>
        <w:ind w:left="0" w:right="1"/>
        <w:jc w:val="center"/>
        <w:rPr>
          <w:b/>
          <w:bCs/>
          <w:sz w:val="32"/>
          <w:szCs w:val="32"/>
          <w:lang w:val="en-IN"/>
        </w:rPr>
      </w:pPr>
    </w:p>
    <w:p w14:paraId="3B778E33" w14:textId="366AEF5A" w:rsidR="00705921" w:rsidRPr="00C91CD0" w:rsidRDefault="00715895" w:rsidP="31F45985">
      <w:pPr>
        <w:pStyle w:val="BodyText"/>
        <w:spacing w:before="0"/>
        <w:ind w:left="0" w:right="1"/>
        <w:jc w:val="center"/>
        <w:rPr>
          <w:b/>
          <w:bCs/>
          <w:sz w:val="32"/>
          <w:szCs w:val="32"/>
          <w:lang w:val="en-IN"/>
        </w:rPr>
      </w:pPr>
      <w:r>
        <w:rPr>
          <w:b/>
          <w:bCs/>
          <w:sz w:val="32"/>
          <w:szCs w:val="32"/>
          <w:lang w:val="en-IN"/>
        </w:rPr>
        <w:t>EAKSHITHA CHEPPALI</w:t>
      </w:r>
      <w:r w:rsidR="008643EF" w:rsidRPr="31F45985">
        <w:rPr>
          <w:b/>
          <w:bCs/>
          <w:sz w:val="32"/>
          <w:szCs w:val="32"/>
          <w:lang w:val="en-IN"/>
        </w:rPr>
        <w:t xml:space="preserve"> (22BPS1</w:t>
      </w:r>
      <w:r>
        <w:rPr>
          <w:b/>
          <w:bCs/>
          <w:sz w:val="32"/>
          <w:szCs w:val="32"/>
          <w:lang w:val="en-IN"/>
        </w:rPr>
        <w:t>184</w:t>
      </w:r>
      <w:r w:rsidR="008643EF" w:rsidRPr="31F45985">
        <w:rPr>
          <w:b/>
          <w:bCs/>
          <w:sz w:val="32"/>
          <w:szCs w:val="32"/>
          <w:lang w:val="en-IN"/>
        </w:rPr>
        <w:t>)</w:t>
      </w:r>
    </w:p>
    <w:p w14:paraId="62588A78" w14:textId="210CC932" w:rsidR="31F45985" w:rsidRDefault="31F45985" w:rsidP="31F45985">
      <w:pPr>
        <w:pStyle w:val="BodyText"/>
        <w:ind w:left="0" w:right="1"/>
        <w:jc w:val="center"/>
        <w:rPr>
          <w:b/>
          <w:bCs/>
          <w:noProof/>
          <w:lang w:val="en-IN"/>
        </w:rPr>
      </w:pPr>
    </w:p>
    <w:p w14:paraId="3ABA5BC1" w14:textId="10C383E5" w:rsidR="31F45985" w:rsidRDefault="31F45985" w:rsidP="31F45985">
      <w:pPr>
        <w:pStyle w:val="BodyText"/>
        <w:ind w:left="0" w:right="1"/>
        <w:jc w:val="center"/>
        <w:rPr>
          <w:b/>
          <w:bCs/>
          <w:noProof/>
          <w:lang w:val="en-IN"/>
        </w:rPr>
      </w:pPr>
    </w:p>
    <w:p w14:paraId="2A9602BF" w14:textId="3D669F48" w:rsidR="008643EF" w:rsidRPr="00C91CD0" w:rsidRDefault="008643EF" w:rsidP="31F45985">
      <w:pPr>
        <w:pStyle w:val="BodyText"/>
        <w:spacing w:before="0"/>
        <w:ind w:left="0" w:right="1"/>
        <w:jc w:val="center"/>
        <w:rPr>
          <w:b/>
          <w:bCs/>
          <w:sz w:val="32"/>
          <w:szCs w:val="32"/>
          <w:lang w:val="en-IN"/>
        </w:rPr>
      </w:pPr>
      <w:r>
        <w:rPr>
          <w:noProof/>
        </w:rPr>
        <w:drawing>
          <wp:inline distT="0" distB="0" distL="0" distR="0" wp14:anchorId="107D3BB3" wp14:editId="42CE6613">
            <wp:extent cx="2800741" cy="1238423"/>
            <wp:effectExtent l="0" t="0" r="0" b="0"/>
            <wp:docPr id="691859853" name="Picture 1">
              <a:extLst xmlns:a="http://schemas.openxmlformats.org/drawingml/2006/main">
                <a:ext uri="{FF2B5EF4-FFF2-40B4-BE49-F238E27FC236}">
                  <a16:creationId xmlns:a16="http://schemas.microsoft.com/office/drawing/2014/main" id="{4AEE89AD-6F3F-47A6-91DC-8AAE4CD5A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CE34A0" w14:textId="1CEF5CD6" w:rsidR="008643EF" w:rsidRPr="00C91CD0" w:rsidRDefault="008643EF" w:rsidP="31F45985">
      <w:pPr>
        <w:pStyle w:val="BodyText"/>
        <w:spacing w:before="0"/>
        <w:ind w:left="0" w:right="1"/>
        <w:jc w:val="center"/>
        <w:rPr>
          <w:b/>
          <w:bCs/>
          <w:sz w:val="32"/>
          <w:szCs w:val="32"/>
          <w:lang w:val="en-IN"/>
        </w:rPr>
      </w:pPr>
    </w:p>
    <w:p w14:paraId="4B32328B" w14:textId="04F2D87D" w:rsidR="008643EF" w:rsidRPr="00C91CD0" w:rsidRDefault="00634AAB"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95647F6" w14:textId="04668763" w:rsidR="008643EF" w:rsidRPr="00C91CD0" w:rsidRDefault="1B71D970" w:rsidP="31F45985">
      <w:pPr>
        <w:pStyle w:val="BodyText"/>
        <w:spacing w:before="0"/>
        <w:ind w:left="0" w:right="1"/>
        <w:jc w:val="center"/>
        <w:rPr>
          <w:b/>
          <w:bCs/>
          <w:sz w:val="32"/>
          <w:szCs w:val="32"/>
          <w:lang w:val="en-IN"/>
        </w:rPr>
      </w:pPr>
      <w:r w:rsidRPr="31F45985">
        <w:rPr>
          <w:b/>
          <w:bCs/>
          <w:sz w:val="32"/>
          <w:szCs w:val="32"/>
          <w:lang w:val="en-IN"/>
        </w:rPr>
        <w:t>AND ENGINEERING</w:t>
      </w:r>
      <w:r w:rsidR="00634AAB" w:rsidRPr="31F45985">
        <w:rPr>
          <w:b/>
          <w:bCs/>
          <w:sz w:val="32"/>
          <w:szCs w:val="32"/>
          <w:lang w:val="en-IN"/>
        </w:rPr>
        <w:t xml:space="preserve"> (SCOPE)</w:t>
      </w:r>
    </w:p>
    <w:p w14:paraId="0E1373D3" w14:textId="77777777" w:rsidR="008643EF" w:rsidRPr="009C0279" w:rsidRDefault="008643EF" w:rsidP="00634AAB">
      <w:pPr>
        <w:pStyle w:val="BodyText"/>
        <w:spacing w:before="0"/>
        <w:ind w:left="1463" w:right="1"/>
        <w:rPr>
          <w:b/>
          <w:bCs/>
          <w:szCs w:val="32"/>
          <w:lang w:val="en-IN"/>
        </w:rPr>
      </w:pPr>
    </w:p>
    <w:p w14:paraId="1B4F15C2" w14:textId="77777777" w:rsidR="008643EF" w:rsidRPr="009C0279" w:rsidRDefault="008643EF" w:rsidP="00634AAB">
      <w:pPr>
        <w:pStyle w:val="BodyText"/>
        <w:spacing w:before="0"/>
        <w:ind w:left="1463" w:right="1"/>
        <w:rPr>
          <w:b/>
          <w:bCs/>
          <w:szCs w:val="32"/>
          <w:lang w:val="en-IN"/>
        </w:rPr>
      </w:pPr>
    </w:p>
    <w:p w14:paraId="44027E7B" w14:textId="77777777" w:rsidR="008643EF" w:rsidRPr="009C0279" w:rsidRDefault="008643EF" w:rsidP="008643EF">
      <w:pPr>
        <w:pStyle w:val="BodyText"/>
        <w:spacing w:before="0"/>
        <w:ind w:left="1463" w:right="1"/>
        <w:rPr>
          <w:b/>
          <w:bCs/>
          <w:szCs w:val="32"/>
          <w:lang w:val="en-IN"/>
        </w:rPr>
      </w:pPr>
    </w:p>
    <w:p w14:paraId="2EBB07B5" w14:textId="77777777" w:rsidR="008643EF" w:rsidRPr="009C0279" w:rsidRDefault="008643EF" w:rsidP="008643EF">
      <w:pPr>
        <w:pStyle w:val="BodyText"/>
        <w:spacing w:before="0"/>
        <w:ind w:left="1463" w:right="1"/>
        <w:rPr>
          <w:b/>
          <w:szCs w:val="32"/>
          <w:lang w:val="en-IN"/>
        </w:rPr>
      </w:pPr>
    </w:p>
    <w:p w14:paraId="5823681E" w14:textId="77777777" w:rsidR="008643EF" w:rsidRPr="009C0279" w:rsidRDefault="008643EF" w:rsidP="008643EF">
      <w:pPr>
        <w:pStyle w:val="BodyText"/>
        <w:ind w:right="1"/>
        <w:rPr>
          <w:b/>
          <w:szCs w:val="32"/>
          <w:lang w:val="en-IN"/>
        </w:rPr>
      </w:pPr>
    </w:p>
    <w:p w14:paraId="615E3E08" w14:textId="1437BCE6" w:rsidR="008643EF" w:rsidRPr="009C0279" w:rsidRDefault="008643EF" w:rsidP="008643EF">
      <w:pPr>
        <w:pStyle w:val="BodyText"/>
        <w:spacing w:before="0"/>
        <w:ind w:right="1"/>
        <w:rPr>
          <w:bCs/>
          <w:szCs w:val="32"/>
          <w:lang w:val="en-IN"/>
        </w:rPr>
      </w:pPr>
      <w:r w:rsidRPr="009C0279">
        <w:rPr>
          <w:b/>
          <w:szCs w:val="32"/>
          <w:lang w:val="en-IN"/>
        </w:rPr>
        <w:t xml:space="preserve">                                                     </w:t>
      </w:r>
      <w:r w:rsidR="00634AAB" w:rsidRPr="009C0279">
        <w:rPr>
          <w:bCs/>
          <w:szCs w:val="32"/>
          <w:lang w:val="en-IN"/>
        </w:rPr>
        <w:t>May</w:t>
      </w:r>
      <w:r w:rsidR="00D52AAA">
        <w:rPr>
          <w:bCs/>
          <w:szCs w:val="32"/>
          <w:lang w:val="en-IN"/>
        </w:rPr>
        <w:t xml:space="preserve"> </w:t>
      </w:r>
      <w:r w:rsidR="00634AAB">
        <w:rPr>
          <w:bCs/>
          <w:szCs w:val="32"/>
          <w:lang w:val="en-IN"/>
        </w:rPr>
        <w:t xml:space="preserve">, </w:t>
      </w:r>
      <w:r w:rsidRPr="009C0279">
        <w:rPr>
          <w:bCs/>
          <w:szCs w:val="32"/>
          <w:lang w:val="en-IN"/>
        </w:rPr>
        <w:t>2026</w:t>
      </w:r>
    </w:p>
    <w:p w14:paraId="777EB1C3" w14:textId="77777777" w:rsidR="008643EF" w:rsidRPr="009C0279" w:rsidRDefault="008643EF" w:rsidP="008643EF">
      <w:pPr>
        <w:pStyle w:val="BodyText"/>
        <w:spacing w:before="0"/>
        <w:ind w:left="0" w:right="1"/>
        <w:rPr>
          <w:bCs/>
          <w:szCs w:val="32"/>
        </w:rPr>
      </w:pPr>
    </w:p>
    <w:p w14:paraId="180D5EDE" w14:textId="500843D9" w:rsidR="0068220A" w:rsidRDefault="0068220A" w:rsidP="0068220A">
      <w:pPr>
        <w:pStyle w:val="BodyText"/>
        <w:spacing w:before="0"/>
        <w:ind w:left="0" w:right="1"/>
        <w:rPr>
          <w:b/>
          <w:i/>
          <w:iCs/>
          <w:szCs w:val="32"/>
          <w:lang w:val="en-IN"/>
        </w:rPr>
      </w:pPr>
    </w:p>
    <w:p w14:paraId="53FD2504" w14:textId="77777777" w:rsidR="0068220A" w:rsidRDefault="0068220A" w:rsidP="0068220A">
      <w:pPr>
        <w:pStyle w:val="BodyText"/>
        <w:spacing w:before="0"/>
        <w:ind w:left="3623" w:right="1"/>
        <w:rPr>
          <w:b/>
          <w:i/>
          <w:iCs/>
          <w:szCs w:val="32"/>
          <w:lang w:val="en-IN"/>
        </w:rPr>
      </w:pPr>
    </w:p>
    <w:p w14:paraId="3181F766" w14:textId="77777777" w:rsidR="0068220A" w:rsidRPr="009C0279" w:rsidRDefault="0068220A" w:rsidP="0068220A">
      <w:pPr>
        <w:pStyle w:val="BodyText"/>
        <w:spacing w:before="0"/>
        <w:ind w:left="3623" w:right="1"/>
        <w:rPr>
          <w:b/>
          <w:szCs w:val="32"/>
          <w:lang w:val="en-IN"/>
        </w:rPr>
      </w:pPr>
    </w:p>
    <w:p w14:paraId="6D6F4F94" w14:textId="0ED14BCF" w:rsidR="0068220A" w:rsidRPr="00446DC0" w:rsidRDefault="0068220A" w:rsidP="31F45985">
      <w:pPr>
        <w:pStyle w:val="BodyText"/>
        <w:ind w:left="0" w:right="1"/>
        <w:rPr>
          <w:b/>
          <w:bCs/>
          <w:sz w:val="40"/>
          <w:szCs w:val="40"/>
          <w:lang w:val="en-IN"/>
        </w:rPr>
      </w:pPr>
      <w:r w:rsidRPr="31F45985">
        <w:rPr>
          <w:b/>
          <w:bCs/>
          <w:sz w:val="40"/>
          <w:szCs w:val="40"/>
          <w:lang w:val="en-IN"/>
        </w:rPr>
        <w:lastRenderedPageBreak/>
        <w:t xml:space="preserve">                                     </w:t>
      </w:r>
    </w:p>
    <w:p w14:paraId="1CC0637E" w14:textId="3818B0B5" w:rsidR="0068220A" w:rsidRPr="00446DC0" w:rsidRDefault="0068220A" w:rsidP="31F45985">
      <w:pPr>
        <w:pStyle w:val="BodyText"/>
        <w:ind w:left="0" w:right="1"/>
        <w:jc w:val="center"/>
        <w:rPr>
          <w:b/>
          <w:bCs/>
          <w:sz w:val="40"/>
          <w:szCs w:val="40"/>
          <w:lang w:val="en-IN"/>
        </w:rPr>
      </w:pPr>
      <w:r w:rsidRPr="31F45985">
        <w:rPr>
          <w:b/>
          <w:bCs/>
          <w:sz w:val="40"/>
          <w:szCs w:val="40"/>
          <w:lang w:val="en-IN"/>
        </w:rPr>
        <w:t xml:space="preserve">AISPM </w:t>
      </w:r>
    </w:p>
    <w:p w14:paraId="61FCE1F0" w14:textId="7D3C6566" w:rsidR="0068220A" w:rsidRPr="00446DC0" w:rsidRDefault="0068220A" w:rsidP="31F45985">
      <w:pPr>
        <w:pStyle w:val="BodyText"/>
        <w:ind w:left="0" w:right="1"/>
        <w:jc w:val="center"/>
        <w:rPr>
          <w:b/>
          <w:bCs/>
          <w:sz w:val="40"/>
          <w:szCs w:val="40"/>
          <w:lang w:val="en-IN"/>
        </w:rPr>
      </w:pPr>
      <w:r w:rsidRPr="31F45985">
        <w:rPr>
          <w:b/>
          <w:bCs/>
          <w:sz w:val="40"/>
          <w:szCs w:val="40"/>
          <w:lang w:val="en-IN"/>
        </w:rPr>
        <w:t>AI SECURITY POSTURE MANAGEMENT</w:t>
      </w:r>
    </w:p>
    <w:p w14:paraId="3D74A4E1" w14:textId="77777777" w:rsidR="0068220A" w:rsidRDefault="0068220A" w:rsidP="31F45985">
      <w:pPr>
        <w:pStyle w:val="BodyText"/>
        <w:ind w:right="1"/>
        <w:jc w:val="center"/>
        <w:rPr>
          <w:b/>
          <w:bCs/>
          <w:lang w:val="en-IN"/>
        </w:rPr>
      </w:pPr>
    </w:p>
    <w:p w14:paraId="3EE62CC5" w14:textId="77777777" w:rsidR="0068220A" w:rsidRPr="009C0279" w:rsidRDefault="0068220A" w:rsidP="31F45985">
      <w:pPr>
        <w:pStyle w:val="BodyText"/>
        <w:ind w:right="1"/>
        <w:jc w:val="center"/>
        <w:rPr>
          <w:b/>
          <w:bCs/>
          <w:lang w:val="en-IN"/>
        </w:rPr>
      </w:pPr>
    </w:p>
    <w:p w14:paraId="6A1A0794" w14:textId="5B9F3FA3" w:rsidR="0068220A" w:rsidRPr="00904D71" w:rsidRDefault="0068220A" w:rsidP="31F45985">
      <w:pPr>
        <w:pStyle w:val="BodyText"/>
        <w:spacing w:before="0"/>
        <w:ind w:left="0" w:right="1"/>
        <w:jc w:val="center"/>
        <w:rPr>
          <w:sz w:val="28"/>
          <w:szCs w:val="28"/>
          <w:lang w:val="en-IN"/>
        </w:rPr>
      </w:pPr>
      <w:r w:rsidRPr="31F45985">
        <w:rPr>
          <w:i/>
          <w:iCs/>
          <w:sz w:val="28"/>
          <w:szCs w:val="28"/>
          <w:lang w:val="en-IN"/>
        </w:rPr>
        <w:t>Submitted in partial fulfillment for the award of the degree of</w:t>
      </w:r>
    </w:p>
    <w:p w14:paraId="65C38A3C" w14:textId="55368652" w:rsidR="31F45985" w:rsidRDefault="31F45985" w:rsidP="31F45985">
      <w:pPr>
        <w:pStyle w:val="BodyText"/>
        <w:ind w:left="0" w:right="1"/>
        <w:jc w:val="center"/>
        <w:rPr>
          <w:b/>
          <w:bCs/>
          <w:sz w:val="44"/>
          <w:szCs w:val="44"/>
          <w:lang w:val="en-IN"/>
        </w:rPr>
      </w:pPr>
    </w:p>
    <w:p w14:paraId="20D46E55" w14:textId="3CCFAE4C"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Bachelor of Technology in Computer Science and Engineering with</w:t>
      </w:r>
    </w:p>
    <w:p w14:paraId="6C8102AD" w14:textId="79D0B5F5"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Specialization in Cyber Physical Systems</w:t>
      </w:r>
    </w:p>
    <w:p w14:paraId="397F91E4" w14:textId="29891CCF" w:rsidR="31F45985" w:rsidRDefault="31F45985" w:rsidP="31F45985">
      <w:pPr>
        <w:pStyle w:val="BodyText"/>
        <w:ind w:left="0" w:right="1"/>
        <w:jc w:val="center"/>
        <w:rPr>
          <w:b/>
          <w:bCs/>
          <w:i/>
          <w:iCs/>
          <w:sz w:val="28"/>
          <w:szCs w:val="28"/>
          <w:lang w:val="en-IN"/>
        </w:rPr>
      </w:pPr>
    </w:p>
    <w:p w14:paraId="47E0E38D" w14:textId="4966E237" w:rsidR="31F45985" w:rsidRDefault="31F45985" w:rsidP="31F45985">
      <w:pPr>
        <w:pStyle w:val="BodyText"/>
        <w:ind w:left="0" w:right="1"/>
        <w:jc w:val="center"/>
        <w:rPr>
          <w:b/>
          <w:bCs/>
          <w:i/>
          <w:iCs/>
          <w:sz w:val="28"/>
          <w:szCs w:val="28"/>
          <w:lang w:val="en-IN"/>
        </w:rPr>
      </w:pPr>
    </w:p>
    <w:p w14:paraId="3CA13843" w14:textId="6C21E29C" w:rsidR="0068220A" w:rsidRPr="00C91CD0" w:rsidRDefault="00715895" w:rsidP="31F45985">
      <w:pPr>
        <w:pStyle w:val="BodyText"/>
        <w:spacing w:before="0"/>
        <w:ind w:left="0" w:right="1"/>
        <w:jc w:val="center"/>
        <w:rPr>
          <w:b/>
          <w:bCs/>
          <w:sz w:val="32"/>
          <w:szCs w:val="32"/>
          <w:lang w:val="en-IN"/>
        </w:rPr>
      </w:pPr>
      <w:r w:rsidRPr="31F45985">
        <w:rPr>
          <w:b/>
          <w:bCs/>
          <w:i/>
          <w:iCs/>
          <w:sz w:val="28"/>
          <w:szCs w:val="28"/>
          <w:lang w:val="en-IN"/>
        </w:rPr>
        <w:t>by</w:t>
      </w:r>
    </w:p>
    <w:p w14:paraId="65E6D291" w14:textId="09E22EFF" w:rsidR="0068220A" w:rsidRPr="00C91CD0" w:rsidRDefault="0068220A" w:rsidP="31F45985">
      <w:pPr>
        <w:pStyle w:val="BodyText"/>
        <w:spacing w:before="0"/>
        <w:ind w:left="0" w:right="1"/>
        <w:jc w:val="center"/>
        <w:rPr>
          <w:b/>
          <w:bCs/>
          <w:sz w:val="32"/>
          <w:szCs w:val="32"/>
          <w:lang w:val="en-IN"/>
        </w:rPr>
      </w:pPr>
    </w:p>
    <w:p w14:paraId="4C92A26B" w14:textId="5A047F1E" w:rsidR="0068220A" w:rsidRPr="00C91CD0" w:rsidRDefault="00715895" w:rsidP="31F45985">
      <w:pPr>
        <w:pStyle w:val="BodyText"/>
        <w:spacing w:before="0"/>
        <w:ind w:left="0" w:right="1"/>
        <w:jc w:val="center"/>
        <w:rPr>
          <w:b/>
          <w:bCs/>
          <w:sz w:val="32"/>
          <w:szCs w:val="32"/>
          <w:lang w:val="en-IN"/>
        </w:rPr>
      </w:pPr>
      <w:r>
        <w:rPr>
          <w:b/>
          <w:bCs/>
          <w:sz w:val="32"/>
          <w:szCs w:val="32"/>
          <w:lang w:val="en-IN"/>
        </w:rPr>
        <w:t xml:space="preserve">EAKSHITHA CHEPPALI </w:t>
      </w:r>
      <w:r w:rsidR="11CD0089" w:rsidRPr="31F45985">
        <w:rPr>
          <w:b/>
          <w:bCs/>
          <w:sz w:val="32"/>
          <w:szCs w:val="32"/>
          <w:lang w:val="en-IN"/>
        </w:rPr>
        <w:t>(</w:t>
      </w:r>
      <w:r w:rsidR="0068220A" w:rsidRPr="31F45985">
        <w:rPr>
          <w:b/>
          <w:bCs/>
          <w:sz w:val="32"/>
          <w:szCs w:val="32"/>
          <w:lang w:val="en-IN"/>
        </w:rPr>
        <w:t>22BPS1</w:t>
      </w:r>
      <w:r>
        <w:rPr>
          <w:b/>
          <w:bCs/>
          <w:sz w:val="32"/>
          <w:szCs w:val="32"/>
          <w:lang w:val="en-IN"/>
        </w:rPr>
        <w:t>184</w:t>
      </w:r>
      <w:r w:rsidR="0068220A" w:rsidRPr="31F45985">
        <w:rPr>
          <w:b/>
          <w:bCs/>
          <w:sz w:val="32"/>
          <w:szCs w:val="32"/>
          <w:lang w:val="en-IN"/>
        </w:rPr>
        <w:t>)</w:t>
      </w:r>
    </w:p>
    <w:p w14:paraId="0E349AEC" w14:textId="7CC99DF1" w:rsidR="31F45985" w:rsidRDefault="31F45985" w:rsidP="31F45985">
      <w:pPr>
        <w:pStyle w:val="BodyText"/>
        <w:ind w:right="1"/>
        <w:jc w:val="center"/>
        <w:rPr>
          <w:b/>
          <w:bCs/>
          <w:lang w:val="en-IN"/>
        </w:rPr>
      </w:pPr>
    </w:p>
    <w:p w14:paraId="7C356C10" w14:textId="12320961" w:rsidR="0068220A" w:rsidRPr="009C0279" w:rsidRDefault="00140448" w:rsidP="31F45985">
      <w:pPr>
        <w:pStyle w:val="BodyText"/>
        <w:ind w:left="0" w:right="1"/>
        <w:jc w:val="center"/>
        <w:rPr>
          <w:b/>
          <w:bCs/>
          <w:lang w:val="en-IN"/>
        </w:rPr>
      </w:pPr>
      <w:r w:rsidRPr="31F45985">
        <w:rPr>
          <w:b/>
          <w:bCs/>
          <w:lang w:val="en-IN"/>
        </w:rPr>
        <w:t xml:space="preserve"> </w:t>
      </w:r>
      <w:r w:rsidR="0068220A">
        <w:rPr>
          <w:noProof/>
        </w:rPr>
        <w:drawing>
          <wp:inline distT="0" distB="0" distL="0" distR="0" wp14:anchorId="080FE005" wp14:editId="06ECAAC8">
            <wp:extent cx="2800741" cy="1238423"/>
            <wp:effectExtent l="0" t="0" r="0" b="0"/>
            <wp:docPr id="1296830546" name="Picture 1">
              <a:extLst xmlns:a="http://schemas.openxmlformats.org/drawingml/2006/main">
                <a:ext uri="{FF2B5EF4-FFF2-40B4-BE49-F238E27FC236}">
                  <a16:creationId xmlns:a16="http://schemas.microsoft.com/office/drawing/2014/main" id="{C372844A-11BF-454C-8A27-7658FC546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77A251" w14:textId="7B78F96A" w:rsidR="31F45985" w:rsidRDefault="31F45985" w:rsidP="31F45985">
      <w:pPr>
        <w:pStyle w:val="BodyText"/>
        <w:ind w:left="0" w:right="1"/>
        <w:jc w:val="center"/>
        <w:rPr>
          <w:b/>
          <w:bCs/>
          <w:sz w:val="32"/>
          <w:szCs w:val="32"/>
          <w:lang w:val="en-IN"/>
        </w:rPr>
      </w:pPr>
    </w:p>
    <w:p w14:paraId="745DDB20" w14:textId="39871644" w:rsidR="0068220A" w:rsidRPr="00C91CD0" w:rsidRDefault="0068220A"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2AE0E41" w14:textId="27C2DECD" w:rsidR="0068220A" w:rsidRPr="00C91CD0" w:rsidRDefault="54350222" w:rsidP="31F45985">
      <w:pPr>
        <w:pStyle w:val="BodyText"/>
        <w:spacing w:before="0"/>
        <w:ind w:left="0" w:right="1"/>
        <w:jc w:val="center"/>
        <w:rPr>
          <w:b/>
          <w:bCs/>
          <w:sz w:val="32"/>
          <w:szCs w:val="32"/>
          <w:lang w:val="en-IN"/>
        </w:rPr>
      </w:pPr>
      <w:r w:rsidRPr="31F45985">
        <w:rPr>
          <w:b/>
          <w:bCs/>
          <w:sz w:val="32"/>
          <w:szCs w:val="32"/>
          <w:lang w:val="en-IN"/>
        </w:rPr>
        <w:t>AND ENGINEERING</w:t>
      </w:r>
      <w:r w:rsidR="0068220A" w:rsidRPr="31F45985">
        <w:rPr>
          <w:b/>
          <w:bCs/>
          <w:sz w:val="32"/>
          <w:szCs w:val="32"/>
          <w:lang w:val="en-IN"/>
        </w:rPr>
        <w:t xml:space="preserve"> (SCOPE)</w:t>
      </w:r>
    </w:p>
    <w:p w14:paraId="2A65A18A" w14:textId="1B25089B" w:rsidR="0068220A" w:rsidRPr="009C0279" w:rsidRDefault="00B06926" w:rsidP="31F45985">
      <w:pPr>
        <w:pStyle w:val="BodyText"/>
        <w:spacing w:before="0"/>
        <w:ind w:left="1463" w:right="1"/>
        <w:jc w:val="center"/>
        <w:rPr>
          <w:b/>
          <w:bCs/>
          <w:lang w:val="en-IN"/>
        </w:rPr>
      </w:pPr>
      <w:r w:rsidRPr="31F45985">
        <w:rPr>
          <w:b/>
          <w:bCs/>
          <w:lang w:val="en-IN"/>
        </w:rPr>
        <w:t xml:space="preserve"> </w:t>
      </w:r>
    </w:p>
    <w:p w14:paraId="17F30161" w14:textId="77777777" w:rsidR="0068220A" w:rsidRPr="009C0279" w:rsidRDefault="0068220A" w:rsidP="0068220A">
      <w:pPr>
        <w:pStyle w:val="BodyText"/>
        <w:spacing w:before="0"/>
        <w:ind w:left="1463" w:right="1"/>
        <w:rPr>
          <w:b/>
          <w:bCs/>
          <w:szCs w:val="32"/>
          <w:lang w:val="en-IN"/>
        </w:rPr>
      </w:pPr>
    </w:p>
    <w:p w14:paraId="60889C56" w14:textId="77777777" w:rsidR="0068220A" w:rsidRPr="009C0279" w:rsidRDefault="0068220A" w:rsidP="0068220A">
      <w:pPr>
        <w:pStyle w:val="BodyText"/>
        <w:spacing w:before="0"/>
        <w:ind w:left="1463" w:right="1"/>
        <w:rPr>
          <w:b/>
          <w:bCs/>
          <w:szCs w:val="32"/>
          <w:lang w:val="en-IN"/>
        </w:rPr>
      </w:pPr>
    </w:p>
    <w:p w14:paraId="73E26EA0" w14:textId="77777777" w:rsidR="0068220A" w:rsidRPr="009C0279" w:rsidRDefault="0068220A" w:rsidP="0068220A">
      <w:pPr>
        <w:pStyle w:val="BodyText"/>
        <w:spacing w:before="0"/>
        <w:ind w:left="1463" w:right="1"/>
        <w:rPr>
          <w:b/>
          <w:szCs w:val="32"/>
          <w:lang w:val="en-IN"/>
        </w:rPr>
      </w:pPr>
    </w:p>
    <w:p w14:paraId="50BAD2BB" w14:textId="77777777" w:rsidR="0068220A" w:rsidRPr="009C0279" w:rsidRDefault="0068220A" w:rsidP="0068220A">
      <w:pPr>
        <w:pStyle w:val="BodyText"/>
        <w:ind w:right="1"/>
        <w:rPr>
          <w:b/>
          <w:szCs w:val="32"/>
          <w:lang w:val="en-IN"/>
        </w:rPr>
      </w:pPr>
    </w:p>
    <w:p w14:paraId="2A332B46" w14:textId="77777777" w:rsidR="0068220A" w:rsidRPr="009C0279" w:rsidRDefault="0068220A" w:rsidP="0068220A">
      <w:pPr>
        <w:pStyle w:val="BodyText"/>
        <w:spacing w:before="0"/>
        <w:ind w:right="1"/>
        <w:rPr>
          <w:bCs/>
          <w:szCs w:val="32"/>
          <w:lang w:val="en-IN"/>
        </w:rPr>
      </w:pPr>
      <w:r w:rsidRPr="009C0279">
        <w:rPr>
          <w:b/>
          <w:szCs w:val="32"/>
          <w:lang w:val="en-IN"/>
        </w:rPr>
        <w:t xml:space="preserve">                                                     </w:t>
      </w:r>
      <w:r w:rsidRPr="009C0279">
        <w:rPr>
          <w:bCs/>
          <w:szCs w:val="32"/>
          <w:lang w:val="en-IN"/>
        </w:rPr>
        <w:t>May</w:t>
      </w:r>
      <w:r>
        <w:rPr>
          <w:bCs/>
          <w:szCs w:val="32"/>
          <w:lang w:val="en-IN"/>
        </w:rPr>
        <w:t xml:space="preserve"> , </w:t>
      </w:r>
      <w:r w:rsidRPr="009C0279">
        <w:rPr>
          <w:bCs/>
          <w:szCs w:val="32"/>
          <w:lang w:val="en-IN"/>
        </w:rPr>
        <w:t>2026</w:t>
      </w:r>
    </w:p>
    <w:p w14:paraId="2213DF01" w14:textId="76E912FE" w:rsidR="00DB26F7" w:rsidRDefault="00DB26F7" w:rsidP="008643EF"/>
    <w:p w14:paraId="6FCE8B44" w14:textId="77777777" w:rsidR="000B36B4" w:rsidRDefault="000B36B4" w:rsidP="008643EF"/>
    <w:p w14:paraId="5B390F0C" w14:textId="77777777" w:rsidR="000B36B4" w:rsidRDefault="000B36B4" w:rsidP="008643EF"/>
    <w:p w14:paraId="66800D1C" w14:textId="2213C8A4" w:rsidR="404A44B2" w:rsidRDefault="404A44B2"/>
    <w:p w14:paraId="113D3969" w14:textId="77777777" w:rsidR="000B36B4" w:rsidRDefault="000B36B4" w:rsidP="008643EF"/>
    <w:p w14:paraId="75906DC6" w14:textId="75E38A8B" w:rsidR="000B36B4" w:rsidRPr="001403FC" w:rsidRDefault="000B36B4" w:rsidP="31F45985">
      <w:pPr>
        <w:ind w:left="1440" w:right="1"/>
        <w:rPr>
          <w:b/>
          <w:bCs/>
          <w:sz w:val="28"/>
          <w:szCs w:val="28"/>
          <w:u w:val="single"/>
        </w:rPr>
      </w:pPr>
    </w:p>
    <w:p w14:paraId="419E653C" w14:textId="21CD525A" w:rsidR="000B36B4" w:rsidRPr="001403FC" w:rsidRDefault="000B36B4" w:rsidP="00880922">
      <w:pPr>
        <w:ind w:right="1"/>
        <w:jc w:val="center"/>
        <w:rPr>
          <w:b/>
          <w:bCs/>
          <w:sz w:val="28"/>
          <w:szCs w:val="28"/>
          <w:u w:val="single"/>
        </w:rPr>
      </w:pPr>
      <w:r w:rsidRPr="31F45985">
        <w:rPr>
          <w:b/>
          <w:bCs/>
          <w:spacing w:val="-2"/>
          <w:sz w:val="28"/>
          <w:szCs w:val="28"/>
          <w:u w:val="single"/>
        </w:rPr>
        <w:t>DECLARATION</w:t>
      </w:r>
    </w:p>
    <w:p w14:paraId="749E87E2" w14:textId="77777777" w:rsidR="000B36B4" w:rsidRPr="00880CE1" w:rsidRDefault="000B36B4" w:rsidP="000B36B4">
      <w:pPr>
        <w:pStyle w:val="BodyText"/>
        <w:spacing w:before="0"/>
        <w:ind w:left="0" w:right="1"/>
        <w:rPr>
          <w:b/>
          <w:sz w:val="26"/>
        </w:rPr>
      </w:pPr>
    </w:p>
    <w:p w14:paraId="00CFE82F" w14:textId="77777777" w:rsidR="000B36B4" w:rsidRDefault="000B36B4" w:rsidP="000B36B4">
      <w:pPr>
        <w:pStyle w:val="BodyText"/>
        <w:spacing w:before="141"/>
        <w:ind w:left="0" w:right="1"/>
        <w:rPr>
          <w:b/>
          <w:sz w:val="26"/>
        </w:rPr>
      </w:pPr>
    </w:p>
    <w:p w14:paraId="430B08F3" w14:textId="1F3400D1" w:rsidR="00F3103D" w:rsidRDefault="00F3103D" w:rsidP="00F3103D">
      <w:pPr>
        <w:ind w:left="165" w:right="1"/>
        <w:jc w:val="both"/>
      </w:pPr>
    </w:p>
    <w:p w14:paraId="495018A3" w14:textId="3EB48EDE" w:rsidR="00182781" w:rsidRDefault="00182781" w:rsidP="00182781">
      <w:pPr>
        <w:pStyle w:val="BodyText"/>
        <w:spacing w:line="360" w:lineRule="auto"/>
        <w:ind w:left="460" w:right="433" w:firstLine="719"/>
        <w:jc w:val="both"/>
      </w:pPr>
      <w:r>
        <w:t>I here by declare that the thesis entitled “AISPM – AI Security Posture Management”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rsidR="003762C4">
        <w:rPr>
          <w:spacing w:val="-7"/>
        </w:rPr>
        <w:t>Bachelor</w:t>
      </w:r>
      <w:r w:rsidR="005453B2">
        <w:rPr>
          <w:spacing w:val="-7"/>
        </w:rPr>
        <w:t xml:space="preserve"> of Technology in Computer Science Engineering with </w:t>
      </w:r>
      <w:r w:rsidR="00CE7687">
        <w:rPr>
          <w:spacing w:val="-7"/>
        </w:rPr>
        <w:t xml:space="preserve"> </w:t>
      </w:r>
      <w:r w:rsidR="005453B2">
        <w:rPr>
          <w:spacing w:val="-7"/>
        </w:rPr>
        <w:t>specialization in Cyber Physical Systems</w:t>
      </w:r>
      <w:r>
        <w:rPr>
          <w:spacing w:val="-5"/>
        </w:rPr>
        <w:t xml:space="preserve"> </w:t>
      </w:r>
      <w:r>
        <w:t>is</w:t>
      </w:r>
      <w:r>
        <w:rPr>
          <w:spacing w:val="-13"/>
        </w:rPr>
        <w:t xml:space="preserve"> </w:t>
      </w:r>
      <w:r>
        <w:t>a</w:t>
      </w:r>
      <w:r>
        <w:rPr>
          <w:spacing w:val="-9"/>
        </w:rPr>
        <w:t xml:space="preserve"> </w:t>
      </w:r>
      <w:r>
        <w:t>record</w:t>
      </w:r>
      <w:r>
        <w:rPr>
          <w:spacing w:val="-9"/>
        </w:rPr>
        <w:t xml:space="preserve"> </w:t>
      </w:r>
      <w:r>
        <w:t>of</w:t>
      </w:r>
      <w:r>
        <w:rPr>
          <w:spacing w:val="-10"/>
        </w:rPr>
        <w:t xml:space="preserve"> </w:t>
      </w:r>
      <w:r w:rsidR="00856C68">
        <w:rPr>
          <w:spacing w:val="-10"/>
        </w:rPr>
        <w:t xml:space="preserve"> </w:t>
      </w:r>
      <w:r>
        <w:t>bonafide</w:t>
      </w:r>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sidR="31457F30">
        <w:t>.</w:t>
      </w:r>
    </w:p>
    <w:p w14:paraId="20CDF311" w14:textId="77777777" w:rsidR="00182781" w:rsidRDefault="00182781" w:rsidP="00182781">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17F2A274" w14:textId="0E2447A5" w:rsidR="00182781" w:rsidRDefault="00182781" w:rsidP="00182781">
      <w:pPr>
        <w:pStyle w:val="BodyText"/>
        <w:spacing w:before="200"/>
        <w:ind w:left="460"/>
        <w:jc w:val="both"/>
      </w:pPr>
    </w:p>
    <w:p w14:paraId="524EF65C" w14:textId="77777777" w:rsidR="00182781" w:rsidRDefault="00182781" w:rsidP="00182781">
      <w:pPr>
        <w:pStyle w:val="BodyText"/>
        <w:rPr>
          <w:sz w:val="30"/>
        </w:rPr>
      </w:pPr>
    </w:p>
    <w:p w14:paraId="3A4E066E" w14:textId="77777777" w:rsidR="00182781" w:rsidRDefault="00182781" w:rsidP="00182781">
      <w:pPr>
        <w:pStyle w:val="BodyText"/>
        <w:rPr>
          <w:sz w:val="30"/>
        </w:rPr>
      </w:pPr>
    </w:p>
    <w:p w14:paraId="5E599016" w14:textId="77777777" w:rsidR="00182781" w:rsidRDefault="00182781" w:rsidP="00182781">
      <w:pPr>
        <w:pStyle w:val="BodyText"/>
        <w:rPr>
          <w:sz w:val="30"/>
        </w:rPr>
      </w:pPr>
    </w:p>
    <w:p w14:paraId="2CF98BF0" w14:textId="77777777" w:rsidR="00182781" w:rsidRDefault="00182781" w:rsidP="00182781">
      <w:pPr>
        <w:pStyle w:val="BodyText"/>
        <w:rPr>
          <w:sz w:val="30"/>
        </w:rPr>
      </w:pPr>
    </w:p>
    <w:p w14:paraId="7C7A37E5" w14:textId="77777777" w:rsidR="00182781" w:rsidRDefault="00182781" w:rsidP="00182781">
      <w:pPr>
        <w:pStyle w:val="BodyText"/>
        <w:rPr>
          <w:sz w:val="30"/>
        </w:rPr>
      </w:pPr>
    </w:p>
    <w:p w14:paraId="77BF57DB" w14:textId="77777777" w:rsidR="00182781" w:rsidRDefault="00182781" w:rsidP="00182781">
      <w:pPr>
        <w:pStyle w:val="BodyText"/>
        <w:rPr>
          <w:sz w:val="30"/>
        </w:rPr>
      </w:pPr>
    </w:p>
    <w:p w14:paraId="029A5C95" w14:textId="77777777" w:rsidR="00182781" w:rsidRDefault="00182781" w:rsidP="00182781">
      <w:pPr>
        <w:pStyle w:val="BodyText"/>
        <w:rPr>
          <w:sz w:val="30"/>
        </w:rPr>
      </w:pPr>
    </w:p>
    <w:p w14:paraId="76DE6285" w14:textId="77777777" w:rsidR="00182781" w:rsidRDefault="00182781" w:rsidP="00182781">
      <w:pPr>
        <w:pStyle w:val="BodyText"/>
        <w:rPr>
          <w:sz w:val="30"/>
        </w:rPr>
      </w:pPr>
    </w:p>
    <w:p w14:paraId="4C767078" w14:textId="77777777" w:rsidR="00182781" w:rsidRDefault="00182781" w:rsidP="00182781">
      <w:pPr>
        <w:pStyle w:val="BodyText"/>
        <w:spacing w:before="8"/>
        <w:rPr>
          <w:sz w:val="35"/>
        </w:rPr>
      </w:pPr>
    </w:p>
    <w:p w14:paraId="76C58894" w14:textId="230E94B8" w:rsidR="00182781" w:rsidRDefault="00182781" w:rsidP="00182781">
      <w:pPr>
        <w:pStyle w:val="BodyText"/>
        <w:ind w:left="460"/>
        <w:jc w:val="both"/>
      </w:pPr>
      <w:r>
        <w:t xml:space="preserve">Place: </w:t>
      </w:r>
      <w:r w:rsidR="005F631E">
        <w:t>Bangalore</w:t>
      </w:r>
      <w:r w:rsidR="00753E3F">
        <w:rPr>
          <w:noProof/>
          <w14:ligatures w14:val="standardContextual"/>
        </w:rPr>
        <w:t xml:space="preserve">                                                        </w:t>
      </w:r>
      <w:r w:rsidR="00CB15EC">
        <w:rPr>
          <w:noProof/>
          <w14:ligatures w14:val="standardContextual"/>
        </w:rPr>
        <w:t xml:space="preserve">        </w:t>
      </w:r>
      <w:r w:rsidR="00753E3F">
        <w:rPr>
          <w:noProof/>
          <w14:ligatures w14:val="standardContextual"/>
        </w:rPr>
        <w:t xml:space="preserve">      </w:t>
      </w:r>
      <w:r w:rsidR="00715895">
        <w:rPr>
          <w:noProof/>
          <w14:ligatures w14:val="standardContextual"/>
        </w:rPr>
        <w:drawing>
          <wp:inline distT="0" distB="0" distL="0" distR="0" wp14:anchorId="016C2260" wp14:editId="2C6F73F3">
            <wp:extent cx="1884460" cy="508883"/>
            <wp:effectExtent l="0" t="0" r="1905" b="5715"/>
            <wp:docPr id="1499714626" name="Picture 1">
              <a:extLst xmlns:a="http://schemas.openxmlformats.org/drawingml/2006/main">
                <a:ext uri="{FF2B5EF4-FFF2-40B4-BE49-F238E27FC236}">
                  <a16:creationId xmlns:a16="http://schemas.microsoft.com/office/drawing/2014/main" id="{3FFDE8F3-99FA-4631-ADA9-11EBC5E3B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4626" name="Picture 1499714626"/>
                    <pic:cNvPicPr/>
                  </pic:nvPicPr>
                  <pic:blipFill rotWithShape="1">
                    <a:blip r:embed="rId9" cstate="print">
                      <a:extLst>
                        <a:ext uri="{28A0092B-C50C-407E-A947-70E740481C1C}">
                          <a14:useLocalDpi xmlns:a14="http://schemas.microsoft.com/office/drawing/2010/main" val="0"/>
                        </a:ext>
                      </a:extLst>
                    </a:blip>
                    <a:srcRect l="7526" t="26499" r="14897" b="26305"/>
                    <a:stretch>
                      <a:fillRect/>
                    </a:stretch>
                  </pic:blipFill>
                  <pic:spPr bwMode="auto">
                    <a:xfrm>
                      <a:off x="0" y="0"/>
                      <a:ext cx="1917621" cy="517838"/>
                    </a:xfrm>
                    <a:prstGeom prst="rect">
                      <a:avLst/>
                    </a:prstGeom>
                    <a:ln>
                      <a:noFill/>
                    </a:ln>
                    <a:extLst>
                      <a:ext uri="{53640926-AAD7-44D8-BBD7-CCE9431645EC}">
                        <a14:shadowObscured xmlns:a14="http://schemas.microsoft.com/office/drawing/2010/main"/>
                      </a:ext>
                    </a:extLst>
                  </pic:spPr>
                </pic:pic>
              </a:graphicData>
            </a:graphic>
          </wp:inline>
        </w:drawing>
      </w:r>
    </w:p>
    <w:p w14:paraId="13157F91" w14:textId="06CF1582" w:rsidR="00182781" w:rsidRDefault="00182781" w:rsidP="00182781">
      <w:pPr>
        <w:pStyle w:val="BodyText"/>
        <w:tabs>
          <w:tab w:val="left" w:pos="6221"/>
        </w:tabs>
        <w:spacing w:before="250"/>
        <w:ind w:left="460"/>
      </w:pPr>
      <w:r>
        <w:t>Date:</w:t>
      </w:r>
      <w:r w:rsidR="005F631E">
        <w:t xml:space="preserve"> 28-05-2026</w:t>
      </w:r>
      <w:r w:rsidR="001E130F">
        <w:t xml:space="preserve">                                                           </w:t>
      </w:r>
      <w:r>
        <w:t>Signature of the</w:t>
      </w:r>
      <w:r>
        <w:rPr>
          <w:spacing w:val="-5"/>
        </w:rPr>
        <w:t xml:space="preserve"> </w:t>
      </w:r>
      <w:r>
        <w:t>Candidate</w:t>
      </w:r>
    </w:p>
    <w:p w14:paraId="3ACBA36F" w14:textId="3E63DA02" w:rsidR="00182781" w:rsidRDefault="00182781" w:rsidP="00182781">
      <w:pPr>
        <w:pStyle w:val="BodyText"/>
        <w:spacing w:before="246"/>
        <w:ind w:left="5501"/>
      </w:pPr>
    </w:p>
    <w:p w14:paraId="01CC03E1" w14:textId="77777777" w:rsidR="00484A60" w:rsidRDefault="00484A60" w:rsidP="008643EF"/>
    <w:p w14:paraId="223C550A" w14:textId="77777777" w:rsidR="00484A60" w:rsidRDefault="00484A60" w:rsidP="008643EF"/>
    <w:p w14:paraId="62274927" w14:textId="77777777" w:rsidR="00484A60" w:rsidRDefault="00484A60" w:rsidP="008643EF"/>
    <w:p w14:paraId="418DC78D" w14:textId="77777777" w:rsidR="00484A60" w:rsidRDefault="00484A60" w:rsidP="008643EF"/>
    <w:p w14:paraId="1FD71AA0" w14:textId="77777777" w:rsidR="00484A60" w:rsidRDefault="00484A60" w:rsidP="008643EF"/>
    <w:p w14:paraId="1D0C2AB0" w14:textId="77777777" w:rsidR="00484A60" w:rsidRDefault="00484A60" w:rsidP="008643EF"/>
    <w:p w14:paraId="68C0265D" w14:textId="77777777" w:rsidR="00484A60" w:rsidRDefault="00484A60" w:rsidP="008643EF"/>
    <w:p w14:paraId="63372012" w14:textId="0AB4BEF3" w:rsidR="00484A60" w:rsidRDefault="00484A60" w:rsidP="008643EF"/>
    <w:p w14:paraId="39C17C45" w14:textId="77777777" w:rsidR="00484A60" w:rsidRDefault="00484A60" w:rsidP="008643EF"/>
    <w:p w14:paraId="1DA7B761" w14:textId="02FCE347" w:rsidR="00484A60" w:rsidRDefault="00484A60" w:rsidP="00484A60"/>
    <w:p w14:paraId="2556BB48" w14:textId="77777777" w:rsidR="00484A60" w:rsidRDefault="00484A60" w:rsidP="00484A60"/>
    <w:p w14:paraId="4E632903" w14:textId="21C0EC8B" w:rsidR="00484A60" w:rsidRDefault="00E17BB9" w:rsidP="00484A60">
      <w:r w:rsidRPr="00E17BB9">
        <w:rPr>
          <w:noProof/>
        </w:rPr>
        <w:drawing>
          <wp:inline distT="0" distB="0" distL="0" distR="0" wp14:anchorId="013F579B" wp14:editId="446434EF">
            <wp:extent cx="5274310" cy="7467600"/>
            <wp:effectExtent l="0" t="0" r="2540" b="0"/>
            <wp:docPr id="84221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13504" name=""/>
                    <pic:cNvPicPr/>
                  </pic:nvPicPr>
                  <pic:blipFill>
                    <a:blip r:embed="rId10"/>
                    <a:stretch>
                      <a:fillRect/>
                    </a:stretch>
                  </pic:blipFill>
                  <pic:spPr>
                    <a:xfrm>
                      <a:off x="0" y="0"/>
                      <a:ext cx="5274310" cy="7467600"/>
                    </a:xfrm>
                    <a:prstGeom prst="rect">
                      <a:avLst/>
                    </a:prstGeom>
                  </pic:spPr>
                </pic:pic>
              </a:graphicData>
            </a:graphic>
          </wp:inline>
        </w:drawing>
      </w:r>
    </w:p>
    <w:p w14:paraId="42E2CCD0" w14:textId="77777777" w:rsidR="00484A60" w:rsidRDefault="00484A60" w:rsidP="00484A60"/>
    <w:p w14:paraId="286FC1A8" w14:textId="77777777" w:rsidR="00484A60" w:rsidRDefault="00484A60" w:rsidP="00484A60"/>
    <w:p w14:paraId="49492252" w14:textId="530E28EC" w:rsidR="00484A60" w:rsidRDefault="00484A60" w:rsidP="00484A60"/>
    <w:p w14:paraId="17D2BA93" w14:textId="77777777" w:rsidR="00484A60" w:rsidRDefault="00484A60" w:rsidP="00484A60"/>
    <w:p w14:paraId="2BB56AD8" w14:textId="77777777" w:rsidR="00484A60" w:rsidRDefault="00484A60" w:rsidP="00484A60"/>
    <w:p w14:paraId="04A85B7C" w14:textId="77777777" w:rsidR="00484A60" w:rsidRDefault="00484A60" w:rsidP="00484A60"/>
    <w:p w14:paraId="6F9B633B" w14:textId="49AFBD95" w:rsidR="00484A60" w:rsidRDefault="00E17BB9" w:rsidP="00484A60">
      <w:r w:rsidRPr="00E17BB9">
        <w:rPr>
          <w:noProof/>
        </w:rPr>
        <w:lastRenderedPageBreak/>
        <w:drawing>
          <wp:inline distT="0" distB="0" distL="0" distR="0" wp14:anchorId="7608E4C0" wp14:editId="4611CFCA">
            <wp:extent cx="5274310" cy="7451725"/>
            <wp:effectExtent l="0" t="0" r="2540" b="0"/>
            <wp:docPr id="13795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71099" name=""/>
                    <pic:cNvPicPr/>
                  </pic:nvPicPr>
                  <pic:blipFill>
                    <a:blip r:embed="rId11"/>
                    <a:stretch>
                      <a:fillRect/>
                    </a:stretch>
                  </pic:blipFill>
                  <pic:spPr>
                    <a:xfrm>
                      <a:off x="0" y="0"/>
                      <a:ext cx="5274310" cy="7451725"/>
                    </a:xfrm>
                    <a:prstGeom prst="rect">
                      <a:avLst/>
                    </a:prstGeom>
                  </pic:spPr>
                </pic:pic>
              </a:graphicData>
            </a:graphic>
          </wp:inline>
        </w:drawing>
      </w:r>
    </w:p>
    <w:p w14:paraId="66D98C2A" w14:textId="77777777" w:rsidR="00484A60" w:rsidRDefault="00484A60" w:rsidP="00484A60"/>
    <w:p w14:paraId="1EA75477" w14:textId="77777777" w:rsidR="00484A60" w:rsidRDefault="00484A60" w:rsidP="00484A60"/>
    <w:p w14:paraId="50A8A529" w14:textId="77777777" w:rsidR="00484A60" w:rsidRDefault="00484A60" w:rsidP="00484A60"/>
    <w:p w14:paraId="3487CAC3" w14:textId="77777777" w:rsidR="00484A60" w:rsidRDefault="00484A60" w:rsidP="00484A60"/>
    <w:p w14:paraId="6BE993BE" w14:textId="77777777" w:rsidR="00484A60" w:rsidRDefault="00484A60" w:rsidP="00484A60"/>
    <w:p w14:paraId="7A19220A" w14:textId="77777777" w:rsidR="00484A60" w:rsidRDefault="00484A60" w:rsidP="00484A60"/>
    <w:p w14:paraId="5D6917C9" w14:textId="77777777" w:rsidR="00484A60" w:rsidRDefault="00484A60" w:rsidP="00484A60"/>
    <w:p w14:paraId="720C4599" w14:textId="77777777" w:rsidR="00484A60" w:rsidRDefault="00484A60" w:rsidP="00484A60"/>
    <w:p w14:paraId="61276048" w14:textId="77777777" w:rsidR="00484A60" w:rsidRDefault="00484A60" w:rsidP="00484A60"/>
    <w:p w14:paraId="7E426EEC" w14:textId="5D9DD2EF" w:rsidR="000377DA" w:rsidRDefault="00E17BB9" w:rsidP="00484A60">
      <w:pPr>
        <w:sectPr w:rsidR="000377DA" w:rsidSect="00173420">
          <w:headerReference w:type="default" r:id="rId12"/>
          <w:pgSz w:w="11906" w:h="16838"/>
          <w:pgMar w:top="1440" w:right="1440" w:bottom="1440" w:left="2160" w:header="709" w:footer="709" w:gutter="0"/>
          <w:pgNumType w:fmt="lowerRoman" w:start="1"/>
          <w:cols w:space="708"/>
          <w:docGrid w:linePitch="360"/>
        </w:sectPr>
      </w:pPr>
      <w:r w:rsidRPr="00E17BB9">
        <w:rPr>
          <w:noProof/>
        </w:rPr>
        <w:drawing>
          <wp:inline distT="0" distB="0" distL="0" distR="0" wp14:anchorId="0AB210B1" wp14:editId="6C36FF0F">
            <wp:extent cx="5134692" cy="7373379"/>
            <wp:effectExtent l="0" t="0" r="8890" b="0"/>
            <wp:docPr id="45418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5789" name=""/>
                    <pic:cNvPicPr/>
                  </pic:nvPicPr>
                  <pic:blipFill>
                    <a:blip r:embed="rId13"/>
                    <a:stretch>
                      <a:fillRect/>
                    </a:stretch>
                  </pic:blipFill>
                  <pic:spPr>
                    <a:xfrm>
                      <a:off x="0" y="0"/>
                      <a:ext cx="5134692" cy="7373379"/>
                    </a:xfrm>
                    <a:prstGeom prst="rect">
                      <a:avLst/>
                    </a:prstGeom>
                  </pic:spPr>
                </pic:pic>
              </a:graphicData>
            </a:graphic>
          </wp:inline>
        </w:drawing>
      </w:r>
    </w:p>
    <w:p w14:paraId="4047897A" w14:textId="47711858" w:rsidR="00863AEF" w:rsidRPr="00E84A95" w:rsidRDefault="00863AEF" w:rsidP="00E84A95">
      <w:pPr>
        <w:jc w:val="center"/>
      </w:pPr>
      <w:r w:rsidRPr="31F45985">
        <w:rPr>
          <w:b/>
          <w:bCs/>
          <w:sz w:val="26"/>
          <w:szCs w:val="26"/>
          <w:u w:val="single"/>
        </w:rPr>
        <w:lastRenderedPageBreak/>
        <w:t>ABSTRACT</w:t>
      </w:r>
    </w:p>
    <w:p w14:paraId="1371D661" w14:textId="77777777" w:rsidR="00863AEF" w:rsidRDefault="00863AEF" w:rsidP="00863AEF">
      <w:pPr>
        <w:pStyle w:val="BodyText"/>
        <w:spacing w:before="9"/>
        <w:rPr>
          <w:sz w:val="20"/>
        </w:rPr>
      </w:pPr>
    </w:p>
    <w:p w14:paraId="393C1A9E" w14:textId="77777777" w:rsidR="000668A2" w:rsidRPr="000668A2" w:rsidRDefault="000668A2" w:rsidP="31F45985">
      <w:pPr>
        <w:pStyle w:val="BodyText"/>
        <w:spacing w:line="276" w:lineRule="auto"/>
        <w:jc w:val="both"/>
        <w:rPr>
          <w:lang w:val="en-IN"/>
        </w:rPr>
      </w:pPr>
      <w:r>
        <w:t>The rapid proliferation of Artificial Intelligence and Machine Learning systems across enterprise environments has introduced a new category of security challenges that traditional cybersecurity tools are ill-equipped to address. Organizations deploying AI systems face unique threats including adversarial attacks, model poisoning, data leakage through inference, supply chain compromises in model artifacts, and regulatory non-compliance with emerging AI-specific legislation such as the EU AI Act, NIST AI Risk Management Framework, and ISO 42001.</w:t>
      </w:r>
      <w:r w:rsidRPr="31F45985">
        <w:rPr>
          <w:lang w:val="en-IN"/>
        </w:rPr>
        <w:t> </w:t>
      </w:r>
    </w:p>
    <w:p w14:paraId="51D5ED06" w14:textId="40C34242" w:rsidR="000668A2" w:rsidRPr="000668A2" w:rsidRDefault="000668A2" w:rsidP="31F45985">
      <w:pPr>
        <w:pStyle w:val="BodyText"/>
        <w:spacing w:line="276" w:lineRule="auto"/>
        <w:jc w:val="both"/>
        <w:rPr>
          <w:lang w:val="en-IN"/>
        </w:rPr>
      </w:pPr>
      <w:r>
        <w:t>This project presents the design and implementation of an AI Security Posture Management (AISPM) Platform  an enterprise-grade solution developed during an internship at Ernst &amp; Young (EY) that provides comprehensive visibility, risk assessment, compliance monitoring, and automated governance for an organization’s entire AI ecosystem. The platform encompasses 12 core modules addressing asset discovery, vulnerability management, LLM governance, responsible AI, data risk, vendor risk management, regulatory intelligence, and executive reporting.</w:t>
      </w:r>
      <w:r w:rsidRPr="31F45985">
        <w:rPr>
          <w:lang w:val="en-IN"/>
        </w:rPr>
        <w:t> </w:t>
      </w:r>
    </w:p>
    <w:p w14:paraId="16F2DFEA" w14:textId="11C80061" w:rsidR="000668A2" w:rsidRPr="000668A2" w:rsidRDefault="000668A2" w:rsidP="31F45985">
      <w:pPr>
        <w:pStyle w:val="BodyText"/>
        <w:spacing w:line="276" w:lineRule="auto"/>
        <w:jc w:val="both"/>
        <w:rPr>
          <w:lang w:val="en-IN"/>
        </w:rPr>
      </w:pPr>
      <w:r>
        <w:t>The system architecture employs a modular monolith pattern built on Fast API (Python 3.11) for the backend with 70+ specialized microservices, React 18 with TypeScript for the frontend comprising 28+ interactive pages, and a polyglot persistence layer utilizing PostgreSQL, Redis, Neo4j, and MongoDB. The platform integrates 14 industry-leading open-source tools including IBM’s Adversarial Robustness Toolbox for attack simulation, Microsoft’s Presidio for PII detection, Flower for federated learning, and OpenDP for differential privacy guarantees.</w:t>
      </w:r>
      <w:r w:rsidRPr="31F45985">
        <w:rPr>
          <w:lang w:val="en-IN"/>
        </w:rPr>
        <w:t> </w:t>
      </w:r>
    </w:p>
    <w:p w14:paraId="49C2B0BE" w14:textId="77777777" w:rsidR="000668A2" w:rsidRPr="000668A2" w:rsidRDefault="000668A2" w:rsidP="31F45985">
      <w:pPr>
        <w:pStyle w:val="BodyText"/>
        <w:spacing w:line="276" w:lineRule="auto"/>
        <w:jc w:val="both"/>
        <w:rPr>
          <w:lang w:val="en-IN"/>
        </w:rPr>
      </w:pPr>
      <w:r>
        <w:t>The platform achieves production-ready status with 26,000+ lines of code, comprehensive JWT-based authentication with role-based access control supporting 7 user roles and 20+ granular permissions, Redis-backed distributed rate limiting, and full compliance coverage across EU AI Act, NIST AI RMF, ISO 42001, OWASP Top 10 for LLM, and MITRE ATLAS frameworks. Performance benchmarks demonstrate sub-2ms authentication overhead and p95 API response times under 200ms.</w:t>
      </w:r>
      <w:r w:rsidRPr="31F45985">
        <w:rPr>
          <w:lang w:val="en-IN"/>
        </w:rPr>
        <w:t> </w:t>
      </w:r>
    </w:p>
    <w:p w14:paraId="68A15F2B" w14:textId="14084857" w:rsidR="404A44B2" w:rsidRDefault="000668A2" w:rsidP="00E84A95">
      <w:pPr>
        <w:pStyle w:val="BodyText"/>
        <w:spacing w:line="276" w:lineRule="auto"/>
        <w:jc w:val="both"/>
      </w:pPr>
      <w:r w:rsidRPr="404A44B2">
        <w:rPr>
          <w:b/>
          <w:bCs/>
        </w:rPr>
        <w:t>Keywords: </w:t>
      </w:r>
      <w:r>
        <w:t>AI Security, AISPM, Machine Learning Security, LLM Safety, AI Governance, Risk Management, Compliance Automation, Fast API, React, Enterprise Security Platform</w:t>
      </w:r>
      <w:r w:rsidR="1ABFD0BF">
        <w:t>.</w:t>
      </w:r>
    </w:p>
    <w:p w14:paraId="4F9491E6" w14:textId="77777777" w:rsidR="00CB15EC" w:rsidRDefault="00CB15EC" w:rsidP="00E84A95">
      <w:pPr>
        <w:pStyle w:val="BodyText"/>
        <w:spacing w:line="276" w:lineRule="auto"/>
        <w:jc w:val="both"/>
        <w:rPr>
          <w:lang w:val="en-IN"/>
        </w:rPr>
      </w:pPr>
    </w:p>
    <w:p w14:paraId="59EB8709" w14:textId="77777777" w:rsidR="00CB15EC" w:rsidRDefault="00CB15EC" w:rsidP="00E84A95">
      <w:pPr>
        <w:pStyle w:val="BodyText"/>
        <w:spacing w:line="276" w:lineRule="auto"/>
        <w:jc w:val="both"/>
        <w:rPr>
          <w:lang w:val="en-IN"/>
        </w:rPr>
      </w:pPr>
    </w:p>
    <w:p w14:paraId="435A67B4" w14:textId="77777777" w:rsidR="00CB15EC" w:rsidRDefault="00CB15EC" w:rsidP="00E84A95">
      <w:pPr>
        <w:pStyle w:val="BodyText"/>
        <w:spacing w:line="276" w:lineRule="auto"/>
        <w:jc w:val="both"/>
        <w:rPr>
          <w:lang w:val="en-IN"/>
        </w:rPr>
      </w:pPr>
    </w:p>
    <w:p w14:paraId="58C307AD" w14:textId="77777777" w:rsidR="00CB15EC" w:rsidRPr="00E84A95" w:rsidRDefault="00CB15EC" w:rsidP="00E84A95">
      <w:pPr>
        <w:pStyle w:val="BodyText"/>
        <w:spacing w:line="276" w:lineRule="auto"/>
        <w:jc w:val="both"/>
        <w:rPr>
          <w:lang w:val="en-IN"/>
        </w:rPr>
      </w:pPr>
    </w:p>
    <w:p w14:paraId="148C7D3F" w14:textId="77777777" w:rsidR="00754F82" w:rsidRPr="00754F82" w:rsidRDefault="00754F82" w:rsidP="00754F82">
      <w:pPr>
        <w:spacing w:before="60"/>
        <w:ind w:left="18"/>
        <w:jc w:val="center"/>
        <w:rPr>
          <w:b/>
          <w:sz w:val="26"/>
          <w:u w:val="single"/>
        </w:rPr>
      </w:pPr>
      <w:r w:rsidRPr="00754F82">
        <w:rPr>
          <w:b/>
          <w:sz w:val="26"/>
          <w:u w:val="single"/>
        </w:rPr>
        <w:lastRenderedPageBreak/>
        <w:t>ACKNOWLEDGEMENT</w:t>
      </w:r>
    </w:p>
    <w:p w14:paraId="592ED94B" w14:textId="77777777" w:rsidR="00754F82" w:rsidRDefault="00754F82" w:rsidP="00E17BB9">
      <w:pPr>
        <w:pStyle w:val="BodyText"/>
        <w:spacing w:before="9"/>
        <w:ind w:left="0"/>
        <w:rPr>
          <w:b/>
          <w:sz w:val="22"/>
        </w:rPr>
      </w:pPr>
    </w:p>
    <w:p w14:paraId="095A581E" w14:textId="77777777" w:rsidR="00754F82" w:rsidRDefault="00754F82" w:rsidP="00754F82">
      <w:pPr>
        <w:pStyle w:val="BodyText"/>
        <w:spacing w:before="9"/>
        <w:rPr>
          <w:sz w:val="19"/>
        </w:rPr>
      </w:pPr>
    </w:p>
    <w:p w14:paraId="4D27460E" w14:textId="3546EC27" w:rsidR="001B356C" w:rsidRDefault="00E545BD" w:rsidP="00F707E9">
      <w:pPr>
        <w:pStyle w:val="BodyText"/>
        <w:spacing w:before="201" w:line="360" w:lineRule="auto"/>
        <w:ind w:left="460" w:right="442"/>
        <w:jc w:val="both"/>
      </w:pPr>
      <w:r w:rsidRPr="00E545BD">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w:t>
      </w:r>
      <w:r w:rsidR="00F707E9">
        <w:br/>
      </w:r>
      <w:r w:rsidRPr="00E545BD">
        <w:t>Dr. T.Thyagarajan Pro-Vice Chancellor, VIT Chennai and</w:t>
      </w:r>
      <w:r w:rsidR="00F707E9">
        <w:br/>
      </w:r>
      <w:r w:rsidRPr="00E545BD">
        <w:t xml:space="preserve">Dr. P. K. Manoharan, Additional Registrar for providing an exceptional working environment and inspiring all of us during the tenure of the course. </w:t>
      </w:r>
      <w:r w:rsidR="00E17BB9">
        <w:br/>
      </w:r>
      <w:r w:rsidR="00CD2C4F">
        <w:br/>
      </w:r>
      <w:r w:rsidRPr="00E545BD">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 </w:t>
      </w:r>
    </w:p>
    <w:p w14:paraId="1C76DCDF" w14:textId="55DD65CF" w:rsidR="001B356C" w:rsidRDefault="001B356C" w:rsidP="003A04DF">
      <w:pPr>
        <w:pStyle w:val="BodyText"/>
        <w:spacing w:before="201" w:line="360" w:lineRule="auto"/>
        <w:ind w:left="460" w:right="442"/>
        <w:jc w:val="both"/>
      </w:pPr>
      <w:r w:rsidRPr="001B356C">
        <w:t xml:space="preserve">In jubilant state, I express ingeniously my whole-hearted thanks to </w:t>
      </w:r>
      <w:r w:rsidR="00F707E9">
        <w:br/>
      </w:r>
      <w:r w:rsidRPr="001B356C">
        <w:t xml:space="preserve">Dr. </w:t>
      </w:r>
      <w:r w:rsidR="00175324">
        <w:t xml:space="preserve">S. </w:t>
      </w:r>
      <w:r w:rsidR="00EA7770">
        <w:t xml:space="preserve">Renuka </w:t>
      </w:r>
      <w:r w:rsidR="00656CAF">
        <w:t>Devi</w:t>
      </w:r>
      <w:r w:rsidRPr="001B356C">
        <w:t xml:space="preserve">, Head of the Department, B.Tech. Computer Science and Engineering in </w:t>
      </w:r>
      <w:r w:rsidR="003A04DF">
        <w:t>Cyber Physical Systems</w:t>
      </w:r>
      <w:r w:rsidRPr="001B356C">
        <w:t xml:space="preserve"> and the Project Coordinators for their valuable support and encouragement to take up and complete the thesis.</w:t>
      </w:r>
    </w:p>
    <w:p w14:paraId="423C0550" w14:textId="17041F8C" w:rsidR="00FF6A06" w:rsidRDefault="00E545BD" w:rsidP="00754F82">
      <w:pPr>
        <w:pStyle w:val="BodyText"/>
        <w:spacing w:before="201" w:line="360" w:lineRule="auto"/>
        <w:ind w:left="460" w:right="442"/>
        <w:jc w:val="both"/>
      </w:pPr>
      <w:r w:rsidRPr="00E545BD">
        <w:t xml:space="preserve">It is indeed a pleasure to thank my friends who persuaded and encouraged me to take up and complete this task. At last but not least, I express my gratitude and appreciation to all those who have helped me directly or indirectly toward the successful completion of this project. </w:t>
      </w:r>
    </w:p>
    <w:p w14:paraId="138A880C" w14:textId="77777777" w:rsidR="003A04DF" w:rsidRDefault="003A04DF" w:rsidP="003A04DF">
      <w:pPr>
        <w:pStyle w:val="BodyText"/>
        <w:spacing w:before="200"/>
        <w:ind w:left="0"/>
        <w:jc w:val="both"/>
      </w:pPr>
      <w:r>
        <w:t xml:space="preserve">      </w:t>
      </w:r>
    </w:p>
    <w:p w14:paraId="3720F61A" w14:textId="6BCFC14F" w:rsidR="00754F82" w:rsidRDefault="003A04DF" w:rsidP="003A04DF">
      <w:pPr>
        <w:pStyle w:val="BodyText"/>
        <w:spacing w:before="200"/>
        <w:ind w:left="0"/>
        <w:jc w:val="both"/>
      </w:pPr>
      <w:r>
        <w:t xml:space="preserve">        </w:t>
      </w:r>
      <w:r w:rsidR="00754F82">
        <w:t xml:space="preserve">Place: </w:t>
      </w:r>
      <w:r w:rsidR="00FF6A06">
        <w:t xml:space="preserve">Bangalore </w:t>
      </w:r>
    </w:p>
    <w:p w14:paraId="068E1426" w14:textId="3013C044" w:rsidR="00754F82" w:rsidRDefault="00754F82" w:rsidP="00754F82">
      <w:pPr>
        <w:pStyle w:val="BodyText"/>
        <w:tabs>
          <w:tab w:val="left" w:pos="6221"/>
        </w:tabs>
        <w:spacing w:before="250"/>
        <w:ind w:left="460"/>
        <w:jc w:val="both"/>
      </w:pPr>
      <w:r>
        <w:t>Date:</w:t>
      </w:r>
      <w:r w:rsidR="003A04DF">
        <w:t>28-05-2026</w:t>
      </w:r>
      <w:r>
        <w:tab/>
      </w:r>
      <w:r w:rsidR="00E17BB9">
        <w:t>Eakshitha Cheppali</w:t>
      </w:r>
    </w:p>
    <w:p w14:paraId="236371D4" w14:textId="77777777" w:rsidR="00754F82" w:rsidRDefault="00754F82" w:rsidP="00754F82">
      <w:pPr>
        <w:pStyle w:val="BodyText"/>
        <w:spacing w:before="8"/>
      </w:pPr>
    </w:p>
    <w:p w14:paraId="10EC200B" w14:textId="77777777" w:rsidR="00754F82" w:rsidRDefault="00754F82" w:rsidP="00754F82">
      <w:pPr>
        <w:pStyle w:val="BodyText"/>
        <w:spacing w:before="8"/>
      </w:pPr>
    </w:p>
    <w:p w14:paraId="391299B9" w14:textId="19393946" w:rsidR="00754F82" w:rsidRDefault="00754F82" w:rsidP="31F45985">
      <w:pPr>
        <w:spacing w:before="8"/>
        <w:rPr>
          <w:sz w:val="13"/>
          <w:szCs w:val="13"/>
        </w:rPr>
      </w:pPr>
    </w:p>
    <w:p w14:paraId="0AEAB3DD" w14:textId="414E545B" w:rsidR="31F45985" w:rsidRDefault="31F45985" w:rsidP="31F45985">
      <w:pPr>
        <w:spacing w:before="8"/>
        <w:rPr>
          <w:sz w:val="13"/>
          <w:szCs w:val="13"/>
        </w:rPr>
      </w:pPr>
    </w:p>
    <w:p w14:paraId="5420EB39" w14:textId="1F6CA54E" w:rsidR="31F45985" w:rsidRDefault="31F45985" w:rsidP="31F45985">
      <w:pPr>
        <w:spacing w:before="8"/>
        <w:rPr>
          <w:sz w:val="13"/>
          <w:szCs w:val="13"/>
        </w:rPr>
      </w:pPr>
    </w:p>
    <w:bookmarkStart w:id="0" w:name="_Toc230950131" w:displacedByCustomXml="next"/>
    <w:sdt>
      <w:sdtPr>
        <w:rPr>
          <w:rFonts w:ascii="Times New Roman" w:eastAsia="Times New Roman" w:hAnsi="Times New Roman" w:cs="Times New Roman"/>
          <w:b/>
          <w:bCs/>
          <w:color w:val="auto"/>
          <w:sz w:val="32"/>
          <w:szCs w:val="32"/>
        </w:rPr>
        <w:id w:val="915512060"/>
        <w:docPartObj>
          <w:docPartGallery w:val="Table of Contents"/>
          <w:docPartUnique/>
        </w:docPartObj>
      </w:sdtPr>
      <w:sdtEndPr>
        <w:rPr>
          <w:noProof/>
          <w:sz w:val="24"/>
          <w:szCs w:val="24"/>
        </w:rPr>
      </w:sdtEndPr>
      <w:sdtContent>
        <w:p w14:paraId="495FA38F" w14:textId="6B3E9CA7" w:rsidR="00FB6A64" w:rsidRPr="00C63EA4" w:rsidRDefault="00E17BB9" w:rsidP="00C63EA4">
          <w:pPr>
            <w:pStyle w:val="Heading1"/>
            <w:rPr>
              <w:rFonts w:ascii="Times New Roman" w:hAnsi="Times New Roman" w:cs="Times New Roman"/>
              <w:b/>
              <w:bCs/>
              <w:color w:val="auto"/>
              <w:sz w:val="32"/>
              <w:szCs w:val="32"/>
            </w:rPr>
          </w:pPr>
          <w:r>
            <w:rPr>
              <w:rFonts w:ascii="Times New Roman" w:eastAsia="Times New Roman" w:hAnsi="Times New Roman" w:cs="Times New Roman"/>
              <w:b/>
              <w:bCs/>
              <w:color w:val="auto"/>
              <w:sz w:val="32"/>
              <w:szCs w:val="32"/>
            </w:rPr>
            <w:t xml:space="preserve">     </w:t>
          </w:r>
          <w:r w:rsidR="00A45178" w:rsidRPr="00C63EA4">
            <w:rPr>
              <w:rFonts w:ascii="Times New Roman" w:hAnsi="Times New Roman" w:cs="Times New Roman"/>
              <w:b/>
              <w:bCs/>
              <w:color w:val="auto"/>
              <w:sz w:val="32"/>
              <w:szCs w:val="32"/>
            </w:rPr>
            <w:t>CONTENTS</w:t>
          </w:r>
          <w:bookmarkEnd w:id="0"/>
        </w:p>
        <w:p w14:paraId="5718D01D" w14:textId="77777777" w:rsidR="00A45178" w:rsidRPr="00A45178" w:rsidRDefault="00A45178" w:rsidP="00A45178"/>
        <w:p w14:paraId="6BF056B9" w14:textId="2CE2DC2F"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sz w:val="24"/>
              <w:szCs w:val="24"/>
            </w:rPr>
            <w:t xml:space="preserve">       </w:t>
          </w:r>
          <w:r w:rsidR="00FB6A64" w:rsidRPr="00E17BB9">
            <w:rPr>
              <w:sz w:val="24"/>
              <w:szCs w:val="24"/>
            </w:rPr>
            <w:fldChar w:fldCharType="begin"/>
          </w:r>
          <w:r w:rsidR="00FB6A64" w:rsidRPr="00E17BB9">
            <w:rPr>
              <w:sz w:val="24"/>
              <w:szCs w:val="24"/>
            </w:rPr>
            <w:instrText xml:space="preserve"> TOC \o "1-3" \h \z \u </w:instrText>
          </w:r>
          <w:r w:rsidR="00FB6A64" w:rsidRPr="00E17BB9">
            <w:rPr>
              <w:sz w:val="24"/>
              <w:szCs w:val="24"/>
            </w:rPr>
            <w:fldChar w:fldCharType="separate"/>
          </w:r>
          <w:hyperlink w:anchor="_Toc230950131" w:history="1">
            <w:r w:rsidRPr="00E17BB9">
              <w:rPr>
                <w:rStyle w:val="Hyperlink"/>
                <w:b/>
                <w:bCs/>
                <w:noProof/>
                <w:sz w:val="24"/>
                <w:szCs w:val="24"/>
              </w:rPr>
              <w:t>CONTENTS</w:t>
            </w:r>
            <w:r w:rsidRPr="00E17BB9">
              <w:rPr>
                <w:b/>
                <w:bCs/>
                <w:noProof/>
                <w:webHidden/>
                <w:sz w:val="24"/>
                <w:szCs w:val="24"/>
              </w:rPr>
              <w:tab/>
            </w:r>
          </w:hyperlink>
          <w:r w:rsidR="00A9693A">
            <w:rPr>
              <w:b/>
              <w:bCs/>
              <w:noProof/>
              <w:sz w:val="24"/>
              <w:szCs w:val="24"/>
            </w:rPr>
            <w:t>iii</w:t>
          </w:r>
          <w:r w:rsidR="00A9693A">
            <w:rPr>
              <w:b/>
              <w:bCs/>
              <w:noProof/>
              <w:sz w:val="24"/>
              <w:szCs w:val="24"/>
            </w:rPr>
            <w:br/>
          </w:r>
          <w:r w:rsidR="0054763B">
            <w:rPr>
              <w:b/>
              <w:bCs/>
              <w:noProof/>
              <w:sz w:val="24"/>
              <w:szCs w:val="24"/>
            </w:rPr>
            <w:br/>
            <w:t xml:space="preserve">   </w:t>
          </w:r>
          <w:r w:rsidR="00A9693A">
            <w:rPr>
              <w:b/>
              <w:bCs/>
              <w:noProof/>
              <w:sz w:val="24"/>
              <w:szCs w:val="24"/>
            </w:rPr>
            <w:t xml:space="preserve">    LIST OF FIGURES……………………………………………………</w:t>
          </w:r>
          <w:r w:rsidR="0040517B">
            <w:rPr>
              <w:b/>
              <w:bCs/>
              <w:noProof/>
              <w:sz w:val="24"/>
              <w:szCs w:val="24"/>
            </w:rPr>
            <w:t>…...</w:t>
          </w:r>
          <w:r w:rsidR="00A9693A">
            <w:rPr>
              <w:b/>
              <w:bCs/>
              <w:noProof/>
              <w:sz w:val="24"/>
              <w:szCs w:val="24"/>
            </w:rPr>
            <w:t>….</w:t>
          </w:r>
          <w:r w:rsidR="0040517B">
            <w:rPr>
              <w:b/>
              <w:bCs/>
              <w:noProof/>
              <w:sz w:val="24"/>
              <w:szCs w:val="24"/>
            </w:rPr>
            <w:t>vii</w:t>
          </w:r>
          <w:r w:rsidR="0040517B">
            <w:rPr>
              <w:b/>
              <w:bCs/>
              <w:noProof/>
              <w:sz w:val="24"/>
              <w:szCs w:val="24"/>
            </w:rPr>
            <w:br/>
          </w:r>
        </w:p>
        <w:p w14:paraId="7E3BE799" w14:textId="57456EC2"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b/>
              <w:bCs/>
              <w:noProof/>
              <w:sz w:val="24"/>
              <w:szCs w:val="24"/>
            </w:rPr>
            <w:t xml:space="preserve">       </w:t>
          </w:r>
          <w:hyperlink w:anchor="_Toc230950132" w:history="1">
            <w:r w:rsidRPr="00E17BB9">
              <w:rPr>
                <w:rStyle w:val="Hyperlink"/>
                <w:b/>
                <w:bCs/>
                <w:noProof/>
                <w:sz w:val="24"/>
                <w:szCs w:val="24"/>
              </w:rPr>
              <w:t>LIST OF TABLES</w:t>
            </w:r>
            <w:r w:rsidRPr="00E17BB9">
              <w:rPr>
                <w:b/>
                <w:bCs/>
                <w:noProof/>
                <w:webHidden/>
                <w:sz w:val="24"/>
                <w:szCs w:val="24"/>
              </w:rPr>
              <w:tab/>
            </w:r>
            <w:r w:rsidR="00C63EA4" w:rsidRPr="00E17BB9">
              <w:rPr>
                <w:b/>
                <w:bCs/>
                <w:noProof/>
                <w:webHidden/>
                <w:sz w:val="24"/>
                <w:szCs w:val="24"/>
              </w:rPr>
              <w:fldChar w:fldCharType="begin"/>
            </w:r>
            <w:r w:rsidR="00C63EA4" w:rsidRPr="00E17BB9">
              <w:rPr>
                <w:b/>
                <w:bCs/>
                <w:noProof/>
                <w:webHidden/>
                <w:sz w:val="24"/>
                <w:szCs w:val="24"/>
              </w:rPr>
              <w:instrText xml:space="preserve"> PAGEREF _Toc230950132 \h </w:instrText>
            </w:r>
            <w:r w:rsidR="00C63EA4" w:rsidRPr="00E17BB9">
              <w:rPr>
                <w:b/>
                <w:bCs/>
                <w:noProof/>
                <w:webHidden/>
                <w:sz w:val="24"/>
                <w:szCs w:val="24"/>
              </w:rPr>
            </w:r>
            <w:r w:rsidR="00C63EA4" w:rsidRPr="00E17BB9">
              <w:rPr>
                <w:b/>
                <w:bCs/>
                <w:noProof/>
                <w:webHidden/>
                <w:sz w:val="24"/>
                <w:szCs w:val="24"/>
              </w:rPr>
              <w:fldChar w:fldCharType="separate"/>
            </w:r>
            <w:r w:rsidR="00EE2D74">
              <w:rPr>
                <w:b/>
                <w:bCs/>
                <w:noProof/>
                <w:webHidden/>
                <w:sz w:val="24"/>
                <w:szCs w:val="24"/>
              </w:rPr>
              <w:t>viii</w:t>
            </w:r>
            <w:r w:rsidR="00C63EA4" w:rsidRPr="00E17BB9">
              <w:rPr>
                <w:b/>
                <w:bCs/>
                <w:noProof/>
                <w:webHidden/>
                <w:sz w:val="24"/>
                <w:szCs w:val="24"/>
              </w:rPr>
              <w:fldChar w:fldCharType="end"/>
            </w:r>
          </w:hyperlink>
          <w:r w:rsidR="00A9693A">
            <w:rPr>
              <w:b/>
              <w:bCs/>
              <w:noProof/>
              <w:sz w:val="24"/>
              <w:szCs w:val="24"/>
            </w:rPr>
            <w:br/>
          </w:r>
        </w:p>
        <w:p w14:paraId="5B30C41A" w14:textId="13DDC237" w:rsidR="00C63EA4" w:rsidRPr="00E17BB9" w:rsidRDefault="00E17BB9">
          <w:pPr>
            <w:pStyle w:val="TOC1"/>
            <w:tabs>
              <w:tab w:val="right" w:leader="dot" w:pos="9016"/>
            </w:tabs>
            <w:rPr>
              <w:rFonts w:asciiTheme="minorHAnsi" w:eastAsiaTheme="minorEastAsia" w:hAnsiTheme="minorHAnsi" w:cstheme="minorBidi"/>
              <w:b/>
              <w:bCs/>
              <w:noProof/>
              <w:kern w:val="2"/>
              <w:sz w:val="24"/>
              <w:szCs w:val="24"/>
              <w:lang w:val="en-IN" w:eastAsia="en-IN"/>
              <w14:ligatures w14:val="standardContextual"/>
            </w:rPr>
          </w:pPr>
          <w:r>
            <w:rPr>
              <w:b/>
              <w:bCs/>
              <w:noProof/>
              <w:sz w:val="24"/>
              <w:szCs w:val="24"/>
            </w:rPr>
            <w:t xml:space="preserve">       </w:t>
          </w:r>
          <w:hyperlink w:anchor="_Toc230950133" w:history="1">
            <w:r w:rsidRPr="00E17BB9">
              <w:rPr>
                <w:rStyle w:val="Hyperlink"/>
                <w:b/>
                <w:bCs/>
                <w:noProof/>
                <w:sz w:val="24"/>
                <w:szCs w:val="24"/>
              </w:rPr>
              <w:t>LIST OF ACRONYMS</w:t>
            </w:r>
            <w:r w:rsidRPr="00E17BB9">
              <w:rPr>
                <w:b/>
                <w:bCs/>
                <w:noProof/>
                <w:webHidden/>
                <w:sz w:val="24"/>
                <w:szCs w:val="24"/>
              </w:rPr>
              <w:tab/>
            </w:r>
            <w:r w:rsidR="00D17AB8">
              <w:rPr>
                <w:b/>
                <w:bCs/>
                <w:noProof/>
                <w:webHidden/>
                <w:sz w:val="24"/>
                <w:szCs w:val="24"/>
              </w:rPr>
              <w:t>ix</w:t>
            </w:r>
          </w:hyperlink>
          <w:r w:rsidRPr="00E17BB9">
            <w:rPr>
              <w:b/>
              <w:bCs/>
              <w:noProof/>
              <w:sz w:val="24"/>
              <w:szCs w:val="24"/>
            </w:rPr>
            <w:br/>
          </w:r>
        </w:p>
        <w:p w14:paraId="78E00C75" w14:textId="1F219ECC"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34" w:history="1">
            <w:r w:rsidRPr="00E17BB9">
              <w:rPr>
                <w:rStyle w:val="Hyperlink"/>
                <w:noProof/>
                <w:sz w:val="24"/>
                <w:szCs w:val="24"/>
              </w:rPr>
              <w:t xml:space="preserve">CHAPTER 1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INTRODUCTION</w:t>
            </w:r>
          </w:hyperlink>
        </w:p>
        <w:p w14:paraId="464ADDBD" w14:textId="0F148C9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5" w:history="1">
            <w:r w:rsidRPr="00E17BB9">
              <w:rPr>
                <w:rStyle w:val="Hyperlink"/>
                <w:noProof/>
                <w:sz w:val="24"/>
                <w:szCs w:val="24"/>
              </w:rPr>
              <w:t>1.1 BACKGROUND AND MOTIVATION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w:t>
            </w:r>
            <w:r w:rsidR="00C63EA4" w:rsidRPr="00E17BB9">
              <w:rPr>
                <w:noProof/>
                <w:webHidden/>
                <w:sz w:val="24"/>
                <w:szCs w:val="24"/>
              </w:rPr>
              <w:fldChar w:fldCharType="end"/>
            </w:r>
          </w:hyperlink>
        </w:p>
        <w:p w14:paraId="4129719A" w14:textId="10E9955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6" w:history="1">
            <w:r w:rsidRPr="00E17BB9">
              <w:rPr>
                <w:rStyle w:val="Hyperlink"/>
                <w:noProof/>
                <w:sz w:val="24"/>
                <w:szCs w:val="24"/>
              </w:rPr>
              <w:t>1.2 PROBLEM STATEMENT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w:t>
            </w:r>
            <w:r w:rsidR="00C63EA4" w:rsidRPr="00E17BB9">
              <w:rPr>
                <w:noProof/>
                <w:webHidden/>
                <w:sz w:val="24"/>
                <w:szCs w:val="24"/>
              </w:rPr>
              <w:fldChar w:fldCharType="end"/>
            </w:r>
          </w:hyperlink>
        </w:p>
        <w:p w14:paraId="6DF807E5" w14:textId="1494BE0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7" w:history="1">
            <w:r w:rsidRPr="00E17BB9">
              <w:rPr>
                <w:rStyle w:val="Hyperlink"/>
                <w:noProof/>
                <w:sz w:val="24"/>
                <w:szCs w:val="24"/>
              </w:rPr>
              <w:t>1.3 OBJECTIVES OF THE PROJECT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w:t>
            </w:r>
            <w:r w:rsidR="00C63EA4" w:rsidRPr="00E17BB9">
              <w:rPr>
                <w:noProof/>
                <w:webHidden/>
                <w:sz w:val="24"/>
                <w:szCs w:val="24"/>
              </w:rPr>
              <w:fldChar w:fldCharType="end"/>
            </w:r>
          </w:hyperlink>
        </w:p>
        <w:p w14:paraId="5F53CC0F" w14:textId="24A3F76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8" w:history="1">
            <w:r w:rsidRPr="00E17BB9">
              <w:rPr>
                <w:rStyle w:val="Hyperlink"/>
                <w:noProof/>
                <w:sz w:val="24"/>
                <w:szCs w:val="24"/>
              </w:rPr>
              <w:t>1.4 SCOPE OF THE PROJECT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_Toc230950138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5</w:t>
            </w:r>
            <w:r w:rsidR="00C63EA4" w:rsidRPr="00E17BB9">
              <w:rPr>
                <w:noProof/>
                <w:webHidden/>
                <w:sz w:val="24"/>
                <w:szCs w:val="24"/>
              </w:rPr>
              <w:fldChar w:fldCharType="end"/>
            </w:r>
          </w:hyperlink>
          <w:r>
            <w:rPr>
              <w:noProof/>
              <w:sz w:val="24"/>
              <w:szCs w:val="24"/>
            </w:rPr>
            <w:br/>
          </w:r>
        </w:p>
        <w:p w14:paraId="2CC83CA2" w14:textId="12119246"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39" w:history="1">
            <w:r w:rsidRPr="00E17BB9">
              <w:rPr>
                <w:rStyle w:val="Hyperlink"/>
                <w:noProof/>
                <w:sz w:val="24"/>
                <w:szCs w:val="24"/>
              </w:rPr>
              <w:t xml:space="preserve">CHAPTER 2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LITERATURE REVIEW</w:t>
            </w:r>
          </w:hyperlink>
        </w:p>
        <w:p w14:paraId="18CADCE2" w14:textId="2F90815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0" w:history="1">
            <w:r w:rsidRPr="00E17BB9">
              <w:rPr>
                <w:rStyle w:val="Hyperlink"/>
                <w:noProof/>
                <w:sz w:val="24"/>
                <w:szCs w:val="24"/>
              </w:rPr>
              <w:t>2.1 AI SECURITY LANDSCAPE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7</w:t>
            </w:r>
            <w:r w:rsidR="00C63EA4" w:rsidRPr="00E17BB9">
              <w:rPr>
                <w:noProof/>
                <w:webHidden/>
                <w:sz w:val="24"/>
                <w:szCs w:val="24"/>
              </w:rPr>
              <w:fldChar w:fldCharType="end"/>
            </w:r>
          </w:hyperlink>
        </w:p>
        <w:p w14:paraId="39888F43" w14:textId="355F4EAD"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1" w:history="1">
            <w:r w:rsidRPr="00E17BB9">
              <w:rPr>
                <w:rStyle w:val="Hyperlink"/>
                <w:noProof/>
                <w:sz w:val="24"/>
                <w:szCs w:val="24"/>
              </w:rPr>
              <w:t>2.2 EXISTING AI SECURITY FRAMEWORKS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8</w:t>
            </w:r>
            <w:r w:rsidR="00C63EA4" w:rsidRPr="00E17BB9">
              <w:rPr>
                <w:noProof/>
                <w:webHidden/>
                <w:sz w:val="24"/>
                <w:szCs w:val="24"/>
              </w:rPr>
              <w:fldChar w:fldCharType="end"/>
            </w:r>
          </w:hyperlink>
        </w:p>
        <w:p w14:paraId="46ECC9EB" w14:textId="2E9B6E2A"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2" w:history="1">
            <w:r w:rsidRPr="00E17BB9">
              <w:rPr>
                <w:rStyle w:val="Hyperlink"/>
                <w:noProof/>
                <w:sz w:val="24"/>
                <w:szCs w:val="24"/>
              </w:rPr>
              <w:t>2.3 AI-SPECIFIC THREAT TAXONOMY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10</w:t>
            </w:r>
            <w:r w:rsidR="00C63EA4" w:rsidRPr="00E17BB9">
              <w:rPr>
                <w:noProof/>
                <w:webHidden/>
                <w:sz w:val="24"/>
                <w:szCs w:val="24"/>
              </w:rPr>
              <w:fldChar w:fldCharType="end"/>
            </w:r>
          </w:hyperlink>
        </w:p>
        <w:p w14:paraId="050B0847" w14:textId="31413116"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3" w:history="1">
            <w:r w:rsidRPr="00E17BB9">
              <w:rPr>
                <w:rStyle w:val="Hyperlink"/>
                <w:noProof/>
                <w:sz w:val="24"/>
                <w:szCs w:val="24"/>
              </w:rPr>
              <w:t>2.4 REGULATORY LANDSCAPE FOR AI SYSTEMS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13</w:t>
            </w:r>
            <w:r w:rsidR="00C63EA4" w:rsidRPr="00E17BB9">
              <w:rPr>
                <w:noProof/>
                <w:webHidden/>
                <w:sz w:val="24"/>
                <w:szCs w:val="24"/>
              </w:rPr>
              <w:fldChar w:fldCharType="end"/>
            </w:r>
          </w:hyperlink>
        </w:p>
        <w:p w14:paraId="13493F59" w14:textId="2E584FEB"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4" w:history="1">
            <w:r w:rsidRPr="00E17BB9">
              <w:rPr>
                <w:rStyle w:val="Hyperlink"/>
                <w:noProof/>
                <w:sz w:val="24"/>
                <w:szCs w:val="24"/>
              </w:rPr>
              <w:t>2.5 EXISTING AISPM SOLUTIONS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14</w:t>
            </w:r>
            <w:r w:rsidR="00C63EA4" w:rsidRPr="00E17BB9">
              <w:rPr>
                <w:noProof/>
                <w:webHidden/>
                <w:sz w:val="24"/>
                <w:szCs w:val="24"/>
              </w:rPr>
              <w:fldChar w:fldCharType="end"/>
            </w:r>
          </w:hyperlink>
        </w:p>
        <w:p w14:paraId="7C0FEB9B" w14:textId="245861B0"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5" w:history="1">
            <w:r w:rsidRPr="00E17BB9">
              <w:rPr>
                <w:rStyle w:val="Hyperlink"/>
                <w:noProof/>
                <w:sz w:val="24"/>
                <w:szCs w:val="24"/>
              </w:rPr>
              <w:t>2.6 OPEN-SOURCE TOOLS FOR AI SECURITY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16</w:t>
            </w:r>
            <w:r w:rsidR="00C63EA4" w:rsidRPr="00E17BB9">
              <w:rPr>
                <w:noProof/>
                <w:webHidden/>
                <w:sz w:val="24"/>
                <w:szCs w:val="24"/>
              </w:rPr>
              <w:fldChar w:fldCharType="end"/>
            </w:r>
          </w:hyperlink>
        </w:p>
        <w:p w14:paraId="09CE94F2" w14:textId="70D099C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6" w:history="1">
            <w:r w:rsidRPr="00E17BB9">
              <w:rPr>
                <w:rStyle w:val="Hyperlink"/>
                <w:noProof/>
                <w:sz w:val="24"/>
                <w:szCs w:val="24"/>
              </w:rPr>
              <w:t>2.7 RESEARCH GAPS AND MOTIVATION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17</w:t>
            </w:r>
            <w:r w:rsidR="00C63EA4" w:rsidRPr="00E17BB9">
              <w:rPr>
                <w:noProof/>
                <w:webHidden/>
                <w:sz w:val="24"/>
                <w:szCs w:val="24"/>
              </w:rPr>
              <w:fldChar w:fldCharType="end"/>
            </w:r>
          </w:hyperlink>
          <w:r>
            <w:rPr>
              <w:noProof/>
              <w:sz w:val="24"/>
              <w:szCs w:val="24"/>
            </w:rPr>
            <w:br/>
          </w:r>
        </w:p>
        <w:p w14:paraId="5534B04D" w14:textId="18614402"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47" w:history="1">
            <w:r w:rsidRPr="00E17BB9">
              <w:rPr>
                <w:rStyle w:val="Hyperlink"/>
                <w:noProof/>
                <w:sz w:val="24"/>
                <w:szCs w:val="24"/>
              </w:rPr>
              <w:t xml:space="preserve">CHAPTER 3 </w:t>
            </w:r>
            <w:r>
              <w:rPr>
                <w:rStyle w:val="Hyperlink"/>
                <w:noProof/>
                <w:sz w:val="24"/>
                <w:szCs w:val="24"/>
              </w:rPr>
              <w:br/>
            </w:r>
            <w:r>
              <w:rPr>
                <w:rStyle w:val="Hyperlink"/>
                <w:noProof/>
                <w:sz w:val="24"/>
                <w:szCs w:val="24"/>
              </w:rPr>
              <w:br/>
            </w:r>
            <w:r>
              <w:rPr>
                <w:rStyle w:val="Hyperlink"/>
                <w:b/>
                <w:bCs/>
                <w:noProof/>
                <w:sz w:val="24"/>
                <w:szCs w:val="24"/>
              </w:rPr>
              <w:t xml:space="preserve">        </w:t>
            </w:r>
            <w:r w:rsidRPr="00E17BB9">
              <w:rPr>
                <w:rStyle w:val="Hyperlink"/>
                <w:b/>
                <w:bCs/>
                <w:noProof/>
                <w:sz w:val="24"/>
                <w:szCs w:val="24"/>
              </w:rPr>
              <w:t>SYSTEM DESIGN AND ARCHITECTURE</w:t>
            </w:r>
          </w:hyperlink>
        </w:p>
        <w:p w14:paraId="615C5023" w14:textId="72741FF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8" w:history="1">
            <w:r w:rsidRPr="00E17BB9">
              <w:rPr>
                <w:rStyle w:val="Hyperlink"/>
                <w:noProof/>
                <w:sz w:val="24"/>
                <w:szCs w:val="24"/>
              </w:rPr>
              <w:t>3.1 SYSTEM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19</w:t>
            </w:r>
            <w:r w:rsidR="00C63EA4" w:rsidRPr="00E17BB9">
              <w:rPr>
                <w:noProof/>
                <w:webHidden/>
                <w:sz w:val="24"/>
                <w:szCs w:val="24"/>
              </w:rPr>
              <w:fldChar w:fldCharType="end"/>
            </w:r>
          </w:hyperlink>
          <w:r>
            <w:rPr>
              <w:noProof/>
              <w:sz w:val="24"/>
              <w:szCs w:val="24"/>
            </w:rPr>
            <w:br/>
          </w:r>
        </w:p>
        <w:p w14:paraId="2D7B4A93" w14:textId="472D02E5"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49" w:history="1">
            <w:r w:rsidRPr="00E17BB9">
              <w:rPr>
                <w:rStyle w:val="Hyperlink"/>
                <w:noProof/>
                <w:sz w:val="24"/>
                <w:szCs w:val="24"/>
              </w:rPr>
              <w:t>3.1.1 FUNCTIONAL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_Toc230950149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19</w:t>
            </w:r>
            <w:r w:rsidR="00C63EA4" w:rsidRPr="00E17BB9">
              <w:rPr>
                <w:noProof/>
                <w:webHidden/>
                <w:sz w:val="24"/>
                <w:szCs w:val="24"/>
              </w:rPr>
              <w:fldChar w:fldCharType="end"/>
            </w:r>
          </w:hyperlink>
        </w:p>
        <w:p w14:paraId="6DE8A68B" w14:textId="18A21BB7"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0" w:history="1">
            <w:r w:rsidRPr="00E17BB9">
              <w:rPr>
                <w:rStyle w:val="Hyperlink"/>
                <w:noProof/>
                <w:sz w:val="24"/>
                <w:szCs w:val="24"/>
              </w:rPr>
              <w:t>3.1.2 NON-FUNCTIONAL REQUIREMENTS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20</w:t>
            </w:r>
            <w:r w:rsidR="00C63EA4" w:rsidRPr="00E17BB9">
              <w:rPr>
                <w:noProof/>
                <w:webHidden/>
                <w:sz w:val="24"/>
                <w:szCs w:val="24"/>
              </w:rPr>
              <w:fldChar w:fldCharType="end"/>
            </w:r>
          </w:hyperlink>
        </w:p>
        <w:p w14:paraId="114A04BB" w14:textId="1A7A9D50"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1" w:history="1">
            <w:r w:rsidRPr="00E17BB9">
              <w:rPr>
                <w:rStyle w:val="Hyperlink"/>
                <w:noProof/>
                <w:sz w:val="24"/>
                <w:szCs w:val="24"/>
              </w:rPr>
              <w:t>3.2 HIGH-LEVEL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20</w:t>
            </w:r>
            <w:r w:rsidR="00C63EA4" w:rsidRPr="00E17BB9">
              <w:rPr>
                <w:noProof/>
                <w:webHidden/>
                <w:sz w:val="24"/>
                <w:szCs w:val="24"/>
              </w:rPr>
              <w:fldChar w:fldCharType="end"/>
            </w:r>
          </w:hyperlink>
        </w:p>
        <w:p w14:paraId="5FA43281" w14:textId="11FA22B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2" w:history="1">
            <w:r w:rsidRPr="00E17BB9">
              <w:rPr>
                <w:rStyle w:val="Hyperlink"/>
                <w:noProof/>
                <w:sz w:val="24"/>
                <w:szCs w:val="24"/>
              </w:rPr>
              <w:t>3.3 BACKEND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r>
            <w:rPr>
              <w:noProof/>
              <w:sz w:val="24"/>
              <w:szCs w:val="24"/>
            </w:rPr>
            <w:br/>
          </w:r>
        </w:p>
        <w:p w14:paraId="39325E06" w14:textId="0259476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3" w:history="1">
            <w:r w:rsidRPr="00E17BB9">
              <w:rPr>
                <w:rStyle w:val="Hyperlink"/>
                <w:noProof/>
                <w:sz w:val="24"/>
                <w:szCs w:val="24"/>
              </w:rPr>
              <w:t>3.3.1 APPLICATION STRUCTURE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p>
        <w:p w14:paraId="5C4DD9E1" w14:textId="01B7491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4" w:history="1">
            <w:r w:rsidRPr="00E17BB9">
              <w:rPr>
                <w:rStyle w:val="Hyperlink"/>
                <w:noProof/>
                <w:sz w:val="24"/>
                <w:szCs w:val="24"/>
              </w:rPr>
              <w:t>3.3.2 MIDDLEWARE PIPELINE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21</w:t>
            </w:r>
            <w:r w:rsidR="00C63EA4" w:rsidRPr="00E17BB9">
              <w:rPr>
                <w:noProof/>
                <w:webHidden/>
                <w:sz w:val="24"/>
                <w:szCs w:val="24"/>
              </w:rPr>
              <w:fldChar w:fldCharType="end"/>
            </w:r>
          </w:hyperlink>
        </w:p>
        <w:p w14:paraId="31AC7471" w14:textId="61D78B1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5" w:history="1">
            <w:r w:rsidRPr="00E17BB9">
              <w:rPr>
                <w:rStyle w:val="Hyperlink"/>
                <w:noProof/>
                <w:sz w:val="24"/>
                <w:szCs w:val="24"/>
              </w:rPr>
              <w:t>3.4 FRONTEND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r>
            <w:rPr>
              <w:noProof/>
              <w:sz w:val="24"/>
              <w:szCs w:val="24"/>
            </w:rPr>
            <w:br/>
          </w:r>
        </w:p>
        <w:p w14:paraId="3FFBD583" w14:textId="6B07B00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6" w:history="1">
            <w:r w:rsidRPr="00E17BB9">
              <w:rPr>
                <w:rStyle w:val="Hyperlink"/>
                <w:noProof/>
                <w:sz w:val="24"/>
                <w:szCs w:val="24"/>
              </w:rPr>
              <w:t>3.4.1 COMPONENT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p>
        <w:p w14:paraId="3B3AE0DA" w14:textId="6994BE44"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7" w:history="1">
            <w:r w:rsidRPr="00E17BB9">
              <w:rPr>
                <w:rStyle w:val="Hyperlink"/>
                <w:noProof/>
                <w:sz w:val="24"/>
                <w:szCs w:val="24"/>
              </w:rPr>
              <w:t>3.4.2 STATE MANAGEMENT STRATEGY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22</w:t>
            </w:r>
            <w:r w:rsidR="00C63EA4" w:rsidRPr="00E17BB9">
              <w:rPr>
                <w:noProof/>
                <w:webHidden/>
                <w:sz w:val="24"/>
                <w:szCs w:val="24"/>
              </w:rPr>
              <w:fldChar w:fldCharType="end"/>
            </w:r>
          </w:hyperlink>
        </w:p>
        <w:p w14:paraId="5CD0D200" w14:textId="5675D16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8" w:history="1">
            <w:r w:rsidRPr="00E17BB9">
              <w:rPr>
                <w:rStyle w:val="Hyperlink"/>
                <w:noProof/>
                <w:sz w:val="24"/>
                <w:szCs w:val="24"/>
              </w:rPr>
              <w:t>3.5 DATABASE DESIGN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r>
            <w:rPr>
              <w:noProof/>
              <w:sz w:val="24"/>
              <w:szCs w:val="24"/>
            </w:rPr>
            <w:br/>
          </w:r>
        </w:p>
        <w:p w14:paraId="52153CCA" w14:textId="5756BDD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9" w:history="1">
            <w:r w:rsidRPr="00E17BB9">
              <w:rPr>
                <w:rStyle w:val="Hyperlink"/>
                <w:noProof/>
                <w:sz w:val="24"/>
                <w:szCs w:val="24"/>
              </w:rPr>
              <w:t>3.5.1 POSTGRESQL (PRIMARY TRANSACTIONAL DATABASE)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_Toc230950159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13C9F5B7" w14:textId="299710B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0" w:history="1">
            <w:r w:rsidRPr="00E17BB9">
              <w:rPr>
                <w:rStyle w:val="Hyperlink"/>
                <w:noProof/>
                <w:sz w:val="24"/>
                <w:szCs w:val="24"/>
              </w:rPr>
              <w:t>3.5.2 REDIS (CACHE AND RATE LIMITING)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45E42946" w14:textId="6DC9B53B"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1" w:history="1">
            <w:r w:rsidRPr="00E17BB9">
              <w:rPr>
                <w:rStyle w:val="Hyperlink"/>
                <w:noProof/>
                <w:sz w:val="24"/>
                <w:szCs w:val="24"/>
              </w:rPr>
              <w:t>3.5.3 NEO4J (GRAPH DATABASE)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5D103A52" w14:textId="591B35AB"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2" w:history="1">
            <w:r w:rsidRPr="00E17BB9">
              <w:rPr>
                <w:rStyle w:val="Hyperlink"/>
                <w:noProof/>
                <w:sz w:val="24"/>
                <w:szCs w:val="24"/>
              </w:rPr>
              <w:t>3.5.4 MONGODB (DOCUMENT STORE)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23</w:t>
            </w:r>
            <w:r w:rsidR="00C63EA4" w:rsidRPr="00E17BB9">
              <w:rPr>
                <w:noProof/>
                <w:webHidden/>
                <w:sz w:val="24"/>
                <w:szCs w:val="24"/>
              </w:rPr>
              <w:fldChar w:fldCharType="end"/>
            </w:r>
          </w:hyperlink>
        </w:p>
        <w:p w14:paraId="529A381A" w14:textId="462EFA9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3" w:history="1">
            <w:r w:rsidRPr="00E17BB9">
              <w:rPr>
                <w:rStyle w:val="Hyperlink"/>
                <w:noProof/>
                <w:sz w:val="24"/>
                <w:szCs w:val="24"/>
              </w:rPr>
              <w:t>3.6 SECURITY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r>
            <w:rPr>
              <w:noProof/>
              <w:sz w:val="24"/>
              <w:szCs w:val="24"/>
            </w:rPr>
            <w:br/>
          </w:r>
        </w:p>
        <w:p w14:paraId="01670EE6" w14:textId="7168BC8A"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4" w:history="1">
            <w:r w:rsidRPr="00E17BB9">
              <w:rPr>
                <w:rStyle w:val="Hyperlink"/>
                <w:noProof/>
                <w:sz w:val="24"/>
                <w:szCs w:val="24"/>
              </w:rPr>
              <w:t>3.6.1 AUTHENTICATION FLOW</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69B32BAC" w14:textId="1870C426"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5" w:history="1">
            <w:r w:rsidRPr="00E17BB9">
              <w:rPr>
                <w:rStyle w:val="Hyperlink"/>
                <w:noProof/>
                <w:sz w:val="24"/>
                <w:szCs w:val="24"/>
              </w:rPr>
              <w:t>3.6.2 AUTHORIZATION MODEL</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199F6671" w14:textId="57E59DA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6" w:history="1">
            <w:r w:rsidRPr="00E17BB9">
              <w:rPr>
                <w:rStyle w:val="Hyperlink"/>
                <w:noProof/>
                <w:sz w:val="24"/>
                <w:szCs w:val="24"/>
              </w:rPr>
              <w:t>3.6.3 DATA PROTECTION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1329ACC8" w14:textId="236A75EF"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7" w:history="1">
            <w:r w:rsidRPr="00E17BB9">
              <w:rPr>
                <w:rStyle w:val="Hyperlink"/>
                <w:noProof/>
                <w:sz w:val="24"/>
                <w:szCs w:val="24"/>
              </w:rPr>
              <w:t>3.7 DEPLOYMENT ARCHITECTURE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r>
            <w:rPr>
              <w:noProof/>
              <w:sz w:val="24"/>
              <w:szCs w:val="24"/>
            </w:rPr>
            <w:br/>
          </w:r>
        </w:p>
        <w:p w14:paraId="40D6432E" w14:textId="656BDCE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8" w:history="1">
            <w:r w:rsidRPr="00E17BB9">
              <w:rPr>
                <w:rStyle w:val="Hyperlink"/>
                <w:noProof/>
                <w:sz w:val="24"/>
                <w:szCs w:val="24"/>
              </w:rPr>
              <w:t>3.7.1 DEVELOPMENT ENVIRONMENT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24</w:t>
            </w:r>
            <w:r w:rsidR="00C63EA4" w:rsidRPr="00E17BB9">
              <w:rPr>
                <w:noProof/>
                <w:webHidden/>
                <w:sz w:val="24"/>
                <w:szCs w:val="24"/>
              </w:rPr>
              <w:fldChar w:fldCharType="end"/>
            </w:r>
          </w:hyperlink>
        </w:p>
        <w:p w14:paraId="76DC2355" w14:textId="0CEF18E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9" w:history="1">
            <w:r w:rsidRPr="00E17BB9">
              <w:rPr>
                <w:rStyle w:val="Hyperlink"/>
                <w:noProof/>
                <w:sz w:val="24"/>
                <w:szCs w:val="24"/>
              </w:rPr>
              <w:t>3.7.2 PRODUCTION ENVIRONMENT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_Toc230950169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25</w:t>
            </w:r>
            <w:r w:rsidR="00C63EA4" w:rsidRPr="00E17BB9">
              <w:rPr>
                <w:noProof/>
                <w:webHidden/>
                <w:sz w:val="24"/>
                <w:szCs w:val="24"/>
              </w:rPr>
              <w:fldChar w:fldCharType="end"/>
            </w:r>
          </w:hyperlink>
        </w:p>
        <w:p w14:paraId="76447C18" w14:textId="3CA3B9A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0" w:history="1">
            <w:r w:rsidRPr="00E17BB9">
              <w:rPr>
                <w:rStyle w:val="Hyperlink"/>
                <w:noProof/>
                <w:sz w:val="24"/>
                <w:szCs w:val="24"/>
              </w:rPr>
              <w:t>3.7.3 CI/CD PIPELINE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25</w:t>
            </w:r>
            <w:r w:rsidR="00C63EA4" w:rsidRPr="00E17BB9">
              <w:rPr>
                <w:noProof/>
                <w:webHidden/>
                <w:sz w:val="24"/>
                <w:szCs w:val="24"/>
              </w:rPr>
              <w:fldChar w:fldCharType="end"/>
            </w:r>
          </w:hyperlink>
          <w:r>
            <w:rPr>
              <w:noProof/>
              <w:sz w:val="24"/>
              <w:szCs w:val="24"/>
            </w:rPr>
            <w:br/>
          </w:r>
        </w:p>
        <w:p w14:paraId="3C59AD9D" w14:textId="39CC93C6"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171" w:history="1">
            <w:r w:rsidRPr="00E17BB9">
              <w:rPr>
                <w:rStyle w:val="Hyperlink"/>
                <w:noProof/>
                <w:sz w:val="24"/>
                <w:szCs w:val="24"/>
              </w:rPr>
              <w:t xml:space="preserve">CHAPTER 4 </w:t>
            </w:r>
            <w:r>
              <w:rPr>
                <w:rStyle w:val="Hyperlink"/>
                <w:noProof/>
                <w:sz w:val="24"/>
                <w:szCs w:val="24"/>
              </w:rPr>
              <w:br/>
            </w:r>
            <w:r>
              <w:rPr>
                <w:rStyle w:val="Hyperlink"/>
                <w:noProof/>
                <w:sz w:val="24"/>
                <w:szCs w:val="24"/>
              </w:rPr>
              <w:br/>
              <w:t xml:space="preserve">        </w:t>
            </w:r>
            <w:r w:rsidRPr="00E17BB9">
              <w:rPr>
                <w:rStyle w:val="Hyperlink"/>
                <w:b/>
                <w:bCs/>
                <w:noProof/>
                <w:sz w:val="24"/>
                <w:szCs w:val="24"/>
              </w:rPr>
              <w:t>IMPLEMENTATION</w:t>
            </w:r>
          </w:hyperlink>
        </w:p>
        <w:p w14:paraId="5766347A" w14:textId="03CEF08E"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2" w:history="1">
            <w:r w:rsidRPr="00E17BB9">
              <w:rPr>
                <w:rStyle w:val="Hyperlink"/>
                <w:noProof/>
                <w:sz w:val="24"/>
                <w:szCs w:val="24"/>
              </w:rPr>
              <w:t>4.1 DEVELOPMENT ENVIRONMENT SETUP</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06F8215D" w14:textId="5562615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3" w:history="1">
            <w:r w:rsidRPr="00E17BB9">
              <w:rPr>
                <w:rStyle w:val="Hyperlink"/>
                <w:noProof/>
                <w:sz w:val="24"/>
                <w:szCs w:val="24"/>
              </w:rPr>
              <w:t>4.2 BACKEND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r>
            <w:rPr>
              <w:noProof/>
              <w:sz w:val="24"/>
              <w:szCs w:val="24"/>
            </w:rPr>
            <w:br/>
          </w:r>
        </w:p>
        <w:p w14:paraId="7824959E" w14:textId="61A341E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4" w:history="1">
            <w:r w:rsidRPr="00E17BB9">
              <w:rPr>
                <w:rStyle w:val="Hyperlink"/>
                <w:noProof/>
                <w:sz w:val="24"/>
                <w:szCs w:val="24"/>
              </w:rPr>
              <w:t>4.2.1 FASTAPI APPLICATION CONFIGURATION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2E8CCE61" w14:textId="15B89EA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5" w:history="1">
            <w:r w:rsidRPr="00E17BB9">
              <w:rPr>
                <w:rStyle w:val="Hyperlink"/>
                <w:noProof/>
                <w:sz w:val="24"/>
                <w:szCs w:val="24"/>
              </w:rPr>
              <w:t>4.2.2 RATE LIMITING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6AD61C01" w14:textId="76B3E82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6" w:history="1">
            <w:r w:rsidRPr="00E17BB9">
              <w:rPr>
                <w:rStyle w:val="Hyperlink"/>
                <w:noProof/>
                <w:sz w:val="24"/>
                <w:szCs w:val="24"/>
              </w:rPr>
              <w:t>4.2.3 ASSET DISCOVERY ENGINE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26</w:t>
            </w:r>
            <w:r w:rsidR="00C63EA4" w:rsidRPr="00E17BB9">
              <w:rPr>
                <w:noProof/>
                <w:webHidden/>
                <w:sz w:val="24"/>
                <w:szCs w:val="24"/>
              </w:rPr>
              <w:fldChar w:fldCharType="end"/>
            </w:r>
          </w:hyperlink>
        </w:p>
        <w:p w14:paraId="32FD381E" w14:textId="7A08C3A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7" w:history="1">
            <w:r w:rsidRPr="00E17BB9">
              <w:rPr>
                <w:rStyle w:val="Hyperlink"/>
                <w:noProof/>
                <w:sz w:val="24"/>
                <w:szCs w:val="24"/>
              </w:rPr>
              <w:t>4.2.4 RISK ASSESSMENT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375EA426" w14:textId="3A42D7D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8" w:history="1">
            <w:r w:rsidRPr="00E17BB9">
              <w:rPr>
                <w:rStyle w:val="Hyperlink"/>
                <w:noProof/>
                <w:sz w:val="24"/>
                <w:szCs w:val="24"/>
              </w:rPr>
              <w:t>4.2.5 COMPLIANCE ENGINE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4CC2A0F" w14:textId="38A0181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9" w:history="1">
            <w:r w:rsidRPr="00E17BB9">
              <w:rPr>
                <w:rStyle w:val="Hyperlink"/>
                <w:noProof/>
                <w:sz w:val="24"/>
                <w:szCs w:val="24"/>
              </w:rPr>
              <w:t>4.3 FRONTEND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_Toc230950179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r>
            <w:rPr>
              <w:noProof/>
              <w:sz w:val="24"/>
              <w:szCs w:val="24"/>
            </w:rPr>
            <w:br/>
          </w:r>
        </w:p>
        <w:p w14:paraId="67765CA3" w14:textId="56740D0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0" w:history="1">
            <w:r w:rsidRPr="00E17BB9">
              <w:rPr>
                <w:rStyle w:val="Hyperlink"/>
                <w:noProof/>
                <w:sz w:val="24"/>
                <w:szCs w:val="24"/>
              </w:rPr>
              <w:t>4.3.1 APPLICATION BOOTSTRAP</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2CCB53A" w14:textId="282162D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1" w:history="1">
            <w:r w:rsidRPr="00E17BB9">
              <w:rPr>
                <w:rStyle w:val="Hyperlink"/>
                <w:noProof/>
                <w:sz w:val="24"/>
                <w:szCs w:val="24"/>
              </w:rPr>
              <w:t>4.3.2 LAYOUT COMPONENT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27</w:t>
            </w:r>
            <w:r w:rsidR="00C63EA4" w:rsidRPr="00E17BB9">
              <w:rPr>
                <w:noProof/>
                <w:webHidden/>
                <w:sz w:val="24"/>
                <w:szCs w:val="24"/>
              </w:rPr>
              <w:fldChar w:fldCharType="end"/>
            </w:r>
          </w:hyperlink>
        </w:p>
        <w:p w14:paraId="42514E02" w14:textId="0D98A73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2" w:history="1">
            <w:r w:rsidRPr="00E17BB9">
              <w:rPr>
                <w:rStyle w:val="Hyperlink"/>
                <w:noProof/>
                <w:sz w:val="24"/>
                <w:szCs w:val="24"/>
              </w:rPr>
              <w:t>4.3.3 API SERVICE LAYER</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442A77B2" w14:textId="5EB8520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3" w:history="1">
            <w:r w:rsidRPr="00E17BB9">
              <w:rPr>
                <w:rStyle w:val="Hyperlink"/>
                <w:noProof/>
                <w:sz w:val="24"/>
                <w:szCs w:val="24"/>
              </w:rPr>
              <w:t>4.3.4 DASHBOARD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2C3EC0C1" w14:textId="4E6FA0D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4" w:history="1">
            <w:r w:rsidRPr="00E17BB9">
              <w:rPr>
                <w:rStyle w:val="Hyperlink"/>
                <w:noProof/>
                <w:sz w:val="24"/>
                <w:szCs w:val="24"/>
              </w:rPr>
              <w:t>4.4 CORE MODULE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7E7584D3" w14:textId="15B65A05"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5" w:history="1">
            <w:r w:rsidRPr="00E17BB9">
              <w:rPr>
                <w:rStyle w:val="Hyperlink"/>
                <w:noProof/>
                <w:sz w:val="24"/>
                <w:szCs w:val="24"/>
              </w:rPr>
              <w:t>4.4.1 SHADOW AI DETECTION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7D759540" w14:textId="43D61B7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6" w:history="1">
            <w:r w:rsidRPr="00E17BB9">
              <w:rPr>
                <w:rStyle w:val="Hyperlink"/>
                <w:noProof/>
                <w:sz w:val="24"/>
                <w:szCs w:val="24"/>
              </w:rPr>
              <w:t>4.4.2 VULNERABILITY MANAGEMENT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28</w:t>
            </w:r>
            <w:r w:rsidR="00C63EA4" w:rsidRPr="00E17BB9">
              <w:rPr>
                <w:noProof/>
                <w:webHidden/>
                <w:sz w:val="24"/>
                <w:szCs w:val="24"/>
              </w:rPr>
              <w:fldChar w:fldCharType="end"/>
            </w:r>
          </w:hyperlink>
        </w:p>
        <w:p w14:paraId="22EBA92B" w14:textId="6479E73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7" w:history="1">
            <w:r w:rsidRPr="00E17BB9">
              <w:rPr>
                <w:rStyle w:val="Hyperlink"/>
                <w:noProof/>
                <w:sz w:val="24"/>
                <w:szCs w:val="24"/>
              </w:rPr>
              <w:t>4.4.3 RESPONSIBLE AI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45C5A645" w14:textId="7C09430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8" w:history="1">
            <w:r w:rsidRPr="00E17BB9">
              <w:rPr>
                <w:rStyle w:val="Hyperlink"/>
                <w:noProof/>
                <w:sz w:val="24"/>
                <w:szCs w:val="24"/>
              </w:rPr>
              <w:t>4.4.4 EXECUTIVE DASHBOARD MODULE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4A888221" w14:textId="5E01DDF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9" w:history="1">
            <w:r w:rsidRPr="00E17BB9">
              <w:rPr>
                <w:rStyle w:val="Hyperlink"/>
                <w:noProof/>
                <w:sz w:val="24"/>
                <w:szCs w:val="24"/>
              </w:rPr>
              <w:t>4.5 LLM SAFETY AND RED TEAMING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_Toc230950189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r>
            <w:rPr>
              <w:noProof/>
              <w:sz w:val="24"/>
              <w:szCs w:val="24"/>
            </w:rPr>
            <w:br/>
          </w:r>
        </w:p>
        <w:p w14:paraId="71F4F664" w14:textId="5D3BBA4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0" w:history="1">
            <w:r w:rsidRPr="00E17BB9">
              <w:rPr>
                <w:rStyle w:val="Hyperlink"/>
                <w:noProof/>
                <w:sz w:val="24"/>
                <w:szCs w:val="24"/>
              </w:rPr>
              <w:t>4.5.1 PROMPT INJECTION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5D9D4254" w14:textId="5E110307"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1" w:history="1">
            <w:r w:rsidRPr="00E17BB9">
              <w:rPr>
                <w:rStyle w:val="Hyperlink"/>
                <w:noProof/>
                <w:sz w:val="24"/>
                <w:szCs w:val="24"/>
              </w:rPr>
              <w:t>4.5.2 HALLUCINATION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29</w:t>
            </w:r>
            <w:r w:rsidR="00C63EA4" w:rsidRPr="00E17BB9">
              <w:rPr>
                <w:noProof/>
                <w:webHidden/>
                <w:sz w:val="24"/>
                <w:szCs w:val="24"/>
              </w:rPr>
              <w:fldChar w:fldCharType="end"/>
            </w:r>
          </w:hyperlink>
        </w:p>
        <w:p w14:paraId="75066ED9" w14:textId="2998EAD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2" w:history="1">
            <w:r w:rsidRPr="00E17BB9">
              <w:rPr>
                <w:rStyle w:val="Hyperlink"/>
                <w:noProof/>
                <w:sz w:val="24"/>
                <w:szCs w:val="24"/>
              </w:rPr>
              <w:t>4.5.3 TOXICITY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12D76EF9" w14:textId="59BDDFC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3" w:history="1">
            <w:r w:rsidRPr="00E17BB9">
              <w:rPr>
                <w:rStyle w:val="Hyperlink"/>
                <w:noProof/>
                <w:sz w:val="24"/>
                <w:szCs w:val="24"/>
              </w:rPr>
              <w:t>4.5.4 DATA LEAKAGE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6DC90EE9" w14:textId="613102F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4" w:history="1">
            <w:r w:rsidRPr="00E17BB9">
              <w:rPr>
                <w:rStyle w:val="Hyperlink"/>
                <w:noProof/>
                <w:sz w:val="24"/>
                <w:szCs w:val="24"/>
              </w:rPr>
              <w:t>4.5.5 RED TEAM SESSION MANAGEMENT</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554DF349" w14:textId="0D4858C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5" w:history="1">
            <w:r w:rsidRPr="00E17BB9">
              <w:rPr>
                <w:rStyle w:val="Hyperlink"/>
                <w:noProof/>
                <w:sz w:val="24"/>
                <w:szCs w:val="24"/>
              </w:rPr>
              <w:t>4.6 AI-BOM GENERATION IMPLEMENTATION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r>
            <w:rPr>
              <w:noProof/>
              <w:sz w:val="24"/>
              <w:szCs w:val="24"/>
            </w:rPr>
            <w:br/>
          </w:r>
        </w:p>
        <w:p w14:paraId="2A7B0E10" w14:textId="32DE550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6" w:history="1">
            <w:r w:rsidRPr="00E17BB9">
              <w:rPr>
                <w:rStyle w:val="Hyperlink"/>
                <w:noProof/>
                <w:sz w:val="24"/>
                <w:szCs w:val="24"/>
              </w:rPr>
              <w:t>4.6.1 BOM GENERATOR (630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30</w:t>
            </w:r>
            <w:r w:rsidR="00C63EA4" w:rsidRPr="00E17BB9">
              <w:rPr>
                <w:noProof/>
                <w:webHidden/>
                <w:sz w:val="24"/>
                <w:szCs w:val="24"/>
              </w:rPr>
              <w:fldChar w:fldCharType="end"/>
            </w:r>
          </w:hyperlink>
        </w:p>
        <w:p w14:paraId="4DD74DC9" w14:textId="240D889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7" w:history="1">
            <w:r w:rsidRPr="00E17BB9">
              <w:rPr>
                <w:rStyle w:val="Hyperlink"/>
                <w:noProof/>
                <w:sz w:val="24"/>
                <w:szCs w:val="24"/>
              </w:rPr>
              <w:t>4.6.2 VULNERABILITY SCANNER (320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7CFE6EB" w14:textId="1E40527E"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8" w:history="1">
            <w:r w:rsidRPr="00E17BB9">
              <w:rPr>
                <w:rStyle w:val="Hyperlink"/>
                <w:noProof/>
                <w:sz w:val="24"/>
                <w:szCs w:val="24"/>
              </w:rPr>
              <w:t>4.6.3 COMPLIANCE MAPPER</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_Toc230950198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DDAA979" w14:textId="6CE6353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9" w:history="1">
            <w:r w:rsidRPr="00E17BB9">
              <w:rPr>
                <w:rStyle w:val="Hyperlink"/>
                <w:noProof/>
                <w:sz w:val="24"/>
                <w:szCs w:val="24"/>
              </w:rPr>
              <w:t>4.7 AUTHENTICATION AND AUTHORIZATION IMPLEMENTATION</w:t>
            </w:r>
            <w:r>
              <w:rPr>
                <w:rStyle w:val="Hyperlink"/>
                <w:noProof/>
                <w:sz w:val="24"/>
                <w:szCs w:val="24"/>
              </w:rPr>
              <w:br/>
            </w:r>
          </w:hyperlink>
          <w:r>
            <w:rPr>
              <w:noProof/>
              <w:sz w:val="24"/>
              <w:szCs w:val="24"/>
            </w:rPr>
            <w:t xml:space="preserve"> </w:t>
          </w:r>
        </w:p>
        <w:p w14:paraId="28A47A93" w14:textId="150A9A2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0" w:history="1">
            <w:r w:rsidRPr="00E17BB9">
              <w:rPr>
                <w:rStyle w:val="Hyperlink"/>
                <w:noProof/>
                <w:sz w:val="24"/>
                <w:szCs w:val="24"/>
              </w:rPr>
              <w:t>4.7.1 JWT TOKEN GENERATION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48FF174B" w14:textId="576AB5EA"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1" w:history="1">
            <w:r w:rsidRPr="00E17BB9">
              <w:rPr>
                <w:rStyle w:val="Hyperlink"/>
                <w:noProof/>
                <w:sz w:val="24"/>
                <w:szCs w:val="24"/>
              </w:rPr>
              <w:t>4.7.2 AUTH MIDDLEWARE (449 LOC)</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7D2D736E" w14:textId="0F66C23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2" w:history="1">
            <w:r w:rsidRPr="00E17BB9">
              <w:rPr>
                <w:rStyle w:val="Hyperlink"/>
                <w:noProof/>
                <w:sz w:val="24"/>
                <w:szCs w:val="24"/>
              </w:rPr>
              <w:t>4.7.3 PERMISSION SYSTEM</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31</w:t>
            </w:r>
            <w:r w:rsidR="00C63EA4" w:rsidRPr="00E17BB9">
              <w:rPr>
                <w:noProof/>
                <w:webHidden/>
                <w:sz w:val="24"/>
                <w:szCs w:val="24"/>
              </w:rPr>
              <w:fldChar w:fldCharType="end"/>
            </w:r>
          </w:hyperlink>
        </w:p>
        <w:p w14:paraId="53B24556" w14:textId="62CCCD0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3" w:history="1">
            <w:r w:rsidRPr="00E17BB9">
              <w:rPr>
                <w:rStyle w:val="Hyperlink"/>
                <w:noProof/>
                <w:sz w:val="24"/>
                <w:szCs w:val="24"/>
              </w:rPr>
              <w:t>4.7.4 AUDIT LOGGING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32</w:t>
            </w:r>
            <w:r w:rsidR="00C63EA4" w:rsidRPr="00E17BB9">
              <w:rPr>
                <w:noProof/>
                <w:webHidden/>
                <w:sz w:val="24"/>
                <w:szCs w:val="24"/>
              </w:rPr>
              <w:fldChar w:fldCharType="end"/>
            </w:r>
          </w:hyperlink>
          <w:r>
            <w:rPr>
              <w:noProof/>
              <w:sz w:val="24"/>
              <w:szCs w:val="24"/>
            </w:rPr>
            <w:br/>
          </w:r>
        </w:p>
        <w:p w14:paraId="791AD02D" w14:textId="356B39FF"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04" w:history="1">
            <w:r w:rsidRPr="00E17BB9">
              <w:rPr>
                <w:rStyle w:val="Hyperlink"/>
                <w:noProof/>
                <w:sz w:val="24"/>
                <w:szCs w:val="24"/>
              </w:rPr>
              <w:t xml:space="preserve">CHAPTER 5 </w:t>
            </w:r>
            <w:r>
              <w:rPr>
                <w:rStyle w:val="Hyperlink"/>
                <w:noProof/>
                <w:sz w:val="24"/>
                <w:szCs w:val="24"/>
              </w:rPr>
              <w:br/>
            </w:r>
            <w:r>
              <w:rPr>
                <w:rStyle w:val="Hyperlink"/>
                <w:noProof/>
                <w:sz w:val="24"/>
                <w:szCs w:val="24"/>
              </w:rPr>
              <w:br/>
              <w:t xml:space="preserve">        </w:t>
            </w:r>
            <w:r w:rsidRPr="00E17BB9">
              <w:rPr>
                <w:rStyle w:val="Hyperlink"/>
                <w:b/>
                <w:bCs/>
                <w:noProof/>
                <w:sz w:val="24"/>
                <w:szCs w:val="24"/>
              </w:rPr>
              <w:t>RESULTS AND ANALYSIS</w:t>
            </w:r>
          </w:hyperlink>
        </w:p>
        <w:p w14:paraId="14B149AF" w14:textId="5AB139D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5" w:history="1">
            <w:r w:rsidRPr="00E17BB9">
              <w:rPr>
                <w:rStyle w:val="Hyperlink"/>
                <w:noProof/>
                <w:sz w:val="24"/>
                <w:szCs w:val="24"/>
              </w:rPr>
              <w:t>5.1 TESTING STRATEGY</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70647173" w14:textId="2F1732F4"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6" w:history="1">
            <w:r w:rsidRPr="00E17BB9">
              <w:rPr>
                <w:rStyle w:val="Hyperlink"/>
                <w:noProof/>
                <w:sz w:val="24"/>
                <w:szCs w:val="24"/>
              </w:rPr>
              <w:t>5.2 UNIT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58612F6E" w14:textId="36EF5B6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7" w:history="1">
            <w:r w:rsidRPr="00E17BB9">
              <w:rPr>
                <w:rStyle w:val="Hyperlink"/>
                <w:noProof/>
                <w:sz w:val="24"/>
                <w:szCs w:val="24"/>
              </w:rPr>
              <w:t>5.2.1 BACKEND UNIT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2365631C" w14:textId="3CB375E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8" w:history="1">
            <w:r w:rsidRPr="00E17BB9">
              <w:rPr>
                <w:rStyle w:val="Hyperlink"/>
                <w:noProof/>
                <w:sz w:val="24"/>
                <w:szCs w:val="24"/>
              </w:rPr>
              <w:t>5.2.2 FRONTEND UNIT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0397DBFA" w14:textId="03B13989"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9" w:history="1">
            <w:r w:rsidRPr="00E17BB9">
              <w:rPr>
                <w:rStyle w:val="Hyperlink"/>
                <w:noProof/>
                <w:sz w:val="24"/>
                <w:szCs w:val="24"/>
              </w:rPr>
              <w:t>5.3 INTEGRATION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_Toc230950209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73DEBF23" w14:textId="263A142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0" w:history="1">
            <w:r w:rsidRPr="00E17BB9">
              <w:rPr>
                <w:rStyle w:val="Hyperlink"/>
                <w:noProof/>
                <w:sz w:val="24"/>
                <w:szCs w:val="24"/>
              </w:rPr>
              <w:t>5.3.1 API INTEGRATION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4357A032" w14:textId="3526B01D"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1" w:history="1">
            <w:r w:rsidRPr="00E17BB9">
              <w:rPr>
                <w:rStyle w:val="Hyperlink"/>
                <w:noProof/>
                <w:sz w:val="24"/>
                <w:szCs w:val="24"/>
              </w:rPr>
              <w:t>5.3.2 CROSS-MODULE INTEGRATION</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33</w:t>
            </w:r>
            <w:r w:rsidR="00C63EA4" w:rsidRPr="00E17BB9">
              <w:rPr>
                <w:noProof/>
                <w:webHidden/>
                <w:sz w:val="24"/>
                <w:szCs w:val="24"/>
              </w:rPr>
              <w:fldChar w:fldCharType="end"/>
            </w:r>
          </w:hyperlink>
        </w:p>
        <w:p w14:paraId="13A96905" w14:textId="1636AFA8"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2" w:history="1">
            <w:r w:rsidRPr="00E17BB9">
              <w:rPr>
                <w:rStyle w:val="Hyperlink"/>
                <w:noProof/>
                <w:sz w:val="24"/>
                <w:szCs w:val="24"/>
              </w:rPr>
              <w:t>5.4 SECURITY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652EA9E6" w14:textId="7B13B39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3" w:history="1">
            <w:r w:rsidRPr="00E17BB9">
              <w:rPr>
                <w:rStyle w:val="Hyperlink"/>
                <w:noProof/>
                <w:sz w:val="24"/>
                <w:szCs w:val="24"/>
              </w:rPr>
              <w:t>5.4.1 AUTHENTICATION SECURITY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A38C887" w14:textId="540A5FE8"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4" w:history="1">
            <w:r w:rsidRPr="00E17BB9">
              <w:rPr>
                <w:rStyle w:val="Hyperlink"/>
                <w:noProof/>
                <w:sz w:val="24"/>
                <w:szCs w:val="24"/>
              </w:rPr>
              <w:t>5.4.2 INPUT VALIDATION TESTS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_Toc230950214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7F71B310" w14:textId="11531CDC"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5" w:history="1">
            <w:r w:rsidRPr="00E17BB9">
              <w:rPr>
                <w:rStyle w:val="Hyperlink"/>
                <w:noProof/>
                <w:sz w:val="24"/>
                <w:szCs w:val="24"/>
              </w:rPr>
              <w:t>5.4.3 OWASP TOP 10 COVERAGE</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7EF6CB7" w14:textId="1E4F7B38"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6" w:history="1">
            <w:r w:rsidRPr="00E17BB9">
              <w:rPr>
                <w:rStyle w:val="Hyperlink"/>
                <w:noProof/>
                <w:sz w:val="24"/>
                <w:szCs w:val="24"/>
              </w:rPr>
              <w:t>5.5 PERFORMANCE TESTING</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72A84B8" w14:textId="52455A29"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7" w:history="1">
            <w:r w:rsidRPr="00E17BB9">
              <w:rPr>
                <w:rStyle w:val="Hyperlink"/>
                <w:noProof/>
                <w:sz w:val="24"/>
                <w:szCs w:val="24"/>
              </w:rPr>
              <w:t>5.5.1 LOAD TESTING (K6)</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45325153" w14:textId="3397DA41"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8" w:history="1">
            <w:r w:rsidRPr="00E17BB9">
              <w:rPr>
                <w:rStyle w:val="Hyperlink"/>
                <w:noProof/>
                <w:sz w:val="24"/>
                <w:szCs w:val="24"/>
              </w:rPr>
              <w:t>5.5.2 PERFORMANCE METRICS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34</w:t>
            </w:r>
            <w:r w:rsidR="00C63EA4" w:rsidRPr="00E17BB9">
              <w:rPr>
                <w:noProof/>
                <w:webHidden/>
                <w:sz w:val="24"/>
                <w:szCs w:val="24"/>
              </w:rPr>
              <w:fldChar w:fldCharType="end"/>
            </w:r>
          </w:hyperlink>
        </w:p>
        <w:p w14:paraId="3666A5C2" w14:textId="1205CC03"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9" w:history="1">
            <w:r w:rsidRPr="00E17BB9">
              <w:rPr>
                <w:rStyle w:val="Hyperlink"/>
                <w:noProof/>
                <w:sz w:val="24"/>
                <w:szCs w:val="24"/>
              </w:rPr>
              <w:t>5.6 RESULTS AND ANALYSIS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_Toc230950219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1AF1DDB1" w14:textId="06BECEF2"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0" w:history="1">
            <w:r w:rsidRPr="00E17BB9">
              <w:rPr>
                <w:rStyle w:val="Hyperlink"/>
                <w:noProof/>
                <w:sz w:val="24"/>
                <w:szCs w:val="24"/>
              </w:rPr>
              <w:t>5.6.1 TEST COVERAGE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4BD29D73" w14:textId="19D78523"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1" w:history="1">
            <w:r w:rsidRPr="00E17BB9">
              <w:rPr>
                <w:rStyle w:val="Hyperlink"/>
                <w:noProof/>
                <w:sz w:val="24"/>
                <w:szCs w:val="24"/>
              </w:rPr>
              <w:t>5.6.2 PERFORMANCE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69EF2FEC" w14:textId="3D075F4F"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2" w:history="1">
            <w:r w:rsidRPr="00E17BB9">
              <w:rPr>
                <w:rStyle w:val="Hyperlink"/>
                <w:noProof/>
                <w:sz w:val="24"/>
                <w:szCs w:val="24"/>
              </w:rPr>
              <w:t>5.6.3 SECURITY TEST RESULTS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_Toc230950222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35</w:t>
            </w:r>
            <w:r w:rsidR="00C63EA4" w:rsidRPr="00E17BB9">
              <w:rPr>
                <w:noProof/>
                <w:webHidden/>
                <w:sz w:val="24"/>
                <w:szCs w:val="24"/>
              </w:rPr>
              <w:fldChar w:fldCharType="end"/>
            </w:r>
          </w:hyperlink>
        </w:p>
        <w:p w14:paraId="180E6733" w14:textId="5A488540" w:rsidR="00C63EA4" w:rsidRPr="00E17BB9" w:rsidRDefault="00E17BB9">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3" w:history="1">
            <w:r w:rsidRPr="00E17BB9">
              <w:rPr>
                <w:rStyle w:val="Hyperlink"/>
                <w:noProof/>
                <w:sz w:val="24"/>
                <w:szCs w:val="24"/>
              </w:rPr>
              <w:t>5.6.4 KEY FINDINGS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_Toc230950223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36</w:t>
            </w:r>
            <w:r w:rsidR="00C63EA4" w:rsidRPr="00E17BB9">
              <w:rPr>
                <w:noProof/>
                <w:webHidden/>
                <w:sz w:val="24"/>
                <w:szCs w:val="24"/>
              </w:rPr>
              <w:fldChar w:fldCharType="end"/>
            </w:r>
          </w:hyperlink>
          <w:r>
            <w:rPr>
              <w:noProof/>
              <w:sz w:val="24"/>
              <w:szCs w:val="24"/>
            </w:rPr>
            <w:br/>
          </w:r>
        </w:p>
        <w:p w14:paraId="7B99C9AB" w14:textId="6D7F6BDD"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24" w:history="1">
            <w:r w:rsidRPr="00E17BB9">
              <w:rPr>
                <w:rStyle w:val="Hyperlink"/>
                <w:b/>
                <w:bCs/>
                <w:noProof/>
                <w:sz w:val="24"/>
                <w:szCs w:val="24"/>
              </w:rPr>
              <w:t>CHAPTER 6</w:t>
            </w:r>
            <w:r>
              <w:rPr>
                <w:rStyle w:val="Hyperlink"/>
                <w:b/>
                <w:bCs/>
                <w:noProof/>
                <w:sz w:val="24"/>
                <w:szCs w:val="24"/>
              </w:rPr>
              <w:br/>
            </w:r>
            <w:r>
              <w:rPr>
                <w:rStyle w:val="Hyperlink"/>
                <w:b/>
                <w:bCs/>
                <w:noProof/>
                <w:sz w:val="24"/>
                <w:szCs w:val="24"/>
              </w:rPr>
              <w:br/>
              <w:t xml:space="preserve">       </w:t>
            </w:r>
            <w:r w:rsidRPr="00E17BB9">
              <w:rPr>
                <w:rStyle w:val="Hyperlink"/>
                <w:noProof/>
                <w:sz w:val="24"/>
                <w:szCs w:val="24"/>
              </w:rPr>
              <w:t xml:space="preserve"> </w:t>
            </w:r>
            <w:r w:rsidRPr="00E17BB9">
              <w:rPr>
                <w:rStyle w:val="Hyperlink"/>
                <w:b/>
                <w:bCs/>
                <w:noProof/>
                <w:sz w:val="24"/>
                <w:szCs w:val="24"/>
              </w:rPr>
              <w:t>CONCLUSION AND FUTURE WORK</w:t>
            </w:r>
          </w:hyperlink>
        </w:p>
        <w:p w14:paraId="55DAA386" w14:textId="7323CFBA"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5" w:history="1">
            <w:r w:rsidRPr="00E17BB9">
              <w:rPr>
                <w:rStyle w:val="Hyperlink"/>
                <w:noProof/>
                <w:sz w:val="24"/>
                <w:szCs w:val="24"/>
              </w:rPr>
              <w:t>6.1 SUMMARY OF CONTRIBUTIONS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_Toc230950225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37</w:t>
            </w:r>
            <w:r w:rsidR="00C63EA4" w:rsidRPr="00E17BB9">
              <w:rPr>
                <w:noProof/>
                <w:webHidden/>
                <w:sz w:val="24"/>
                <w:szCs w:val="24"/>
              </w:rPr>
              <w:fldChar w:fldCharType="end"/>
            </w:r>
          </w:hyperlink>
        </w:p>
        <w:p w14:paraId="3FC03601" w14:textId="4F5C26B7"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6" w:history="1">
            <w:r w:rsidRPr="00E17BB9">
              <w:rPr>
                <w:rStyle w:val="Hyperlink"/>
                <w:noProof/>
                <w:sz w:val="24"/>
                <w:szCs w:val="24"/>
              </w:rPr>
              <w:t>6.2 KEY ACHIEVEMENTS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_Toc230950226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37</w:t>
            </w:r>
            <w:r w:rsidR="00C63EA4" w:rsidRPr="00E17BB9">
              <w:rPr>
                <w:noProof/>
                <w:webHidden/>
                <w:sz w:val="24"/>
                <w:szCs w:val="24"/>
              </w:rPr>
              <w:fldChar w:fldCharType="end"/>
            </w:r>
          </w:hyperlink>
        </w:p>
        <w:p w14:paraId="4BE49489" w14:textId="243E82B2"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7" w:history="1">
            <w:r w:rsidRPr="00E17BB9">
              <w:rPr>
                <w:rStyle w:val="Hyperlink"/>
                <w:noProof/>
                <w:sz w:val="24"/>
                <w:szCs w:val="24"/>
              </w:rPr>
              <w:t>6.3 LIMITATIONS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_Toc230950227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38</w:t>
            </w:r>
            <w:r w:rsidR="00C63EA4" w:rsidRPr="00E17BB9">
              <w:rPr>
                <w:noProof/>
                <w:webHidden/>
                <w:sz w:val="24"/>
                <w:szCs w:val="24"/>
              </w:rPr>
              <w:fldChar w:fldCharType="end"/>
            </w:r>
          </w:hyperlink>
        </w:p>
        <w:p w14:paraId="1B233340" w14:textId="6D8DDC21"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8" w:history="1">
            <w:r w:rsidRPr="00E17BB9">
              <w:rPr>
                <w:rStyle w:val="Hyperlink"/>
                <w:noProof/>
                <w:sz w:val="24"/>
                <w:szCs w:val="24"/>
              </w:rPr>
              <w:t>6.4 FUTURE WORK</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_Toc230950228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38</w:t>
            </w:r>
            <w:r w:rsidR="00C63EA4" w:rsidRPr="00E17BB9">
              <w:rPr>
                <w:noProof/>
                <w:webHidden/>
                <w:sz w:val="24"/>
                <w:szCs w:val="24"/>
              </w:rPr>
              <w:fldChar w:fldCharType="end"/>
            </w:r>
          </w:hyperlink>
        </w:p>
        <w:p w14:paraId="3071CBCF" w14:textId="7DE87467" w:rsidR="00C63EA4" w:rsidRPr="00E17BB9" w:rsidRDefault="00E17BB9">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9" w:history="1">
            <w:r w:rsidRPr="00E17BB9">
              <w:rPr>
                <w:rStyle w:val="Hyperlink"/>
                <w:noProof/>
                <w:sz w:val="24"/>
                <w:szCs w:val="24"/>
              </w:rPr>
              <w:t>6.5 LESSONS LEARNED</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_Toc230950229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39</w:t>
            </w:r>
            <w:r w:rsidR="00C63EA4" w:rsidRPr="00E17BB9">
              <w:rPr>
                <w:noProof/>
                <w:webHidden/>
                <w:sz w:val="24"/>
                <w:szCs w:val="24"/>
              </w:rPr>
              <w:fldChar w:fldCharType="end"/>
            </w:r>
          </w:hyperlink>
          <w:r>
            <w:rPr>
              <w:noProof/>
              <w:sz w:val="24"/>
              <w:szCs w:val="24"/>
            </w:rPr>
            <w:br/>
          </w:r>
          <w:r>
            <w:rPr>
              <w:noProof/>
              <w:sz w:val="24"/>
              <w:szCs w:val="24"/>
            </w:rPr>
            <w:br/>
          </w:r>
        </w:p>
        <w:p w14:paraId="18A48876" w14:textId="33FCF6C8"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30" w:history="1">
            <w:r w:rsidRPr="00E17BB9">
              <w:rPr>
                <w:rStyle w:val="Hyperlink"/>
                <w:b/>
                <w:bCs/>
                <w:noProof/>
                <w:sz w:val="24"/>
                <w:szCs w:val="24"/>
              </w:rPr>
              <w:t>APPENDICES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_Toc230950230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43</w:t>
            </w:r>
            <w:r w:rsidR="00C63EA4" w:rsidRPr="00E17BB9">
              <w:rPr>
                <w:noProof/>
                <w:webHidden/>
                <w:sz w:val="24"/>
                <w:szCs w:val="24"/>
              </w:rPr>
              <w:fldChar w:fldCharType="end"/>
            </w:r>
          </w:hyperlink>
        </w:p>
        <w:p w14:paraId="7B13DC8C" w14:textId="72CA61A9" w:rsidR="00C63EA4" w:rsidRPr="00E17BB9" w:rsidRDefault="00E17BB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Pr>
              <w:noProof/>
              <w:sz w:val="24"/>
              <w:szCs w:val="24"/>
            </w:rPr>
            <w:t xml:space="preserve">       </w:t>
          </w:r>
          <w:hyperlink w:anchor="_Toc230950231" w:history="1">
            <w:r w:rsidRPr="00E17BB9">
              <w:rPr>
                <w:rStyle w:val="Hyperlink"/>
                <w:b/>
                <w:bCs/>
                <w:noProof/>
                <w:sz w:val="24"/>
                <w:szCs w:val="24"/>
              </w:rPr>
              <w:t>REFERENCES</w:t>
            </w:r>
            <w:r w:rsidRPr="00E17BB9">
              <w:rPr>
                <w:noProof/>
                <w:webHidden/>
                <w:sz w:val="24"/>
                <w:szCs w:val="24"/>
              </w:rPr>
              <w:tab/>
            </w:r>
            <w:r w:rsidR="00C63EA4" w:rsidRPr="00E17BB9">
              <w:rPr>
                <w:noProof/>
                <w:webHidden/>
                <w:sz w:val="24"/>
                <w:szCs w:val="24"/>
              </w:rPr>
              <w:fldChar w:fldCharType="begin"/>
            </w:r>
            <w:r w:rsidR="00C63EA4" w:rsidRPr="00E17BB9">
              <w:rPr>
                <w:noProof/>
                <w:webHidden/>
                <w:sz w:val="24"/>
                <w:szCs w:val="24"/>
              </w:rPr>
              <w:instrText xml:space="preserve"> PAGEREF _Toc230950231 \h </w:instrText>
            </w:r>
            <w:r w:rsidR="00C63EA4" w:rsidRPr="00E17BB9">
              <w:rPr>
                <w:noProof/>
                <w:webHidden/>
                <w:sz w:val="24"/>
                <w:szCs w:val="24"/>
              </w:rPr>
            </w:r>
            <w:r w:rsidR="00C63EA4" w:rsidRPr="00E17BB9">
              <w:rPr>
                <w:noProof/>
                <w:webHidden/>
                <w:sz w:val="24"/>
                <w:szCs w:val="24"/>
              </w:rPr>
              <w:fldChar w:fldCharType="separate"/>
            </w:r>
            <w:r w:rsidR="00EE2D74">
              <w:rPr>
                <w:noProof/>
                <w:webHidden/>
                <w:sz w:val="24"/>
                <w:szCs w:val="24"/>
              </w:rPr>
              <w:t>40</w:t>
            </w:r>
            <w:r w:rsidR="00C63EA4" w:rsidRPr="00E17BB9">
              <w:rPr>
                <w:noProof/>
                <w:webHidden/>
                <w:sz w:val="24"/>
                <w:szCs w:val="24"/>
              </w:rPr>
              <w:fldChar w:fldCharType="end"/>
            </w:r>
          </w:hyperlink>
        </w:p>
        <w:p w14:paraId="75126E87" w14:textId="4400E437" w:rsidR="00FB6A64" w:rsidRPr="00E17BB9" w:rsidRDefault="00FB6A64">
          <w:pPr>
            <w:rPr>
              <w:sz w:val="24"/>
              <w:szCs w:val="24"/>
            </w:rPr>
          </w:pPr>
          <w:r w:rsidRPr="00E17BB9">
            <w:rPr>
              <w:b/>
              <w:bCs/>
              <w:noProof/>
              <w:sz w:val="24"/>
              <w:szCs w:val="24"/>
            </w:rPr>
            <w:fldChar w:fldCharType="end"/>
          </w:r>
        </w:p>
      </w:sdtContent>
    </w:sdt>
    <w:p w14:paraId="736B38D4" w14:textId="77777777" w:rsidR="00C63EA4" w:rsidRDefault="00C63EA4" w:rsidP="00C63EA4">
      <w:pPr>
        <w:rPr>
          <w:b/>
          <w:bCs/>
          <w:sz w:val="24"/>
          <w:szCs w:val="24"/>
        </w:rPr>
      </w:pPr>
    </w:p>
    <w:p w14:paraId="0FEF4C18" w14:textId="1A9AACBD" w:rsidR="00334E6D" w:rsidRDefault="00E17BB9" w:rsidP="00334E6D">
      <w:pPr>
        <w:rPr>
          <w:b/>
          <w:bCs/>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lastRenderedPageBreak/>
        <w:br/>
      </w:r>
      <w:r>
        <w:rPr>
          <w:b/>
          <w:bCs/>
          <w:sz w:val="24"/>
          <w:szCs w:val="24"/>
        </w:rPr>
        <w:br/>
      </w:r>
      <w:r>
        <w:rPr>
          <w:b/>
          <w:bCs/>
          <w:sz w:val="24"/>
          <w:szCs w:val="24"/>
        </w:rPr>
        <w:br/>
      </w:r>
      <w:r>
        <w:rPr>
          <w:b/>
          <w:bCs/>
          <w:sz w:val="24"/>
          <w:szCs w:val="24"/>
        </w:rPr>
        <w:br/>
      </w:r>
      <w:r>
        <w:rPr>
          <w:b/>
          <w:bCs/>
          <w:sz w:val="24"/>
          <w:szCs w:val="24"/>
        </w:rPr>
        <w:br/>
      </w:r>
      <w:r w:rsidR="00F26F3D" w:rsidRPr="00672A5E">
        <w:rPr>
          <w:b/>
          <w:bCs/>
          <w:sz w:val="24"/>
          <w:szCs w:val="24"/>
        </w:rPr>
        <w:t>LIST OF FIGURES</w:t>
      </w:r>
    </w:p>
    <w:p w14:paraId="1F293957" w14:textId="77777777" w:rsidR="002C1022" w:rsidRDefault="002C1022" w:rsidP="00334E6D">
      <w:pPr>
        <w:rPr>
          <w:sz w:val="24"/>
          <w:szCs w:val="24"/>
        </w:rPr>
      </w:pPr>
    </w:p>
    <w:p w14:paraId="7A792EC3" w14:textId="08899E9A" w:rsidR="00334E6D" w:rsidRPr="00334E6D" w:rsidRDefault="00B44F50" w:rsidP="005426E8">
      <w:pPr>
        <w:spacing w:line="360" w:lineRule="auto"/>
        <w:rPr>
          <w:sz w:val="24"/>
          <w:szCs w:val="24"/>
        </w:rPr>
      </w:pPr>
      <w:r w:rsidRPr="002C1022">
        <w:rPr>
          <w:sz w:val="24"/>
          <w:lang w:val="en-IN"/>
        </w:rPr>
        <w:t>2.1: LLM MODELREGISTRY</w:t>
      </w:r>
      <w:r>
        <w:rPr>
          <w:sz w:val="24"/>
          <w:lang w:val="en-IN"/>
        </w:rPr>
        <w:t>…………………………………………………12</w:t>
      </w:r>
      <w:r w:rsidRPr="002C1022">
        <w:rPr>
          <w:sz w:val="24"/>
          <w:lang w:val="en-IN"/>
        </w:rPr>
        <w:br/>
        <w:t>2.2: OPEN-SOURCE AI SECURITY TOOLS</w:t>
      </w:r>
      <w:r>
        <w:rPr>
          <w:sz w:val="24"/>
          <w:lang w:val="en-IN"/>
        </w:rPr>
        <w:t>…………………………………16</w:t>
      </w:r>
      <w:r>
        <w:rPr>
          <w:sz w:val="24"/>
          <w:lang w:val="en-IN"/>
        </w:rPr>
        <w:br/>
      </w:r>
      <w:r w:rsidRPr="002C1022">
        <w:rPr>
          <w:sz w:val="24"/>
          <w:lang w:val="en-IN"/>
        </w:rPr>
        <w:t>3.1: DATA RISK DASHBOARD</w:t>
      </w:r>
      <w:r>
        <w:rPr>
          <w:sz w:val="24"/>
          <w:lang w:val="en-IN"/>
        </w:rPr>
        <w:t>……………………………………………….</w:t>
      </w:r>
      <w:r w:rsidR="00001FD2">
        <w:rPr>
          <w:sz w:val="24"/>
          <w:lang w:val="en-IN"/>
        </w:rPr>
        <w:t>22</w:t>
      </w:r>
      <w:r w:rsidRPr="002C1022">
        <w:rPr>
          <w:sz w:val="24"/>
          <w:lang w:val="en-IN"/>
        </w:rPr>
        <w:br/>
        <w:t>4.1: AI-SPM EXECUTIVE DASHBOARD</w:t>
      </w:r>
      <w:r>
        <w:rPr>
          <w:sz w:val="24"/>
          <w:lang w:val="en-IN"/>
        </w:rPr>
        <w:t>…………………………………….</w:t>
      </w:r>
      <w:r w:rsidR="00001FD2">
        <w:rPr>
          <w:sz w:val="24"/>
          <w:lang w:val="en-IN"/>
        </w:rPr>
        <w:t>28</w:t>
      </w:r>
      <w:r>
        <w:rPr>
          <w:sz w:val="24"/>
          <w:lang w:val="en-IN"/>
        </w:rPr>
        <w:br/>
      </w:r>
      <w:r w:rsidRPr="002C1022">
        <w:rPr>
          <w:sz w:val="24"/>
          <w:lang w:val="en-IN"/>
        </w:rPr>
        <w:t>4.2: CONNECTOR HEALTH DASHBOARD</w:t>
      </w:r>
      <w:r>
        <w:rPr>
          <w:sz w:val="24"/>
          <w:lang w:val="en-IN"/>
        </w:rPr>
        <w:t>…………………………………..</w:t>
      </w:r>
      <w:r w:rsidR="00001FD2">
        <w:rPr>
          <w:sz w:val="24"/>
          <w:lang w:val="en-IN"/>
        </w:rPr>
        <w:t>29</w:t>
      </w:r>
      <w:r>
        <w:rPr>
          <w:sz w:val="24"/>
          <w:lang w:val="en-IN"/>
        </w:rPr>
        <w:br/>
      </w:r>
      <w:r w:rsidRPr="002C1022">
        <w:rPr>
          <w:sz w:val="24"/>
          <w:lang w:val="en-IN"/>
        </w:rPr>
        <w:t>4.3: REGULATORY</w:t>
      </w:r>
      <w:r w:rsidRPr="00334E6D">
        <w:rPr>
          <w:sz w:val="24"/>
          <w:lang w:val="en-IN"/>
        </w:rPr>
        <w:t xml:space="preserve"> EXPOSURE DASHBOARD</w:t>
      </w:r>
      <w:r>
        <w:rPr>
          <w:sz w:val="24"/>
          <w:lang w:val="en-IN"/>
        </w:rPr>
        <w:t>……………………………..</w:t>
      </w:r>
      <w:r w:rsidR="00001FD2">
        <w:rPr>
          <w:sz w:val="24"/>
          <w:lang w:val="en-IN"/>
        </w:rPr>
        <w:t>38</w:t>
      </w:r>
    </w:p>
    <w:p w14:paraId="3DBA26D4" w14:textId="3B71980A" w:rsidR="00400BD0" w:rsidRDefault="00400BD0" w:rsidP="008643EF">
      <w:pPr>
        <w:rPr>
          <w:b/>
          <w:bCs/>
          <w:sz w:val="24"/>
          <w:szCs w:val="24"/>
        </w:rPr>
      </w:pPr>
    </w:p>
    <w:p w14:paraId="59EACFD8" w14:textId="77777777" w:rsidR="00BA1579" w:rsidRDefault="00BA1579" w:rsidP="008643EF">
      <w:pPr>
        <w:rPr>
          <w:b/>
          <w:bCs/>
          <w:sz w:val="24"/>
          <w:szCs w:val="24"/>
        </w:rPr>
      </w:pPr>
    </w:p>
    <w:p w14:paraId="1A16188F" w14:textId="77777777" w:rsidR="00BA1579" w:rsidRDefault="00BA1579" w:rsidP="008643EF">
      <w:pPr>
        <w:rPr>
          <w:b/>
          <w:bCs/>
          <w:sz w:val="24"/>
          <w:szCs w:val="24"/>
        </w:rPr>
      </w:pPr>
    </w:p>
    <w:p w14:paraId="3B0F758C" w14:textId="77777777" w:rsidR="00BA1579" w:rsidRDefault="00BA1579" w:rsidP="008643EF">
      <w:pPr>
        <w:rPr>
          <w:b/>
          <w:bCs/>
          <w:sz w:val="24"/>
          <w:szCs w:val="24"/>
        </w:rPr>
      </w:pPr>
    </w:p>
    <w:p w14:paraId="0BFDED47" w14:textId="77777777" w:rsidR="00BA1579" w:rsidRDefault="00BA1579" w:rsidP="008643EF">
      <w:pPr>
        <w:rPr>
          <w:b/>
          <w:bCs/>
          <w:sz w:val="24"/>
          <w:szCs w:val="24"/>
        </w:rPr>
      </w:pPr>
    </w:p>
    <w:p w14:paraId="1E04E20D" w14:textId="77777777" w:rsidR="00BA1579" w:rsidRDefault="00BA1579" w:rsidP="008643EF">
      <w:pPr>
        <w:rPr>
          <w:b/>
          <w:bCs/>
          <w:sz w:val="24"/>
          <w:szCs w:val="24"/>
        </w:rPr>
      </w:pPr>
    </w:p>
    <w:p w14:paraId="6AE1C659" w14:textId="77777777" w:rsidR="00BA1579" w:rsidRDefault="00BA1579" w:rsidP="008643EF">
      <w:pPr>
        <w:rPr>
          <w:b/>
          <w:bCs/>
          <w:sz w:val="24"/>
          <w:szCs w:val="24"/>
        </w:rPr>
      </w:pPr>
    </w:p>
    <w:p w14:paraId="569B6B62" w14:textId="77777777" w:rsidR="00BA1579" w:rsidRDefault="00BA1579" w:rsidP="008643EF">
      <w:pPr>
        <w:rPr>
          <w:b/>
          <w:bCs/>
          <w:sz w:val="24"/>
          <w:szCs w:val="24"/>
        </w:rPr>
      </w:pPr>
    </w:p>
    <w:p w14:paraId="1E43BFAC" w14:textId="77777777" w:rsidR="00BA1579" w:rsidRDefault="00BA1579" w:rsidP="008643EF">
      <w:pPr>
        <w:rPr>
          <w:b/>
          <w:bCs/>
          <w:sz w:val="24"/>
          <w:szCs w:val="24"/>
        </w:rPr>
      </w:pPr>
    </w:p>
    <w:p w14:paraId="79077BFF" w14:textId="77777777" w:rsidR="00BA1579" w:rsidRDefault="00BA1579" w:rsidP="008643EF">
      <w:pPr>
        <w:rPr>
          <w:b/>
          <w:bCs/>
          <w:sz w:val="24"/>
          <w:szCs w:val="24"/>
        </w:rPr>
      </w:pPr>
    </w:p>
    <w:p w14:paraId="69AAED24" w14:textId="77777777" w:rsidR="00BA1579" w:rsidRDefault="00BA1579" w:rsidP="008643EF">
      <w:pPr>
        <w:rPr>
          <w:b/>
          <w:bCs/>
          <w:sz w:val="24"/>
          <w:szCs w:val="24"/>
        </w:rPr>
      </w:pPr>
    </w:p>
    <w:p w14:paraId="25B2502F" w14:textId="77777777" w:rsidR="00BA1579" w:rsidRDefault="00BA1579" w:rsidP="008643EF">
      <w:pPr>
        <w:rPr>
          <w:b/>
          <w:bCs/>
          <w:sz w:val="24"/>
          <w:szCs w:val="24"/>
        </w:rPr>
      </w:pPr>
    </w:p>
    <w:p w14:paraId="52D12C80" w14:textId="77777777" w:rsidR="00BA1579" w:rsidRDefault="00BA1579" w:rsidP="008643EF">
      <w:pPr>
        <w:rPr>
          <w:b/>
          <w:bCs/>
          <w:sz w:val="24"/>
          <w:szCs w:val="24"/>
        </w:rPr>
      </w:pPr>
    </w:p>
    <w:p w14:paraId="7D9EBB0B" w14:textId="77777777" w:rsidR="00BA1579" w:rsidRDefault="00BA1579" w:rsidP="008643EF">
      <w:pPr>
        <w:rPr>
          <w:b/>
          <w:bCs/>
          <w:sz w:val="24"/>
          <w:szCs w:val="24"/>
        </w:rPr>
      </w:pPr>
    </w:p>
    <w:p w14:paraId="715EC6FF" w14:textId="77777777" w:rsidR="00BA1579" w:rsidRDefault="00BA1579" w:rsidP="008643EF">
      <w:pPr>
        <w:rPr>
          <w:b/>
          <w:bCs/>
          <w:sz w:val="24"/>
          <w:szCs w:val="24"/>
        </w:rPr>
      </w:pPr>
    </w:p>
    <w:p w14:paraId="48A5E8FE" w14:textId="77777777" w:rsidR="00BA1579" w:rsidRDefault="00BA1579" w:rsidP="008643EF">
      <w:pPr>
        <w:rPr>
          <w:b/>
          <w:bCs/>
          <w:sz w:val="24"/>
          <w:szCs w:val="24"/>
        </w:rPr>
      </w:pPr>
    </w:p>
    <w:p w14:paraId="2A8C6C10" w14:textId="77777777" w:rsidR="00BA1579" w:rsidRDefault="00BA1579" w:rsidP="008643EF">
      <w:pPr>
        <w:rPr>
          <w:b/>
          <w:bCs/>
          <w:sz w:val="24"/>
          <w:szCs w:val="24"/>
        </w:rPr>
      </w:pPr>
    </w:p>
    <w:p w14:paraId="568B9AF1" w14:textId="77777777" w:rsidR="00BA1579" w:rsidRDefault="00BA1579" w:rsidP="008643EF">
      <w:pPr>
        <w:rPr>
          <w:b/>
          <w:bCs/>
          <w:sz w:val="24"/>
          <w:szCs w:val="24"/>
        </w:rPr>
      </w:pPr>
    </w:p>
    <w:p w14:paraId="2A001CF6" w14:textId="77777777" w:rsidR="00BA1579" w:rsidRDefault="00BA1579" w:rsidP="008643EF">
      <w:pPr>
        <w:rPr>
          <w:b/>
          <w:bCs/>
          <w:sz w:val="24"/>
          <w:szCs w:val="24"/>
        </w:rPr>
      </w:pPr>
    </w:p>
    <w:p w14:paraId="4BCECAF1" w14:textId="77777777" w:rsidR="00BA1579" w:rsidRDefault="00BA1579" w:rsidP="008643EF">
      <w:pPr>
        <w:rPr>
          <w:b/>
          <w:bCs/>
          <w:sz w:val="24"/>
          <w:szCs w:val="24"/>
        </w:rPr>
      </w:pPr>
    </w:p>
    <w:p w14:paraId="255656CA" w14:textId="77777777" w:rsidR="00BA1579" w:rsidRDefault="00BA1579" w:rsidP="008643EF">
      <w:pPr>
        <w:rPr>
          <w:b/>
          <w:bCs/>
          <w:sz w:val="24"/>
          <w:szCs w:val="24"/>
        </w:rPr>
      </w:pPr>
    </w:p>
    <w:p w14:paraId="15512B88" w14:textId="77777777" w:rsidR="00BA1579" w:rsidRDefault="00BA1579" w:rsidP="008643EF">
      <w:pPr>
        <w:rPr>
          <w:b/>
          <w:bCs/>
          <w:sz w:val="24"/>
          <w:szCs w:val="24"/>
        </w:rPr>
      </w:pPr>
    </w:p>
    <w:p w14:paraId="218D09C5" w14:textId="77777777" w:rsidR="00BA1579" w:rsidRDefault="00BA1579" w:rsidP="008643EF">
      <w:pPr>
        <w:rPr>
          <w:b/>
          <w:bCs/>
          <w:sz w:val="24"/>
          <w:szCs w:val="24"/>
        </w:rPr>
      </w:pPr>
    </w:p>
    <w:p w14:paraId="6FB75593" w14:textId="77777777" w:rsidR="00BA1579" w:rsidRDefault="00BA1579" w:rsidP="008643EF">
      <w:pPr>
        <w:rPr>
          <w:b/>
          <w:bCs/>
          <w:sz w:val="24"/>
          <w:szCs w:val="24"/>
        </w:rPr>
      </w:pPr>
    </w:p>
    <w:p w14:paraId="23CE68C0" w14:textId="77777777" w:rsidR="00BA1579" w:rsidRDefault="00BA1579" w:rsidP="008643EF">
      <w:pPr>
        <w:rPr>
          <w:b/>
          <w:bCs/>
          <w:sz w:val="24"/>
          <w:szCs w:val="24"/>
        </w:rPr>
      </w:pPr>
    </w:p>
    <w:p w14:paraId="3B022813" w14:textId="77777777" w:rsidR="00BA1579" w:rsidRDefault="00BA1579" w:rsidP="008643EF">
      <w:pPr>
        <w:rPr>
          <w:b/>
          <w:bCs/>
          <w:sz w:val="24"/>
          <w:szCs w:val="24"/>
        </w:rPr>
      </w:pPr>
    </w:p>
    <w:p w14:paraId="0A6826D8" w14:textId="77777777" w:rsidR="00BA1579" w:rsidRDefault="00BA1579" w:rsidP="008643EF">
      <w:pPr>
        <w:rPr>
          <w:b/>
          <w:bCs/>
          <w:sz w:val="24"/>
          <w:szCs w:val="24"/>
        </w:rPr>
      </w:pPr>
    </w:p>
    <w:p w14:paraId="13F5C395" w14:textId="77777777" w:rsidR="00BA1579" w:rsidRDefault="00BA1579" w:rsidP="008643EF">
      <w:pPr>
        <w:rPr>
          <w:b/>
          <w:bCs/>
          <w:sz w:val="24"/>
          <w:szCs w:val="24"/>
        </w:rPr>
      </w:pPr>
    </w:p>
    <w:p w14:paraId="44840A17" w14:textId="77777777" w:rsidR="00BA1579" w:rsidRDefault="00BA1579" w:rsidP="008643EF">
      <w:pPr>
        <w:rPr>
          <w:b/>
          <w:bCs/>
          <w:sz w:val="24"/>
          <w:szCs w:val="24"/>
        </w:rPr>
      </w:pPr>
    </w:p>
    <w:p w14:paraId="1AD6C900" w14:textId="77777777" w:rsidR="00BA1579" w:rsidRDefault="00BA1579" w:rsidP="008643EF">
      <w:pPr>
        <w:rPr>
          <w:b/>
          <w:bCs/>
          <w:sz w:val="24"/>
          <w:szCs w:val="24"/>
        </w:rPr>
      </w:pPr>
    </w:p>
    <w:p w14:paraId="6D87CFCB" w14:textId="77777777" w:rsidR="00BA1579" w:rsidRDefault="00BA1579" w:rsidP="008643EF">
      <w:pPr>
        <w:rPr>
          <w:b/>
          <w:bCs/>
          <w:sz w:val="24"/>
          <w:szCs w:val="24"/>
        </w:rPr>
      </w:pPr>
    </w:p>
    <w:p w14:paraId="1B7C7995" w14:textId="77777777" w:rsidR="00BA1579" w:rsidRDefault="00BA1579" w:rsidP="008643EF">
      <w:pPr>
        <w:rPr>
          <w:b/>
          <w:bCs/>
          <w:sz w:val="24"/>
          <w:szCs w:val="24"/>
        </w:rPr>
      </w:pPr>
    </w:p>
    <w:p w14:paraId="6D789B23" w14:textId="77777777" w:rsidR="00BA1579" w:rsidRDefault="00BA1579" w:rsidP="008643EF">
      <w:pPr>
        <w:rPr>
          <w:b/>
          <w:bCs/>
          <w:sz w:val="24"/>
          <w:szCs w:val="24"/>
        </w:rPr>
      </w:pPr>
    </w:p>
    <w:p w14:paraId="49561FD8" w14:textId="77777777" w:rsidR="00BA1579" w:rsidRDefault="00BA1579" w:rsidP="008643EF">
      <w:pPr>
        <w:rPr>
          <w:b/>
          <w:bCs/>
          <w:sz w:val="24"/>
          <w:szCs w:val="24"/>
        </w:rPr>
      </w:pPr>
    </w:p>
    <w:p w14:paraId="7C45ECA2" w14:textId="77777777" w:rsidR="00BA1579" w:rsidRDefault="00BA1579" w:rsidP="008643EF">
      <w:pPr>
        <w:rPr>
          <w:b/>
          <w:bCs/>
          <w:sz w:val="24"/>
          <w:szCs w:val="24"/>
        </w:rPr>
      </w:pPr>
    </w:p>
    <w:p w14:paraId="46B05CF9" w14:textId="77777777" w:rsidR="00BA1579" w:rsidRDefault="00BA1579" w:rsidP="008643EF">
      <w:pPr>
        <w:rPr>
          <w:b/>
          <w:bCs/>
          <w:sz w:val="24"/>
          <w:szCs w:val="24"/>
        </w:rPr>
      </w:pPr>
    </w:p>
    <w:p w14:paraId="4705D260" w14:textId="77777777" w:rsidR="00BA1579" w:rsidRDefault="00BA1579" w:rsidP="008643EF">
      <w:pPr>
        <w:rPr>
          <w:b/>
          <w:bCs/>
          <w:sz w:val="24"/>
          <w:szCs w:val="24"/>
        </w:rPr>
      </w:pPr>
    </w:p>
    <w:p w14:paraId="2C4EE438" w14:textId="77777777" w:rsidR="00BA1579" w:rsidRPr="00672A5E" w:rsidRDefault="00BA1579" w:rsidP="00672A5E">
      <w:pPr>
        <w:pStyle w:val="Heading1"/>
        <w:rPr>
          <w:rFonts w:ascii="Times New Roman" w:hAnsi="Times New Roman" w:cs="Times New Roman"/>
          <w:b/>
          <w:bCs/>
          <w:color w:val="auto"/>
          <w:sz w:val="24"/>
          <w:szCs w:val="24"/>
        </w:rPr>
      </w:pPr>
      <w:bookmarkStart w:id="1" w:name="_Toc230950132"/>
      <w:r w:rsidRPr="00672A5E">
        <w:rPr>
          <w:rFonts w:ascii="Times New Roman" w:hAnsi="Times New Roman" w:cs="Times New Roman"/>
          <w:b/>
          <w:bCs/>
          <w:color w:val="auto"/>
          <w:sz w:val="24"/>
          <w:szCs w:val="24"/>
        </w:rPr>
        <w:t>LIST OF TABLES</w:t>
      </w:r>
      <w:bookmarkEnd w:id="1"/>
    </w:p>
    <w:p w14:paraId="7678F301" w14:textId="77777777" w:rsidR="00BA1579" w:rsidRDefault="00BA1579" w:rsidP="007B1D31">
      <w:pPr>
        <w:pStyle w:val="BodyText"/>
        <w:ind w:left="0"/>
        <w:rPr>
          <w:sz w:val="26"/>
        </w:rPr>
      </w:pPr>
    </w:p>
    <w:p w14:paraId="29FEEE3A" w14:textId="551BC7E0" w:rsidR="002C1022" w:rsidRPr="00B44F50" w:rsidRDefault="00B44F50" w:rsidP="002C1022">
      <w:pPr>
        <w:pStyle w:val="BodyText"/>
        <w:ind w:left="0"/>
      </w:pPr>
      <w:r w:rsidRPr="00B44F50">
        <w:t>2.1: TOP 10 LLM SECURITY RISKS (OWASP LLM TOP 10)</w:t>
      </w:r>
      <w:r w:rsidR="00001FD2">
        <w:t>…………………….9</w:t>
      </w:r>
    </w:p>
    <w:p w14:paraId="7F48D73B" w14:textId="0442F571" w:rsidR="002C1022" w:rsidRPr="00B44F50" w:rsidRDefault="00B44F50" w:rsidP="002C1022">
      <w:pPr>
        <w:pStyle w:val="BodyText"/>
        <w:ind w:left="0"/>
      </w:pPr>
      <w:r w:rsidRPr="00B44F50">
        <w:t>5.1: MODULE COVERAGE SUMMARY</w:t>
      </w:r>
      <w:r w:rsidR="00001FD2">
        <w:t>………………………………………….35</w:t>
      </w:r>
    </w:p>
    <w:p w14:paraId="723F995D" w14:textId="1DAFF20C" w:rsidR="002C1022" w:rsidRPr="00B44F50" w:rsidRDefault="00B44F50" w:rsidP="002C1022">
      <w:pPr>
        <w:pStyle w:val="BodyText"/>
        <w:ind w:left="0"/>
      </w:pPr>
      <w:r w:rsidRPr="00B44F50">
        <w:t>5.2: SYSTEM PERFORMANCE METRICS UNDER LOAD</w:t>
      </w:r>
      <w:r w:rsidR="00001FD2">
        <w:t>……………………...35</w:t>
      </w:r>
    </w:p>
    <w:p w14:paraId="3DEF9C60" w14:textId="77777777" w:rsidR="00BA1579" w:rsidRPr="00B44F50" w:rsidRDefault="00BA1579" w:rsidP="008643EF">
      <w:pPr>
        <w:rPr>
          <w:b/>
          <w:bCs/>
          <w:sz w:val="24"/>
          <w:szCs w:val="24"/>
        </w:rPr>
      </w:pPr>
    </w:p>
    <w:p w14:paraId="44482618" w14:textId="77777777" w:rsidR="00991515" w:rsidRPr="00B44F50" w:rsidRDefault="00991515" w:rsidP="008643EF">
      <w:pPr>
        <w:rPr>
          <w:b/>
          <w:bCs/>
          <w:sz w:val="24"/>
          <w:szCs w:val="24"/>
        </w:rPr>
      </w:pPr>
    </w:p>
    <w:p w14:paraId="1CBE33FC" w14:textId="77777777" w:rsidR="00991515" w:rsidRDefault="00991515" w:rsidP="008643EF">
      <w:pPr>
        <w:rPr>
          <w:b/>
          <w:bCs/>
          <w:sz w:val="24"/>
          <w:szCs w:val="24"/>
        </w:rPr>
      </w:pPr>
    </w:p>
    <w:p w14:paraId="05E168A5" w14:textId="77777777" w:rsidR="00991515" w:rsidRDefault="00991515" w:rsidP="008643EF">
      <w:pPr>
        <w:rPr>
          <w:b/>
          <w:bCs/>
          <w:sz w:val="24"/>
          <w:szCs w:val="24"/>
        </w:rPr>
      </w:pPr>
    </w:p>
    <w:p w14:paraId="27C842F9" w14:textId="77777777" w:rsidR="00991515" w:rsidRDefault="00991515" w:rsidP="008643EF">
      <w:pPr>
        <w:rPr>
          <w:b/>
          <w:bCs/>
          <w:sz w:val="24"/>
          <w:szCs w:val="24"/>
        </w:rPr>
      </w:pPr>
    </w:p>
    <w:p w14:paraId="3F166537" w14:textId="77777777" w:rsidR="00991515" w:rsidRDefault="00991515" w:rsidP="008643EF">
      <w:pPr>
        <w:rPr>
          <w:b/>
          <w:bCs/>
          <w:sz w:val="24"/>
          <w:szCs w:val="24"/>
        </w:rPr>
      </w:pPr>
    </w:p>
    <w:p w14:paraId="0C9F97FC" w14:textId="77777777" w:rsidR="00C63EA4" w:rsidRDefault="00C63EA4" w:rsidP="008643EF">
      <w:pPr>
        <w:rPr>
          <w:b/>
          <w:bCs/>
          <w:sz w:val="24"/>
          <w:szCs w:val="24"/>
        </w:rPr>
      </w:pPr>
    </w:p>
    <w:p w14:paraId="5D425BFD" w14:textId="77777777" w:rsidR="00C63EA4" w:rsidRDefault="00C63EA4" w:rsidP="008643EF">
      <w:pPr>
        <w:rPr>
          <w:b/>
          <w:bCs/>
          <w:sz w:val="24"/>
          <w:szCs w:val="24"/>
        </w:rPr>
      </w:pPr>
    </w:p>
    <w:p w14:paraId="22954D40" w14:textId="77777777" w:rsidR="00C63EA4" w:rsidRDefault="00C63EA4" w:rsidP="008643EF">
      <w:pPr>
        <w:rPr>
          <w:b/>
          <w:bCs/>
          <w:sz w:val="24"/>
          <w:szCs w:val="24"/>
        </w:rPr>
      </w:pPr>
    </w:p>
    <w:p w14:paraId="16A338FC" w14:textId="77777777" w:rsidR="00C63EA4" w:rsidRDefault="00C63EA4" w:rsidP="008643EF">
      <w:pPr>
        <w:rPr>
          <w:b/>
          <w:bCs/>
          <w:sz w:val="24"/>
          <w:szCs w:val="24"/>
        </w:rPr>
      </w:pPr>
    </w:p>
    <w:p w14:paraId="0A57D62A" w14:textId="77777777" w:rsidR="00C63EA4" w:rsidRDefault="00C63EA4" w:rsidP="008643EF">
      <w:pPr>
        <w:rPr>
          <w:b/>
          <w:bCs/>
          <w:sz w:val="24"/>
          <w:szCs w:val="24"/>
        </w:rPr>
      </w:pPr>
    </w:p>
    <w:p w14:paraId="63931728" w14:textId="77777777" w:rsidR="00C63EA4" w:rsidRDefault="00C63EA4" w:rsidP="008643EF">
      <w:pPr>
        <w:rPr>
          <w:b/>
          <w:bCs/>
          <w:sz w:val="24"/>
          <w:szCs w:val="24"/>
        </w:rPr>
      </w:pPr>
    </w:p>
    <w:p w14:paraId="31EAD697" w14:textId="77777777" w:rsidR="00C63EA4" w:rsidRDefault="00C63EA4" w:rsidP="008643EF">
      <w:pPr>
        <w:rPr>
          <w:b/>
          <w:bCs/>
          <w:sz w:val="24"/>
          <w:szCs w:val="24"/>
        </w:rPr>
      </w:pPr>
    </w:p>
    <w:p w14:paraId="76811697" w14:textId="77777777" w:rsidR="00C63EA4" w:rsidRDefault="00C63EA4" w:rsidP="008643EF">
      <w:pPr>
        <w:rPr>
          <w:b/>
          <w:bCs/>
          <w:sz w:val="24"/>
          <w:szCs w:val="24"/>
        </w:rPr>
      </w:pPr>
    </w:p>
    <w:p w14:paraId="04A9C6C0" w14:textId="77777777" w:rsidR="00C63EA4" w:rsidRDefault="00C63EA4" w:rsidP="008643EF">
      <w:pPr>
        <w:rPr>
          <w:b/>
          <w:bCs/>
          <w:sz w:val="24"/>
          <w:szCs w:val="24"/>
        </w:rPr>
      </w:pPr>
    </w:p>
    <w:p w14:paraId="5B940DDF" w14:textId="77777777" w:rsidR="00C63EA4" w:rsidRDefault="00C63EA4" w:rsidP="008643EF">
      <w:pPr>
        <w:rPr>
          <w:b/>
          <w:bCs/>
          <w:sz w:val="24"/>
          <w:szCs w:val="24"/>
        </w:rPr>
      </w:pPr>
    </w:p>
    <w:p w14:paraId="41784DEB" w14:textId="77777777" w:rsidR="00C63EA4" w:rsidRDefault="00C63EA4" w:rsidP="008643EF">
      <w:pPr>
        <w:rPr>
          <w:b/>
          <w:bCs/>
          <w:sz w:val="24"/>
          <w:szCs w:val="24"/>
        </w:rPr>
      </w:pPr>
    </w:p>
    <w:p w14:paraId="471145CD" w14:textId="77777777" w:rsidR="00C63EA4" w:rsidRDefault="00C63EA4" w:rsidP="008643EF">
      <w:pPr>
        <w:rPr>
          <w:b/>
          <w:bCs/>
          <w:sz w:val="24"/>
          <w:szCs w:val="24"/>
        </w:rPr>
      </w:pPr>
    </w:p>
    <w:p w14:paraId="79276516" w14:textId="77777777" w:rsidR="00C63EA4" w:rsidRDefault="00C63EA4" w:rsidP="008643EF">
      <w:pPr>
        <w:rPr>
          <w:b/>
          <w:bCs/>
          <w:sz w:val="24"/>
          <w:szCs w:val="24"/>
        </w:rPr>
      </w:pPr>
    </w:p>
    <w:p w14:paraId="68A25D1F" w14:textId="77777777" w:rsidR="00C63EA4" w:rsidRDefault="00C63EA4" w:rsidP="008643EF">
      <w:pPr>
        <w:rPr>
          <w:b/>
          <w:bCs/>
          <w:sz w:val="24"/>
          <w:szCs w:val="24"/>
        </w:rPr>
      </w:pPr>
    </w:p>
    <w:p w14:paraId="73D9CE90" w14:textId="77777777" w:rsidR="00C63EA4" w:rsidRDefault="00C63EA4" w:rsidP="008643EF">
      <w:pPr>
        <w:rPr>
          <w:b/>
          <w:bCs/>
          <w:sz w:val="24"/>
          <w:szCs w:val="24"/>
        </w:rPr>
      </w:pPr>
    </w:p>
    <w:p w14:paraId="09600E24" w14:textId="77777777" w:rsidR="00C63EA4" w:rsidRDefault="00C63EA4" w:rsidP="008643EF">
      <w:pPr>
        <w:rPr>
          <w:b/>
          <w:bCs/>
          <w:sz w:val="24"/>
          <w:szCs w:val="24"/>
        </w:rPr>
      </w:pPr>
    </w:p>
    <w:p w14:paraId="5964AAFD" w14:textId="77777777" w:rsidR="00C63EA4" w:rsidRDefault="00C63EA4" w:rsidP="008643EF">
      <w:pPr>
        <w:rPr>
          <w:b/>
          <w:bCs/>
          <w:sz w:val="24"/>
          <w:szCs w:val="24"/>
        </w:rPr>
      </w:pPr>
    </w:p>
    <w:p w14:paraId="5FA46B10" w14:textId="77777777" w:rsidR="00C63EA4" w:rsidRDefault="00C63EA4" w:rsidP="008643EF">
      <w:pPr>
        <w:rPr>
          <w:b/>
          <w:bCs/>
          <w:sz w:val="24"/>
          <w:szCs w:val="24"/>
        </w:rPr>
      </w:pPr>
    </w:p>
    <w:p w14:paraId="0698F662" w14:textId="77777777" w:rsidR="00C63EA4" w:rsidRDefault="00C63EA4" w:rsidP="008643EF">
      <w:pPr>
        <w:rPr>
          <w:b/>
          <w:bCs/>
          <w:sz w:val="24"/>
          <w:szCs w:val="24"/>
        </w:rPr>
      </w:pPr>
    </w:p>
    <w:p w14:paraId="293E1B85" w14:textId="77777777" w:rsidR="00C63EA4" w:rsidRDefault="00C63EA4" w:rsidP="008643EF">
      <w:pPr>
        <w:rPr>
          <w:b/>
          <w:bCs/>
          <w:sz w:val="24"/>
          <w:szCs w:val="24"/>
        </w:rPr>
      </w:pPr>
    </w:p>
    <w:p w14:paraId="3027BBB4" w14:textId="77777777" w:rsidR="00C63EA4" w:rsidRDefault="00C63EA4" w:rsidP="008643EF">
      <w:pPr>
        <w:rPr>
          <w:b/>
          <w:bCs/>
          <w:sz w:val="24"/>
          <w:szCs w:val="24"/>
        </w:rPr>
      </w:pPr>
    </w:p>
    <w:p w14:paraId="06EFF359" w14:textId="77777777" w:rsidR="00C63EA4" w:rsidRDefault="00C63EA4" w:rsidP="008643EF">
      <w:pPr>
        <w:rPr>
          <w:b/>
          <w:bCs/>
          <w:sz w:val="24"/>
          <w:szCs w:val="24"/>
        </w:rPr>
      </w:pPr>
    </w:p>
    <w:p w14:paraId="371A22FE" w14:textId="77777777" w:rsidR="00C63EA4" w:rsidRDefault="00C63EA4" w:rsidP="008643EF">
      <w:pPr>
        <w:rPr>
          <w:b/>
          <w:bCs/>
          <w:sz w:val="24"/>
          <w:szCs w:val="24"/>
        </w:rPr>
      </w:pPr>
    </w:p>
    <w:p w14:paraId="7691EDB9" w14:textId="77777777" w:rsidR="00C63EA4" w:rsidRDefault="00C63EA4" w:rsidP="008643EF">
      <w:pPr>
        <w:rPr>
          <w:b/>
          <w:bCs/>
          <w:sz w:val="24"/>
          <w:szCs w:val="24"/>
        </w:rPr>
      </w:pPr>
    </w:p>
    <w:p w14:paraId="2B37AB73" w14:textId="77777777" w:rsidR="00C63EA4" w:rsidRDefault="00C63EA4" w:rsidP="008643EF">
      <w:pPr>
        <w:rPr>
          <w:b/>
          <w:bCs/>
          <w:sz w:val="24"/>
          <w:szCs w:val="24"/>
        </w:rPr>
      </w:pPr>
    </w:p>
    <w:p w14:paraId="08021023" w14:textId="77777777" w:rsidR="00C63EA4" w:rsidRDefault="00C63EA4" w:rsidP="008643EF">
      <w:pPr>
        <w:rPr>
          <w:b/>
          <w:bCs/>
          <w:sz w:val="24"/>
          <w:szCs w:val="24"/>
        </w:rPr>
      </w:pPr>
    </w:p>
    <w:p w14:paraId="59050E35" w14:textId="77777777" w:rsidR="00C63EA4" w:rsidRDefault="00C63EA4" w:rsidP="008643EF">
      <w:pPr>
        <w:rPr>
          <w:b/>
          <w:bCs/>
          <w:sz w:val="24"/>
          <w:szCs w:val="24"/>
        </w:rPr>
      </w:pPr>
    </w:p>
    <w:p w14:paraId="19814DBB" w14:textId="77777777" w:rsidR="00C63EA4" w:rsidRDefault="00C63EA4" w:rsidP="008643EF">
      <w:pPr>
        <w:rPr>
          <w:b/>
          <w:bCs/>
          <w:sz w:val="24"/>
          <w:szCs w:val="24"/>
        </w:rPr>
      </w:pPr>
    </w:p>
    <w:p w14:paraId="007FA54B" w14:textId="77777777" w:rsidR="00991515" w:rsidRDefault="00991515" w:rsidP="008643EF">
      <w:pPr>
        <w:rPr>
          <w:b/>
          <w:bCs/>
          <w:sz w:val="24"/>
          <w:szCs w:val="24"/>
        </w:rPr>
      </w:pPr>
    </w:p>
    <w:p w14:paraId="396AEB93" w14:textId="77777777" w:rsidR="00991515" w:rsidRDefault="00991515" w:rsidP="008643EF">
      <w:pPr>
        <w:rPr>
          <w:b/>
          <w:bCs/>
          <w:sz w:val="24"/>
          <w:szCs w:val="24"/>
        </w:rPr>
      </w:pPr>
    </w:p>
    <w:p w14:paraId="7D3A8076" w14:textId="77777777" w:rsidR="00991515" w:rsidRDefault="00991515" w:rsidP="008643EF">
      <w:pPr>
        <w:rPr>
          <w:b/>
          <w:bCs/>
          <w:sz w:val="24"/>
          <w:szCs w:val="24"/>
        </w:rPr>
      </w:pPr>
    </w:p>
    <w:p w14:paraId="03EE9620" w14:textId="77777777" w:rsidR="00991515" w:rsidRDefault="00991515" w:rsidP="008643EF">
      <w:pPr>
        <w:rPr>
          <w:b/>
          <w:bCs/>
          <w:sz w:val="24"/>
          <w:szCs w:val="24"/>
        </w:rPr>
      </w:pPr>
    </w:p>
    <w:p w14:paraId="2C66567E" w14:textId="77777777" w:rsidR="00991515" w:rsidRDefault="00991515" w:rsidP="008643EF">
      <w:pPr>
        <w:rPr>
          <w:b/>
          <w:bCs/>
          <w:sz w:val="24"/>
          <w:szCs w:val="24"/>
        </w:rPr>
      </w:pPr>
    </w:p>
    <w:p w14:paraId="3CD229E7" w14:textId="77777777" w:rsidR="00991515" w:rsidRDefault="00991515" w:rsidP="008643EF">
      <w:pPr>
        <w:rPr>
          <w:b/>
          <w:bCs/>
          <w:sz w:val="24"/>
          <w:szCs w:val="24"/>
        </w:rPr>
      </w:pPr>
    </w:p>
    <w:p w14:paraId="03EF7778" w14:textId="77777777" w:rsidR="00991515" w:rsidRDefault="00991515" w:rsidP="008643EF">
      <w:pPr>
        <w:rPr>
          <w:b/>
          <w:bCs/>
          <w:sz w:val="24"/>
          <w:szCs w:val="24"/>
        </w:rPr>
      </w:pPr>
    </w:p>
    <w:p w14:paraId="40D4E4F5" w14:textId="271F7BC4" w:rsidR="00991515" w:rsidRPr="00672A5E" w:rsidRDefault="00C63EA4" w:rsidP="00672A5E">
      <w:pPr>
        <w:pStyle w:val="Heading1"/>
        <w:rPr>
          <w:rFonts w:ascii="Times New Roman" w:hAnsi="Times New Roman" w:cs="Times New Roman"/>
          <w:b/>
          <w:bCs/>
          <w:color w:val="auto"/>
          <w:sz w:val="24"/>
          <w:szCs w:val="24"/>
        </w:rPr>
      </w:pPr>
      <w:bookmarkStart w:id="2" w:name="_Toc230950133"/>
      <w:r>
        <w:rPr>
          <w:rFonts w:ascii="Times New Roman" w:hAnsi="Times New Roman" w:cs="Times New Roman"/>
          <w:b/>
          <w:bCs/>
          <w:color w:val="auto"/>
          <w:sz w:val="24"/>
          <w:szCs w:val="24"/>
        </w:rPr>
        <w:t xml:space="preserve">LIST </w:t>
      </w:r>
      <w:r w:rsidR="00991515" w:rsidRPr="00672A5E">
        <w:rPr>
          <w:rFonts w:ascii="Times New Roman" w:hAnsi="Times New Roman" w:cs="Times New Roman"/>
          <w:b/>
          <w:bCs/>
          <w:color w:val="auto"/>
          <w:sz w:val="24"/>
          <w:szCs w:val="24"/>
        </w:rPr>
        <w:t>OF ACRONYMS</w:t>
      </w:r>
      <w:bookmarkEnd w:id="2"/>
    </w:p>
    <w:p w14:paraId="4260752D" w14:textId="77777777" w:rsidR="00991515" w:rsidRDefault="00991515" w:rsidP="00991515">
      <w:pPr>
        <w:pStyle w:val="BodyText"/>
        <w:rPr>
          <w:b/>
          <w:sz w:val="26"/>
        </w:rPr>
      </w:pPr>
    </w:p>
    <w:p w14:paraId="5088B3A7" w14:textId="45C1F0AB" w:rsidR="07A571D6" w:rsidRDefault="07A571D6" w:rsidP="31F45985">
      <w:pPr>
        <w:pStyle w:val="BodyText"/>
        <w:ind w:left="0"/>
      </w:pPr>
      <w:r>
        <w:t xml:space="preserve">AISPM       </w:t>
      </w:r>
      <w:r>
        <w:tab/>
        <w:t>AI Security Posture Management</w:t>
      </w:r>
    </w:p>
    <w:p w14:paraId="4991D9D1" w14:textId="7E8CBB37" w:rsidR="07A571D6" w:rsidRDefault="07A571D6" w:rsidP="31F45985">
      <w:pPr>
        <w:pStyle w:val="BodyText"/>
        <w:ind w:left="0"/>
      </w:pPr>
      <w:r>
        <w:t xml:space="preserve">AI          </w:t>
      </w:r>
      <w:r>
        <w:tab/>
        <w:t>Artificial Intelligence</w:t>
      </w:r>
    </w:p>
    <w:p w14:paraId="52BC6D88" w14:textId="7B0088DB" w:rsidR="07A571D6" w:rsidRDefault="07A571D6" w:rsidP="31F45985">
      <w:pPr>
        <w:pStyle w:val="BodyText"/>
        <w:ind w:left="0"/>
      </w:pPr>
      <w:r>
        <w:t xml:space="preserve">ML          </w:t>
      </w:r>
      <w:r>
        <w:tab/>
        <w:t>Machine Learning</w:t>
      </w:r>
    </w:p>
    <w:p w14:paraId="33F58FA4" w14:textId="25AAB8B5" w:rsidR="07A571D6" w:rsidRDefault="07A571D6" w:rsidP="31F45985">
      <w:pPr>
        <w:pStyle w:val="BodyText"/>
        <w:ind w:left="0"/>
      </w:pPr>
      <w:r>
        <w:t xml:space="preserve">LLM        </w:t>
      </w:r>
      <w:r>
        <w:tab/>
        <w:t>Large Language Model</w:t>
      </w:r>
    </w:p>
    <w:p w14:paraId="6FFFCFC2" w14:textId="7FEA3AEE" w:rsidR="07A571D6" w:rsidRDefault="07A571D6" w:rsidP="31F45985">
      <w:pPr>
        <w:pStyle w:val="BodyText"/>
        <w:ind w:left="0"/>
      </w:pPr>
      <w:r>
        <w:t xml:space="preserve">API         </w:t>
      </w:r>
      <w:r>
        <w:tab/>
        <w:t>Application Programming Interface</w:t>
      </w:r>
    </w:p>
    <w:p w14:paraId="3F0C2C54" w14:textId="6425A4E3" w:rsidR="07A571D6" w:rsidRDefault="07A571D6" w:rsidP="31F45985">
      <w:pPr>
        <w:pStyle w:val="BodyText"/>
        <w:ind w:left="0"/>
      </w:pPr>
      <w:r>
        <w:t xml:space="preserve">REST        </w:t>
      </w:r>
      <w:r>
        <w:tab/>
        <w:t>Representational State Transfer</w:t>
      </w:r>
    </w:p>
    <w:p w14:paraId="1EC9DAAA" w14:textId="13D9ED40" w:rsidR="07A571D6" w:rsidRDefault="07A571D6" w:rsidP="31F45985">
      <w:pPr>
        <w:pStyle w:val="BodyText"/>
        <w:ind w:left="0"/>
      </w:pPr>
      <w:r>
        <w:t xml:space="preserve">JWT         </w:t>
      </w:r>
      <w:r>
        <w:tab/>
        <w:t>JSON Web Token</w:t>
      </w:r>
    </w:p>
    <w:p w14:paraId="2F0E2AF3" w14:textId="7DF8E14C" w:rsidR="07A571D6" w:rsidRDefault="07A571D6" w:rsidP="31F45985">
      <w:pPr>
        <w:pStyle w:val="BodyText"/>
        <w:ind w:left="0"/>
      </w:pPr>
      <w:r>
        <w:t xml:space="preserve">RBAC        </w:t>
      </w:r>
      <w:r>
        <w:tab/>
        <w:t>Role-Based Access Control</w:t>
      </w:r>
    </w:p>
    <w:p w14:paraId="21539C12" w14:textId="734A8A8E" w:rsidR="07A571D6" w:rsidRDefault="07A571D6" w:rsidP="31F45985">
      <w:pPr>
        <w:pStyle w:val="BodyText"/>
        <w:ind w:left="0"/>
      </w:pPr>
      <w:r>
        <w:t xml:space="preserve">CORS        </w:t>
      </w:r>
      <w:r>
        <w:tab/>
        <w:t>Cross-Origin Resource Sharing</w:t>
      </w:r>
    </w:p>
    <w:p w14:paraId="5605C2C0" w14:textId="1AE22F8E" w:rsidR="07A571D6" w:rsidRDefault="07A571D6" w:rsidP="31F45985">
      <w:pPr>
        <w:pStyle w:val="BodyText"/>
        <w:ind w:left="0"/>
      </w:pPr>
      <w:r>
        <w:t xml:space="preserve">CSRF        </w:t>
      </w:r>
      <w:r>
        <w:tab/>
        <w:t>Cross-Site Request Forgery</w:t>
      </w:r>
    </w:p>
    <w:p w14:paraId="1AC0669F" w14:textId="1C6FC2D7" w:rsidR="07A571D6" w:rsidRDefault="07A571D6" w:rsidP="31F45985">
      <w:pPr>
        <w:pStyle w:val="BodyText"/>
        <w:ind w:left="0"/>
      </w:pPr>
      <w:r>
        <w:t xml:space="preserve">XSS         </w:t>
      </w:r>
      <w:r>
        <w:tab/>
        <w:t>Cross-Site Scripting</w:t>
      </w:r>
    </w:p>
    <w:p w14:paraId="6F5BF3EC" w14:textId="3645D44F" w:rsidR="07A571D6" w:rsidRDefault="07A571D6" w:rsidP="31F45985">
      <w:pPr>
        <w:pStyle w:val="BodyText"/>
        <w:ind w:left="0"/>
      </w:pPr>
      <w:r>
        <w:t xml:space="preserve">SQL         </w:t>
      </w:r>
      <w:r>
        <w:tab/>
        <w:t>Structured Query Language</w:t>
      </w:r>
    </w:p>
    <w:p w14:paraId="60777B26" w14:textId="0D7B681E" w:rsidR="07A571D6" w:rsidRDefault="07A571D6" w:rsidP="31F45985">
      <w:pPr>
        <w:pStyle w:val="BodyText"/>
        <w:ind w:left="0"/>
      </w:pPr>
      <w:r>
        <w:t xml:space="preserve">ORM         </w:t>
      </w:r>
      <w:r>
        <w:tab/>
        <w:t>Object-Relational Mapping</w:t>
      </w:r>
    </w:p>
    <w:p w14:paraId="1085466B" w14:textId="3A3545E8" w:rsidR="07A571D6" w:rsidRDefault="07A571D6" w:rsidP="31F45985">
      <w:pPr>
        <w:pStyle w:val="BodyText"/>
        <w:ind w:left="0"/>
      </w:pPr>
      <w:r>
        <w:t xml:space="preserve">SPA         </w:t>
      </w:r>
      <w:r>
        <w:tab/>
        <w:t>Single Page Application</w:t>
      </w:r>
    </w:p>
    <w:p w14:paraId="326BCA57" w14:textId="5B6C3683" w:rsidR="07A571D6" w:rsidRDefault="07A571D6" w:rsidP="31F45985">
      <w:pPr>
        <w:pStyle w:val="BodyText"/>
        <w:ind w:left="0"/>
      </w:pPr>
      <w:r>
        <w:t xml:space="preserve">CI/CD       </w:t>
      </w:r>
      <w:r>
        <w:tab/>
        <w:t>Continuous Integration/Continuous Deployment</w:t>
      </w:r>
    </w:p>
    <w:p w14:paraId="06CAEE57" w14:textId="76BB1E23" w:rsidR="07A571D6" w:rsidRDefault="07A571D6" w:rsidP="31F45985">
      <w:pPr>
        <w:pStyle w:val="BodyText"/>
        <w:ind w:left="0"/>
      </w:pPr>
      <w:r>
        <w:t xml:space="preserve">K8s         </w:t>
      </w:r>
      <w:r>
        <w:tab/>
        <w:t>Kubernetes</w:t>
      </w:r>
    </w:p>
    <w:p w14:paraId="47144C5C" w14:textId="0C8A4424" w:rsidR="07A571D6" w:rsidRDefault="07A571D6" w:rsidP="31F45985">
      <w:pPr>
        <w:pStyle w:val="BodyText"/>
        <w:ind w:left="0"/>
      </w:pPr>
      <w:r>
        <w:t xml:space="preserve">FAIR        </w:t>
      </w:r>
      <w:r>
        <w:tab/>
        <w:t>Factor Analysis of Information Risk</w:t>
      </w:r>
    </w:p>
    <w:p w14:paraId="50FC63C7" w14:textId="5594944D" w:rsidR="07A571D6" w:rsidRDefault="07A571D6" w:rsidP="31F45985">
      <w:pPr>
        <w:pStyle w:val="BodyText"/>
        <w:ind w:left="0"/>
      </w:pPr>
      <w:r>
        <w:t xml:space="preserve">BOM         </w:t>
      </w:r>
      <w:r>
        <w:tab/>
        <w:t>Bill of Materials</w:t>
      </w:r>
    </w:p>
    <w:p w14:paraId="0C3189B1" w14:textId="09C63F6A" w:rsidR="07A571D6" w:rsidRDefault="07A571D6" w:rsidP="31F45985">
      <w:pPr>
        <w:pStyle w:val="BodyText"/>
        <w:ind w:left="0"/>
      </w:pPr>
      <w:r>
        <w:t xml:space="preserve">AI-BOM      </w:t>
      </w:r>
      <w:r>
        <w:tab/>
        <w:t>AI Bill of Materials</w:t>
      </w:r>
    </w:p>
    <w:p w14:paraId="15295341" w14:textId="1FFC4C04" w:rsidR="07A571D6" w:rsidRDefault="07A571D6" w:rsidP="31F45985">
      <w:pPr>
        <w:pStyle w:val="BodyText"/>
        <w:ind w:left="0"/>
      </w:pPr>
      <w:r>
        <w:t xml:space="preserve">CycloneDX   </w:t>
      </w:r>
      <w:r>
        <w:tab/>
        <w:t>OWASP CycloneDX Standard</w:t>
      </w:r>
    </w:p>
    <w:p w14:paraId="2D90DF70" w14:textId="0B100C5E" w:rsidR="07A571D6" w:rsidRDefault="07A571D6" w:rsidP="31F45985">
      <w:pPr>
        <w:pStyle w:val="BodyText"/>
        <w:ind w:left="0"/>
      </w:pPr>
      <w:r>
        <w:t xml:space="preserve">OWASP       </w:t>
      </w:r>
      <w:r>
        <w:tab/>
        <w:t>Open Web Application Security Project</w:t>
      </w:r>
    </w:p>
    <w:p w14:paraId="43D7FBC7" w14:textId="3EF5A3CE" w:rsidR="07A571D6" w:rsidRDefault="07A571D6" w:rsidP="31F45985">
      <w:pPr>
        <w:pStyle w:val="BodyText"/>
        <w:ind w:left="0"/>
      </w:pPr>
      <w:r>
        <w:t xml:space="preserve">NIST        </w:t>
      </w:r>
      <w:r>
        <w:tab/>
        <w:t>National Institute of Standards and Technology</w:t>
      </w:r>
    </w:p>
    <w:p w14:paraId="39039511" w14:textId="79E15CA4" w:rsidR="07A571D6" w:rsidRDefault="07A571D6" w:rsidP="31F45985">
      <w:pPr>
        <w:pStyle w:val="BodyText"/>
        <w:ind w:left="0"/>
      </w:pPr>
      <w:r>
        <w:t xml:space="preserve">ISO         </w:t>
      </w:r>
      <w:r>
        <w:tab/>
        <w:t>International Organization for Standardization</w:t>
      </w:r>
    </w:p>
    <w:p w14:paraId="252E575A" w14:textId="34B81C4B" w:rsidR="07A571D6" w:rsidRDefault="07A571D6" w:rsidP="31F45985">
      <w:pPr>
        <w:pStyle w:val="BodyText"/>
        <w:ind w:left="0"/>
      </w:pPr>
      <w:r>
        <w:t xml:space="preserve">EU          </w:t>
      </w:r>
      <w:r>
        <w:tab/>
        <w:t>European Union</w:t>
      </w:r>
    </w:p>
    <w:p w14:paraId="54CD614B" w14:textId="11B61C81" w:rsidR="07A571D6" w:rsidRDefault="07A571D6" w:rsidP="31F45985">
      <w:pPr>
        <w:pStyle w:val="BodyText"/>
        <w:ind w:left="0"/>
      </w:pPr>
      <w:r>
        <w:t xml:space="preserve">GDPR        </w:t>
      </w:r>
      <w:r>
        <w:tab/>
        <w:t>General Data Protection Regulation</w:t>
      </w:r>
    </w:p>
    <w:p w14:paraId="48D06238" w14:textId="462DF11D" w:rsidR="07A571D6" w:rsidRDefault="07A571D6" w:rsidP="31F45985">
      <w:pPr>
        <w:pStyle w:val="BodyText"/>
        <w:ind w:left="0"/>
      </w:pPr>
      <w:r>
        <w:t xml:space="preserve">HIPAA       </w:t>
      </w:r>
      <w:r>
        <w:tab/>
        <w:t>Health Insurance Portability and Accountability Act</w:t>
      </w:r>
    </w:p>
    <w:p w14:paraId="6CEE59AB" w14:textId="12FC6F88" w:rsidR="07A571D6" w:rsidRDefault="07A571D6" w:rsidP="31F45985">
      <w:pPr>
        <w:pStyle w:val="BodyText"/>
        <w:ind w:left="0"/>
      </w:pPr>
      <w:r>
        <w:t xml:space="preserve">PII         </w:t>
      </w:r>
      <w:r>
        <w:tab/>
        <w:t>Personally Identifiable Information</w:t>
      </w:r>
    </w:p>
    <w:p w14:paraId="3685E0D2" w14:textId="4FAF08C2" w:rsidR="07A571D6" w:rsidRDefault="07A571D6" w:rsidP="31F45985">
      <w:pPr>
        <w:pStyle w:val="BodyText"/>
        <w:ind w:left="0"/>
      </w:pPr>
      <w:r>
        <w:t xml:space="preserve">MFA         </w:t>
      </w:r>
      <w:r>
        <w:tab/>
        <w:t>Multi-Factor Authentication</w:t>
      </w:r>
    </w:p>
    <w:p w14:paraId="643678D4" w14:textId="2E913104" w:rsidR="07A571D6" w:rsidRDefault="07A571D6" w:rsidP="31F45985">
      <w:pPr>
        <w:pStyle w:val="BodyText"/>
        <w:ind w:left="0"/>
      </w:pPr>
      <w:r>
        <w:t xml:space="preserve">TOTP        </w:t>
      </w:r>
      <w:r>
        <w:tab/>
        <w:t>Time-based One-Time Password</w:t>
      </w:r>
    </w:p>
    <w:p w14:paraId="03231D61" w14:textId="1234AE91" w:rsidR="07A571D6" w:rsidRDefault="07A571D6" w:rsidP="31F45985">
      <w:pPr>
        <w:pStyle w:val="BodyText"/>
        <w:ind w:left="0"/>
      </w:pPr>
      <w:r>
        <w:lastRenderedPageBreak/>
        <w:t xml:space="preserve">SSO         </w:t>
      </w:r>
      <w:r>
        <w:tab/>
        <w:t>Single Sign-On</w:t>
      </w:r>
    </w:p>
    <w:p w14:paraId="7F85C4BE" w14:textId="7588500E" w:rsidR="07A571D6" w:rsidRDefault="07A571D6" w:rsidP="31F45985">
      <w:pPr>
        <w:pStyle w:val="BodyText"/>
        <w:ind w:left="0"/>
      </w:pPr>
      <w:r>
        <w:t xml:space="preserve">SAML        </w:t>
      </w:r>
      <w:r>
        <w:tab/>
        <w:t>Security Assertion Markup Language</w:t>
      </w:r>
    </w:p>
    <w:p w14:paraId="1A3B9D8E" w14:textId="3B5F689B" w:rsidR="07A571D6" w:rsidRDefault="07A571D6" w:rsidP="31F45985">
      <w:pPr>
        <w:pStyle w:val="BodyText"/>
        <w:ind w:left="0"/>
      </w:pPr>
      <w:r>
        <w:t xml:space="preserve">OAuth       </w:t>
      </w:r>
      <w:r>
        <w:tab/>
        <w:t>Open Authorization</w:t>
      </w:r>
    </w:p>
    <w:p w14:paraId="4A878229" w14:textId="1AC5E584" w:rsidR="07A571D6" w:rsidRDefault="07A571D6" w:rsidP="31F45985">
      <w:pPr>
        <w:pStyle w:val="BodyText"/>
        <w:ind w:left="0"/>
      </w:pPr>
      <w:r>
        <w:t xml:space="preserve">OIDC        </w:t>
      </w:r>
      <w:r>
        <w:tab/>
        <w:t>OpenID Connect</w:t>
      </w:r>
    </w:p>
    <w:p w14:paraId="484C3D56" w14:textId="6FAF9A42" w:rsidR="07A571D6" w:rsidRDefault="07A571D6" w:rsidP="31F45985">
      <w:pPr>
        <w:pStyle w:val="BodyText"/>
        <w:ind w:left="0"/>
      </w:pPr>
      <w:r>
        <w:t xml:space="preserve">CVE         </w:t>
      </w:r>
      <w:r>
        <w:tab/>
        <w:t>Common Vulnerabilities and Exposures</w:t>
      </w:r>
    </w:p>
    <w:p w14:paraId="1EDF6820" w14:textId="4D26D95D" w:rsidR="07A571D6" w:rsidRDefault="07A571D6" w:rsidP="31F45985">
      <w:pPr>
        <w:pStyle w:val="BodyText"/>
        <w:ind w:left="0"/>
      </w:pPr>
      <w:r>
        <w:t xml:space="preserve">SIEM        </w:t>
      </w:r>
      <w:r>
        <w:tab/>
        <w:t>Security Information and Event Management</w:t>
      </w:r>
    </w:p>
    <w:p w14:paraId="639C9163" w14:textId="28D8BFC6" w:rsidR="07A571D6" w:rsidRDefault="07A571D6" w:rsidP="31F45985">
      <w:pPr>
        <w:pStyle w:val="BodyText"/>
        <w:ind w:left="0"/>
      </w:pPr>
      <w:r>
        <w:t xml:space="preserve">NLP         </w:t>
      </w:r>
      <w:r>
        <w:tab/>
        <w:t>Natural Language Processing</w:t>
      </w:r>
    </w:p>
    <w:p w14:paraId="1BD11BF4" w14:textId="4C045B0B" w:rsidR="07A571D6" w:rsidRDefault="07A571D6" w:rsidP="31F45985">
      <w:pPr>
        <w:pStyle w:val="BodyText"/>
        <w:ind w:left="0"/>
      </w:pPr>
      <w:r>
        <w:t xml:space="preserve">SHAP        </w:t>
      </w:r>
      <w:r>
        <w:tab/>
        <w:t>SHapley Additive exPlanations</w:t>
      </w:r>
    </w:p>
    <w:p w14:paraId="0F34BB5B" w14:textId="062D6097" w:rsidR="07A571D6" w:rsidRDefault="07A571D6" w:rsidP="31F45985">
      <w:pPr>
        <w:pStyle w:val="BodyText"/>
        <w:ind w:left="0"/>
      </w:pPr>
      <w:r>
        <w:t xml:space="preserve">LIME        </w:t>
      </w:r>
      <w:r>
        <w:tab/>
        <w:t>Local Interpretable Model-agnostic Explanations</w:t>
      </w:r>
    </w:p>
    <w:p w14:paraId="352785F7" w14:textId="1228FF1C" w:rsidR="07A571D6" w:rsidRDefault="07A571D6" w:rsidP="31F45985">
      <w:pPr>
        <w:pStyle w:val="BodyText"/>
        <w:ind w:left="0"/>
      </w:pPr>
      <w:r>
        <w:t xml:space="preserve">ART         </w:t>
      </w:r>
      <w:r>
        <w:tab/>
        <w:t>Adversarial Robustness Toolbox</w:t>
      </w:r>
    </w:p>
    <w:p w14:paraId="4BEEE84A" w14:textId="6D7000FD" w:rsidR="07A571D6" w:rsidRDefault="07A571D6" w:rsidP="31F45985">
      <w:pPr>
        <w:pStyle w:val="BodyText"/>
        <w:ind w:left="0"/>
      </w:pPr>
      <w:r>
        <w:t xml:space="preserve">NYC LL144   </w:t>
      </w:r>
      <w:r>
        <w:tab/>
        <w:t>New York City Local Law 144</w:t>
      </w:r>
    </w:p>
    <w:p w14:paraId="54B4C0D9" w14:textId="5C234399" w:rsidR="07A571D6" w:rsidRDefault="07A571D6" w:rsidP="31F45985">
      <w:pPr>
        <w:pStyle w:val="BodyText"/>
        <w:ind w:left="0"/>
      </w:pPr>
      <w:r>
        <w:t xml:space="preserve">BIPA        </w:t>
      </w:r>
      <w:r>
        <w:tab/>
        <w:t>Biometric Information Privacy Act</w:t>
      </w:r>
    </w:p>
    <w:p w14:paraId="28970736" w14:textId="4477A2F6" w:rsidR="07A571D6" w:rsidRDefault="07A571D6" w:rsidP="31F45985">
      <w:pPr>
        <w:pStyle w:val="BodyText"/>
        <w:ind w:left="0"/>
      </w:pPr>
      <w:r>
        <w:t xml:space="preserve">DoS         </w:t>
      </w:r>
      <w:r>
        <w:tab/>
        <w:t>Denial of Service</w:t>
      </w:r>
    </w:p>
    <w:p w14:paraId="0F7C1D16" w14:textId="5341DAC6" w:rsidR="07A571D6" w:rsidRDefault="07A571D6" w:rsidP="31F45985">
      <w:pPr>
        <w:pStyle w:val="BodyText"/>
        <w:ind w:left="0"/>
      </w:pPr>
      <w:r>
        <w:t xml:space="preserve">TLS         </w:t>
      </w:r>
      <w:r>
        <w:tab/>
        <w:t>Transport Layer Security</w:t>
      </w:r>
    </w:p>
    <w:p w14:paraId="4A559CF1" w14:textId="36971D30" w:rsidR="07A571D6" w:rsidRDefault="07A571D6" w:rsidP="31F45985">
      <w:pPr>
        <w:pStyle w:val="BodyText"/>
        <w:ind w:left="0"/>
      </w:pPr>
      <w:r>
        <w:t xml:space="preserve">AES         </w:t>
      </w:r>
      <w:r>
        <w:tab/>
        <w:t>Advanced Encryption Standard</w:t>
      </w:r>
    </w:p>
    <w:p w14:paraId="6F2D2D38" w14:textId="0AB51599" w:rsidR="07A571D6" w:rsidRDefault="07A571D6" w:rsidP="31F45985">
      <w:pPr>
        <w:pStyle w:val="BodyText"/>
        <w:ind w:left="0"/>
      </w:pPr>
      <w:r>
        <w:t xml:space="preserve">RSA         </w:t>
      </w:r>
      <w:r>
        <w:tab/>
        <w:t>Rivest-Shamir-Adleman</w:t>
      </w:r>
    </w:p>
    <w:p w14:paraId="1EDD0E0E" w14:textId="7A9F6C9F" w:rsidR="07A571D6" w:rsidRDefault="07A571D6" w:rsidP="31F45985">
      <w:pPr>
        <w:pStyle w:val="BodyText"/>
        <w:ind w:left="0"/>
      </w:pPr>
      <w:r>
        <w:t xml:space="preserve">HMAC        </w:t>
      </w:r>
      <w:r>
        <w:tab/>
        <w:t>Hash-based Message Authentication Code</w:t>
      </w:r>
    </w:p>
    <w:p w14:paraId="5852AC67" w14:textId="5ADC613D" w:rsidR="07A571D6" w:rsidRDefault="07A571D6" w:rsidP="31F45985">
      <w:pPr>
        <w:pStyle w:val="BodyText"/>
        <w:ind w:left="0"/>
      </w:pPr>
      <w:r>
        <w:t xml:space="preserve">SLA         </w:t>
      </w:r>
      <w:r>
        <w:tab/>
        <w:t>Service Level Agreement</w:t>
      </w:r>
    </w:p>
    <w:p w14:paraId="1C6A0C6D" w14:textId="6DA1EFED" w:rsidR="07A571D6" w:rsidRDefault="07A571D6" w:rsidP="31F45985">
      <w:pPr>
        <w:pStyle w:val="BodyText"/>
        <w:ind w:left="0"/>
      </w:pPr>
      <w:r>
        <w:t xml:space="preserve">KPI         </w:t>
      </w:r>
      <w:r>
        <w:tab/>
        <w:t>Key Performance Indicator</w:t>
      </w:r>
    </w:p>
    <w:p w14:paraId="09807EFC" w14:textId="4D607CC0" w:rsidR="07A571D6" w:rsidRDefault="07A571D6" w:rsidP="31F45985">
      <w:pPr>
        <w:pStyle w:val="BodyText"/>
        <w:ind w:left="0"/>
      </w:pPr>
      <w:r>
        <w:t xml:space="preserve">MSP         </w:t>
      </w:r>
      <w:r>
        <w:tab/>
        <w:t>Managed Service Provider</w:t>
      </w:r>
    </w:p>
    <w:p w14:paraId="29F39D72" w14:textId="373AD767" w:rsidR="07A571D6" w:rsidRDefault="07A571D6" w:rsidP="31F45985">
      <w:pPr>
        <w:pStyle w:val="BodyText"/>
        <w:ind w:left="0"/>
      </w:pPr>
      <w:r>
        <w:t xml:space="preserve">LOC         </w:t>
      </w:r>
      <w:r>
        <w:tab/>
        <w:t>Lines of Code</w:t>
      </w:r>
    </w:p>
    <w:p w14:paraId="5DD2D4B9" w14:textId="5658CDF4" w:rsidR="07A571D6" w:rsidRDefault="07A571D6" w:rsidP="31F45985">
      <w:pPr>
        <w:pStyle w:val="BodyText"/>
        <w:ind w:left="0"/>
      </w:pPr>
      <w:r>
        <w:t xml:space="preserve">CRUD        </w:t>
      </w:r>
      <w:r>
        <w:tab/>
        <w:t>Create, Read, Update, Delete</w:t>
      </w:r>
    </w:p>
    <w:p w14:paraId="44769300" w14:textId="58085252" w:rsidR="07A571D6" w:rsidRDefault="07A571D6" w:rsidP="31F45985">
      <w:pPr>
        <w:pStyle w:val="BodyText"/>
        <w:ind w:left="0"/>
      </w:pPr>
      <w:r>
        <w:t xml:space="preserve">HMR         </w:t>
      </w:r>
      <w:r>
        <w:tab/>
        <w:t>Hot Module Replacement</w:t>
      </w:r>
    </w:p>
    <w:p w14:paraId="35DFDD68" w14:textId="3A6DC662" w:rsidR="07A571D6" w:rsidRDefault="07A571D6" w:rsidP="31F45985">
      <w:pPr>
        <w:pStyle w:val="BodyText"/>
        <w:ind w:left="0"/>
      </w:pPr>
      <w:r>
        <w:t xml:space="preserve">UUID        </w:t>
      </w:r>
      <w:r>
        <w:tab/>
        <w:t>Universally Unique Identifier</w:t>
      </w:r>
    </w:p>
    <w:p w14:paraId="1EA03B77" w14:textId="4B65EA11" w:rsidR="07A571D6" w:rsidRDefault="07A571D6" w:rsidP="31F45985">
      <w:pPr>
        <w:pStyle w:val="BodyText"/>
        <w:ind w:left="0"/>
      </w:pPr>
      <w:r>
        <w:t xml:space="preserve">DHCP        </w:t>
      </w:r>
      <w:r>
        <w:tab/>
        <w:t>Dynamic Host Configuration Protocol</w:t>
      </w:r>
    </w:p>
    <w:p w14:paraId="2F6BC7AA" w14:textId="5ECCCA5D" w:rsidR="07A571D6" w:rsidRDefault="07A571D6" w:rsidP="31F45985">
      <w:pPr>
        <w:pStyle w:val="BodyText"/>
        <w:ind w:left="0"/>
      </w:pPr>
      <w:r>
        <w:t xml:space="preserve">FGSM        </w:t>
      </w:r>
      <w:r>
        <w:tab/>
        <w:t>Fast Gradient Sign Method</w:t>
      </w:r>
    </w:p>
    <w:p w14:paraId="324F76CD" w14:textId="11E2FC90" w:rsidR="07A571D6" w:rsidRDefault="07A571D6" w:rsidP="31F45985">
      <w:pPr>
        <w:pStyle w:val="BodyText"/>
        <w:ind w:left="0"/>
      </w:pPr>
      <w:r>
        <w:t xml:space="preserve">PGD         </w:t>
      </w:r>
      <w:r>
        <w:tab/>
        <w:t>Projected Gradient Descent</w:t>
      </w:r>
    </w:p>
    <w:p w14:paraId="2A7F2EBA" w14:textId="2A4A5D5C" w:rsidR="07A571D6" w:rsidRDefault="07A571D6" w:rsidP="31F45985">
      <w:pPr>
        <w:pStyle w:val="BodyText"/>
        <w:ind w:left="0"/>
      </w:pPr>
      <w:r>
        <w:t xml:space="preserve">C&amp;W         </w:t>
      </w:r>
      <w:r>
        <w:tab/>
        <w:t>Carlini &amp; Wagner (attack method)</w:t>
      </w:r>
    </w:p>
    <w:p w14:paraId="4AA50CCB" w14:textId="15EECC49" w:rsidR="07A571D6" w:rsidRDefault="07A571D6" w:rsidP="31F45985">
      <w:pPr>
        <w:pStyle w:val="BodyText"/>
        <w:ind w:left="0"/>
      </w:pPr>
      <w:r>
        <w:t xml:space="preserve">DAN         </w:t>
      </w:r>
      <w:r>
        <w:tab/>
        <w:t>Do Anything Now (jailbreak technique)</w:t>
      </w:r>
    </w:p>
    <w:p w14:paraId="38F785E3" w14:textId="6D6545B7" w:rsidR="07A571D6" w:rsidRDefault="07A571D6" w:rsidP="31F45985">
      <w:pPr>
        <w:pStyle w:val="BodyText"/>
        <w:ind w:left="0"/>
      </w:pPr>
      <w:r>
        <w:t xml:space="preserve">TEF         </w:t>
      </w:r>
      <w:r>
        <w:tab/>
        <w:t>Threat Event Frequency</w:t>
      </w:r>
    </w:p>
    <w:p w14:paraId="3405AB54" w14:textId="4FDBA1B0" w:rsidR="07A571D6" w:rsidRDefault="07A571D6" w:rsidP="31F45985">
      <w:pPr>
        <w:pStyle w:val="BodyText"/>
        <w:ind w:left="0"/>
      </w:pPr>
      <w:r>
        <w:t xml:space="preserve">VF          </w:t>
      </w:r>
      <w:r>
        <w:tab/>
        <w:t>Vulnerability Factor</w:t>
      </w:r>
    </w:p>
    <w:p w14:paraId="78940CE5" w14:textId="6DBDDCA5" w:rsidR="07A571D6" w:rsidRDefault="07A571D6" w:rsidP="31F45985">
      <w:pPr>
        <w:pStyle w:val="BodyText"/>
        <w:ind w:left="0"/>
      </w:pPr>
      <w:r>
        <w:t xml:space="preserve">LEF         </w:t>
      </w:r>
      <w:r>
        <w:tab/>
        <w:t>Loss Event Frequency</w:t>
      </w:r>
    </w:p>
    <w:p w14:paraId="11F3E558" w14:textId="549436FD" w:rsidR="07A571D6" w:rsidRDefault="07A571D6" w:rsidP="31F45985">
      <w:pPr>
        <w:pStyle w:val="BodyText"/>
        <w:ind w:left="0"/>
      </w:pPr>
      <w:r>
        <w:t xml:space="preserve">AI RMF      </w:t>
      </w:r>
      <w:r>
        <w:tab/>
        <w:t>AI Risk Management Framework</w:t>
      </w:r>
    </w:p>
    <w:p w14:paraId="02CFDDBC" w14:textId="47E7534D" w:rsidR="07A571D6" w:rsidRDefault="07A571D6" w:rsidP="31F45985">
      <w:pPr>
        <w:pStyle w:val="BodyText"/>
        <w:ind w:left="0"/>
      </w:pPr>
      <w:r>
        <w:t xml:space="preserve">DPDPA       </w:t>
      </w:r>
      <w:r>
        <w:tab/>
        <w:t>Digital Personal Data Protection Act (India)</w:t>
      </w:r>
    </w:p>
    <w:p w14:paraId="7DDE287D" w14:textId="05C90820" w:rsidR="07A571D6" w:rsidRDefault="07A571D6" w:rsidP="31F45985">
      <w:pPr>
        <w:pStyle w:val="BodyText"/>
        <w:ind w:left="0"/>
      </w:pPr>
      <w:r>
        <w:lastRenderedPageBreak/>
        <w:t xml:space="preserve">AIF360      </w:t>
      </w:r>
      <w:r>
        <w:tab/>
        <w:t>AI Fairness 360</w:t>
      </w:r>
    </w:p>
    <w:p w14:paraId="75F604D4" w14:textId="122FA79A" w:rsidR="07A571D6" w:rsidRDefault="07A571D6" w:rsidP="31F45985">
      <w:pPr>
        <w:pStyle w:val="BodyText"/>
        <w:ind w:left="0"/>
      </w:pPr>
      <w:r>
        <w:t xml:space="preserve">HITL        </w:t>
      </w:r>
      <w:r>
        <w:tab/>
        <w:t>Human-in-the-Loop</w:t>
      </w:r>
    </w:p>
    <w:p w14:paraId="214311D9" w14:textId="46D6F76B" w:rsidR="07A571D6" w:rsidRDefault="07A571D6" w:rsidP="31F45985">
      <w:pPr>
        <w:pStyle w:val="BodyText"/>
        <w:ind w:left="0"/>
      </w:pPr>
      <w:r>
        <w:t xml:space="preserve">AAGATE      </w:t>
      </w:r>
      <w:r>
        <w:tab/>
        <w:t>AI Attack Graph Analysis and Threat Evaluation</w:t>
      </w:r>
    </w:p>
    <w:p w14:paraId="6C044669" w14:textId="15815C48" w:rsidR="07A571D6" w:rsidRDefault="07A571D6" w:rsidP="31F45985">
      <w:pPr>
        <w:pStyle w:val="BodyText"/>
        <w:ind w:left="0"/>
      </w:pPr>
      <w:r>
        <w:t xml:space="preserve">SPDX        </w:t>
      </w:r>
      <w:r>
        <w:tab/>
        <w:t>Software Package Data Exchange</w:t>
      </w:r>
    </w:p>
    <w:p w14:paraId="70F62B60" w14:textId="7E49C9CD" w:rsidR="07A571D6" w:rsidRDefault="07A571D6" w:rsidP="31F45985">
      <w:pPr>
        <w:pStyle w:val="BodyText"/>
        <w:ind w:left="0"/>
      </w:pPr>
      <w:r>
        <w:t xml:space="preserve">SOC 2       </w:t>
      </w:r>
      <w:r>
        <w:tab/>
        <w:t>Service Organization Control Type 2</w:t>
      </w:r>
    </w:p>
    <w:p w14:paraId="50668A31" w14:textId="05BA671F" w:rsidR="07A571D6" w:rsidRDefault="07A571D6" w:rsidP="31F45985">
      <w:pPr>
        <w:pStyle w:val="BodyText"/>
        <w:ind w:left="0"/>
      </w:pPr>
      <w:r>
        <w:t xml:space="preserve">MMLU        </w:t>
      </w:r>
      <w:r>
        <w:tab/>
        <w:t>Massive Multitask Language Understanding (benchmark)</w:t>
      </w:r>
    </w:p>
    <w:p w14:paraId="7B647964" w14:textId="0148E3A4" w:rsidR="07A571D6" w:rsidRDefault="07A571D6" w:rsidP="31F45985">
      <w:pPr>
        <w:pStyle w:val="BodyText"/>
        <w:ind w:left="0"/>
      </w:pPr>
      <w:r>
        <w:t xml:space="preserve">GSM8K       </w:t>
      </w:r>
      <w:r>
        <w:tab/>
        <w:t>Grade School Math 8K (benchmark)</w:t>
      </w:r>
    </w:p>
    <w:p w14:paraId="49E607CB" w14:textId="3106DD8B" w:rsidR="07A571D6" w:rsidRDefault="07A571D6" w:rsidP="31F45985">
      <w:pPr>
        <w:pStyle w:val="BodyText"/>
        <w:ind w:left="0"/>
      </w:pPr>
      <w:r>
        <w:t xml:space="preserve">SB205       </w:t>
      </w:r>
      <w:r>
        <w:tab/>
        <w:t>Senate Bill 205 (Colorado)</w:t>
      </w:r>
    </w:p>
    <w:p w14:paraId="43FC4AF8" w14:textId="77777777" w:rsidR="00991515" w:rsidRDefault="00991515" w:rsidP="008643EF">
      <w:pPr>
        <w:rPr>
          <w:b/>
          <w:bCs/>
          <w:sz w:val="24"/>
          <w:szCs w:val="24"/>
        </w:rPr>
      </w:pPr>
    </w:p>
    <w:p w14:paraId="72A7DD37" w14:textId="77777777" w:rsidR="006E5E9A" w:rsidRDefault="006E5E9A" w:rsidP="008643EF">
      <w:pPr>
        <w:rPr>
          <w:b/>
          <w:bCs/>
          <w:sz w:val="24"/>
          <w:szCs w:val="24"/>
        </w:rPr>
      </w:pPr>
    </w:p>
    <w:p w14:paraId="6BAAD939" w14:textId="77777777" w:rsidR="006E5E9A" w:rsidRDefault="006E5E9A" w:rsidP="008643EF">
      <w:pPr>
        <w:rPr>
          <w:b/>
          <w:bCs/>
          <w:sz w:val="24"/>
          <w:szCs w:val="24"/>
        </w:rPr>
      </w:pPr>
    </w:p>
    <w:p w14:paraId="324653F4" w14:textId="77777777" w:rsidR="006E5E9A" w:rsidRDefault="006E5E9A" w:rsidP="008643EF">
      <w:pPr>
        <w:rPr>
          <w:b/>
          <w:bCs/>
          <w:sz w:val="24"/>
          <w:szCs w:val="24"/>
        </w:rPr>
      </w:pPr>
    </w:p>
    <w:p w14:paraId="21A0A0A1" w14:textId="77777777" w:rsidR="006E5E9A" w:rsidRDefault="006E5E9A" w:rsidP="008643EF">
      <w:pPr>
        <w:rPr>
          <w:b/>
          <w:bCs/>
          <w:sz w:val="24"/>
          <w:szCs w:val="24"/>
        </w:rPr>
      </w:pPr>
    </w:p>
    <w:p w14:paraId="4C197CCA" w14:textId="77777777" w:rsidR="006E5E9A" w:rsidRDefault="006E5E9A" w:rsidP="008643EF">
      <w:pPr>
        <w:rPr>
          <w:b/>
          <w:bCs/>
          <w:sz w:val="24"/>
          <w:szCs w:val="24"/>
        </w:rPr>
      </w:pPr>
    </w:p>
    <w:p w14:paraId="76B106D0" w14:textId="77777777" w:rsidR="006E5E9A" w:rsidRDefault="006E5E9A" w:rsidP="008643EF">
      <w:pPr>
        <w:rPr>
          <w:b/>
          <w:bCs/>
          <w:sz w:val="24"/>
          <w:szCs w:val="24"/>
        </w:rPr>
      </w:pPr>
    </w:p>
    <w:p w14:paraId="647C6BF4" w14:textId="77777777" w:rsidR="006E5E9A" w:rsidRDefault="006E5E9A" w:rsidP="008643EF">
      <w:pPr>
        <w:rPr>
          <w:b/>
          <w:bCs/>
          <w:sz w:val="24"/>
          <w:szCs w:val="24"/>
        </w:rPr>
      </w:pPr>
    </w:p>
    <w:p w14:paraId="67B47148" w14:textId="77777777" w:rsidR="006E5E9A" w:rsidRDefault="006E5E9A" w:rsidP="008643EF">
      <w:pPr>
        <w:rPr>
          <w:b/>
          <w:bCs/>
          <w:sz w:val="24"/>
          <w:szCs w:val="24"/>
        </w:rPr>
      </w:pPr>
    </w:p>
    <w:p w14:paraId="73D872AF" w14:textId="77777777" w:rsidR="006E5E9A" w:rsidRDefault="006E5E9A" w:rsidP="008643EF">
      <w:pPr>
        <w:rPr>
          <w:b/>
          <w:bCs/>
          <w:sz w:val="24"/>
          <w:szCs w:val="24"/>
        </w:rPr>
      </w:pPr>
    </w:p>
    <w:p w14:paraId="1B23EDCC" w14:textId="77777777" w:rsidR="006E5E9A" w:rsidRDefault="006E5E9A" w:rsidP="008643EF">
      <w:pPr>
        <w:rPr>
          <w:b/>
          <w:bCs/>
          <w:sz w:val="24"/>
          <w:szCs w:val="24"/>
        </w:rPr>
      </w:pPr>
    </w:p>
    <w:p w14:paraId="0FEDFF28" w14:textId="77777777" w:rsidR="006E5E9A" w:rsidRDefault="006E5E9A" w:rsidP="008643EF">
      <w:pPr>
        <w:rPr>
          <w:b/>
          <w:bCs/>
          <w:sz w:val="24"/>
          <w:szCs w:val="24"/>
        </w:rPr>
      </w:pPr>
    </w:p>
    <w:p w14:paraId="30865256" w14:textId="77777777" w:rsidR="006E5E9A" w:rsidRDefault="006E5E9A" w:rsidP="008643EF">
      <w:pPr>
        <w:rPr>
          <w:b/>
          <w:bCs/>
          <w:sz w:val="24"/>
          <w:szCs w:val="24"/>
        </w:rPr>
      </w:pPr>
    </w:p>
    <w:p w14:paraId="3844191F" w14:textId="77777777" w:rsidR="006E5E9A" w:rsidRDefault="006E5E9A" w:rsidP="008643EF">
      <w:pPr>
        <w:rPr>
          <w:b/>
          <w:bCs/>
          <w:sz w:val="24"/>
          <w:szCs w:val="24"/>
        </w:rPr>
      </w:pPr>
    </w:p>
    <w:p w14:paraId="20868569" w14:textId="77777777" w:rsidR="006E5E9A" w:rsidRDefault="006E5E9A" w:rsidP="008643EF">
      <w:pPr>
        <w:rPr>
          <w:b/>
          <w:bCs/>
          <w:sz w:val="24"/>
          <w:szCs w:val="24"/>
        </w:rPr>
      </w:pPr>
    </w:p>
    <w:p w14:paraId="426BFDCE" w14:textId="77777777" w:rsidR="006E5E9A" w:rsidRDefault="006E5E9A" w:rsidP="008643EF">
      <w:pPr>
        <w:rPr>
          <w:b/>
          <w:bCs/>
          <w:sz w:val="24"/>
          <w:szCs w:val="24"/>
        </w:rPr>
      </w:pPr>
    </w:p>
    <w:p w14:paraId="18E8B2AC" w14:textId="77777777" w:rsidR="006E5E9A" w:rsidRDefault="006E5E9A" w:rsidP="008643EF">
      <w:pPr>
        <w:rPr>
          <w:b/>
          <w:bCs/>
          <w:sz w:val="24"/>
          <w:szCs w:val="24"/>
        </w:rPr>
      </w:pPr>
    </w:p>
    <w:p w14:paraId="577E77AF" w14:textId="77777777" w:rsidR="006E5E9A" w:rsidRDefault="006E5E9A" w:rsidP="008643EF">
      <w:pPr>
        <w:rPr>
          <w:b/>
          <w:bCs/>
          <w:sz w:val="24"/>
          <w:szCs w:val="24"/>
        </w:rPr>
      </w:pPr>
    </w:p>
    <w:p w14:paraId="1EA5E5EA" w14:textId="77777777" w:rsidR="006E5E9A" w:rsidRDefault="006E5E9A" w:rsidP="008643EF">
      <w:pPr>
        <w:rPr>
          <w:b/>
          <w:bCs/>
          <w:sz w:val="24"/>
          <w:szCs w:val="24"/>
        </w:rPr>
      </w:pPr>
    </w:p>
    <w:p w14:paraId="7A6FEA5C" w14:textId="77777777" w:rsidR="006E5E9A" w:rsidRDefault="006E5E9A" w:rsidP="008643EF">
      <w:pPr>
        <w:rPr>
          <w:b/>
          <w:bCs/>
          <w:sz w:val="24"/>
          <w:szCs w:val="24"/>
        </w:rPr>
      </w:pPr>
    </w:p>
    <w:p w14:paraId="430F050D" w14:textId="77777777" w:rsidR="006E5E9A" w:rsidRDefault="006E5E9A" w:rsidP="008643EF">
      <w:pPr>
        <w:rPr>
          <w:b/>
          <w:bCs/>
          <w:sz w:val="24"/>
          <w:szCs w:val="24"/>
        </w:rPr>
      </w:pPr>
    </w:p>
    <w:p w14:paraId="19189C91" w14:textId="77777777" w:rsidR="006E5E9A" w:rsidRDefault="006E5E9A" w:rsidP="008643EF">
      <w:pPr>
        <w:rPr>
          <w:b/>
          <w:bCs/>
          <w:sz w:val="24"/>
          <w:szCs w:val="24"/>
        </w:rPr>
      </w:pPr>
    </w:p>
    <w:p w14:paraId="57F0EA1F" w14:textId="77777777" w:rsidR="006E5E9A" w:rsidRDefault="006E5E9A" w:rsidP="008643EF">
      <w:pPr>
        <w:rPr>
          <w:b/>
          <w:bCs/>
          <w:sz w:val="24"/>
          <w:szCs w:val="24"/>
        </w:rPr>
      </w:pPr>
    </w:p>
    <w:p w14:paraId="09BF2225" w14:textId="77777777" w:rsidR="006E5E9A" w:rsidRDefault="006E5E9A" w:rsidP="008643EF">
      <w:pPr>
        <w:rPr>
          <w:b/>
          <w:bCs/>
          <w:sz w:val="24"/>
          <w:szCs w:val="24"/>
        </w:rPr>
      </w:pPr>
    </w:p>
    <w:p w14:paraId="47839D4B" w14:textId="77777777" w:rsidR="006E5E9A" w:rsidRDefault="006E5E9A" w:rsidP="008643EF">
      <w:pPr>
        <w:rPr>
          <w:b/>
          <w:bCs/>
          <w:sz w:val="24"/>
          <w:szCs w:val="24"/>
        </w:rPr>
      </w:pPr>
    </w:p>
    <w:p w14:paraId="79BEE611" w14:textId="77777777" w:rsidR="006E5E9A" w:rsidRDefault="006E5E9A" w:rsidP="008643EF">
      <w:pPr>
        <w:rPr>
          <w:b/>
          <w:bCs/>
          <w:sz w:val="24"/>
          <w:szCs w:val="24"/>
        </w:rPr>
      </w:pPr>
    </w:p>
    <w:p w14:paraId="5F0EAED9" w14:textId="77777777" w:rsidR="006E5E9A" w:rsidRDefault="006E5E9A" w:rsidP="008643EF">
      <w:pPr>
        <w:rPr>
          <w:b/>
          <w:bCs/>
          <w:sz w:val="24"/>
          <w:szCs w:val="24"/>
        </w:rPr>
      </w:pPr>
    </w:p>
    <w:p w14:paraId="0504D475" w14:textId="77777777" w:rsidR="006E5E9A" w:rsidRDefault="006E5E9A" w:rsidP="008643EF">
      <w:pPr>
        <w:rPr>
          <w:b/>
          <w:bCs/>
          <w:sz w:val="24"/>
          <w:szCs w:val="24"/>
        </w:rPr>
      </w:pPr>
    </w:p>
    <w:p w14:paraId="1F4CB136" w14:textId="77777777" w:rsidR="006E5E9A" w:rsidRDefault="006E5E9A" w:rsidP="008643EF">
      <w:pPr>
        <w:rPr>
          <w:b/>
          <w:bCs/>
          <w:sz w:val="24"/>
          <w:szCs w:val="24"/>
        </w:rPr>
      </w:pPr>
    </w:p>
    <w:p w14:paraId="4B3C2484" w14:textId="77777777" w:rsidR="006E5E9A" w:rsidRDefault="006E5E9A" w:rsidP="008643EF">
      <w:pPr>
        <w:rPr>
          <w:b/>
          <w:bCs/>
          <w:sz w:val="24"/>
          <w:szCs w:val="24"/>
        </w:rPr>
      </w:pPr>
    </w:p>
    <w:p w14:paraId="23B7D2E9" w14:textId="77777777" w:rsidR="006E5E9A" w:rsidRDefault="006E5E9A" w:rsidP="008643EF">
      <w:pPr>
        <w:rPr>
          <w:b/>
          <w:bCs/>
          <w:sz w:val="24"/>
          <w:szCs w:val="24"/>
        </w:rPr>
      </w:pPr>
    </w:p>
    <w:p w14:paraId="7EA5429C" w14:textId="77777777" w:rsidR="006E5E9A" w:rsidRDefault="006E5E9A" w:rsidP="008643EF">
      <w:pPr>
        <w:rPr>
          <w:b/>
          <w:bCs/>
          <w:sz w:val="24"/>
          <w:szCs w:val="24"/>
        </w:rPr>
      </w:pPr>
    </w:p>
    <w:p w14:paraId="0A09989D" w14:textId="77777777" w:rsidR="006E5E9A" w:rsidRDefault="006E5E9A" w:rsidP="008643EF">
      <w:pPr>
        <w:rPr>
          <w:b/>
          <w:bCs/>
          <w:sz w:val="24"/>
          <w:szCs w:val="24"/>
        </w:rPr>
      </w:pPr>
    </w:p>
    <w:p w14:paraId="39B0DA37" w14:textId="77777777" w:rsidR="006E5E9A" w:rsidRDefault="006E5E9A" w:rsidP="008643EF">
      <w:pPr>
        <w:rPr>
          <w:b/>
          <w:bCs/>
          <w:sz w:val="24"/>
          <w:szCs w:val="24"/>
        </w:rPr>
      </w:pPr>
    </w:p>
    <w:p w14:paraId="1557B71D" w14:textId="77777777" w:rsidR="006E5E9A" w:rsidRDefault="006E5E9A" w:rsidP="008643EF">
      <w:pPr>
        <w:rPr>
          <w:b/>
          <w:bCs/>
          <w:sz w:val="24"/>
          <w:szCs w:val="24"/>
        </w:rPr>
      </w:pPr>
    </w:p>
    <w:p w14:paraId="0750E687" w14:textId="57838F56" w:rsidR="00484A60" w:rsidRDefault="00B44F50">
      <w:pPr>
        <w:sectPr w:rsidR="00484A60" w:rsidSect="00173420">
          <w:footerReference w:type="default" r:id="rId14"/>
          <w:pgSz w:w="11906" w:h="16838"/>
          <w:pgMar w:top="1440" w:right="1440" w:bottom="1440" w:left="2160" w:header="708" w:footer="708" w:gutter="0"/>
          <w:pgNumType w:fmt="lowerRoman" w:start="1"/>
          <w:cols w:space="708"/>
          <w:docGrid w:linePitch="360"/>
        </w:sectPr>
      </w:pPr>
      <w:r>
        <w:rPr>
          <w:b/>
          <w:bCs/>
          <w:sz w:val="24"/>
          <w:szCs w:val="24"/>
        </w:rPr>
        <w:t xml:space="preserve"> </w:t>
      </w:r>
    </w:p>
    <w:p w14:paraId="11884154" w14:textId="0A3F9DE9" w:rsidR="002466BE" w:rsidRPr="002466BE" w:rsidRDefault="00B44F50" w:rsidP="00B44F50">
      <w:pPr>
        <w:pStyle w:val="Heading1"/>
        <w:spacing w:line="360" w:lineRule="auto"/>
      </w:pPr>
      <w:bookmarkStart w:id="3" w:name="_Toc230950134"/>
      <w:r>
        <w:rPr>
          <w:rFonts w:ascii="Times New Roman" w:hAnsi="Times New Roman" w:cs="Times New Roman"/>
          <w:color w:val="000000" w:themeColor="text1"/>
          <w:sz w:val="24"/>
          <w:szCs w:val="24"/>
        </w:rPr>
        <w:lastRenderedPageBreak/>
        <w:t xml:space="preserve">                                                      </w:t>
      </w:r>
      <w:r w:rsidR="0028146D" w:rsidRPr="002466BE">
        <w:rPr>
          <w:rFonts w:ascii="Times New Roman" w:hAnsi="Times New Roman" w:cs="Times New Roman"/>
          <w:color w:val="000000" w:themeColor="text1"/>
          <w:sz w:val="24"/>
          <w:szCs w:val="24"/>
        </w:rPr>
        <w:t>Chapter 1</w:t>
      </w:r>
      <w:r w:rsidR="0028146D" w:rsidRPr="002466BE">
        <w:br/>
      </w:r>
      <w:r>
        <w:rPr>
          <w:rFonts w:ascii="Times New Roman" w:hAnsi="Times New Roman" w:cs="Times New Roman"/>
          <w:b/>
          <w:bCs/>
          <w:color w:val="000000" w:themeColor="text1"/>
          <w:sz w:val="32"/>
          <w:szCs w:val="32"/>
        </w:rPr>
        <w:t xml:space="preserve">                                     </w:t>
      </w:r>
      <w:r w:rsidR="000C3708" w:rsidRPr="31F45985">
        <w:rPr>
          <w:rFonts w:ascii="Times New Roman" w:hAnsi="Times New Roman" w:cs="Times New Roman"/>
          <w:b/>
          <w:bCs/>
          <w:color w:val="000000" w:themeColor="text1"/>
          <w:sz w:val="32"/>
          <w:szCs w:val="32"/>
        </w:rPr>
        <w:t>I</w:t>
      </w:r>
      <w:r w:rsidR="00CD492D" w:rsidRPr="31F45985">
        <w:rPr>
          <w:rFonts w:ascii="Times New Roman" w:hAnsi="Times New Roman" w:cs="Times New Roman"/>
          <w:b/>
          <w:bCs/>
          <w:color w:val="000000" w:themeColor="text1"/>
          <w:sz w:val="32"/>
          <w:szCs w:val="32"/>
        </w:rPr>
        <w:t>ntroduction</w:t>
      </w:r>
      <w:bookmarkEnd w:id="3"/>
      <w:r>
        <w:rPr>
          <w:rFonts w:ascii="Times New Roman" w:hAnsi="Times New Roman" w:cs="Times New Roman"/>
          <w:b/>
          <w:bCs/>
          <w:color w:val="000000" w:themeColor="text1"/>
          <w:sz w:val="32"/>
          <w:szCs w:val="32"/>
        </w:rPr>
        <w:br/>
      </w:r>
    </w:p>
    <w:p w14:paraId="2B33BE26" w14:textId="1BE20721" w:rsidR="00865060" w:rsidRPr="00F71ECB" w:rsidRDefault="00F71ECB" w:rsidP="00865060">
      <w:pPr>
        <w:pStyle w:val="Heading2"/>
        <w:rPr>
          <w:rFonts w:ascii="Times New Roman" w:hAnsi="Times New Roman" w:cs="Times New Roman"/>
          <w:color w:val="000000" w:themeColor="text1"/>
          <w:sz w:val="28"/>
          <w:szCs w:val="28"/>
        </w:rPr>
      </w:pPr>
      <w:bookmarkStart w:id="4" w:name="_Toc230950135"/>
      <w:r w:rsidRPr="00F71ECB">
        <w:rPr>
          <w:rFonts w:ascii="Times New Roman" w:hAnsi="Times New Roman" w:cs="Times New Roman"/>
          <w:color w:val="000000" w:themeColor="text1"/>
          <w:sz w:val="28"/>
          <w:szCs w:val="28"/>
        </w:rPr>
        <w:t>1.1 BACKGROUND AND MOTIVATION</w:t>
      </w:r>
      <w:bookmarkEnd w:id="4"/>
      <w:r w:rsidRPr="00F71ECB">
        <w:rPr>
          <w:rFonts w:ascii="Times New Roman" w:hAnsi="Times New Roman" w:cs="Times New Roman"/>
          <w:color w:val="000000" w:themeColor="text1"/>
          <w:sz w:val="28"/>
          <w:szCs w:val="28"/>
        </w:rPr>
        <w:br/>
      </w:r>
    </w:p>
    <w:p w14:paraId="7B128B6C" w14:textId="192C97E2" w:rsidR="00865060" w:rsidRPr="00F71ECB" w:rsidRDefault="00865060" w:rsidP="00B44F50">
      <w:pPr>
        <w:spacing w:line="360" w:lineRule="auto"/>
        <w:rPr>
          <w:sz w:val="24"/>
          <w:szCs w:val="24"/>
        </w:rPr>
      </w:pPr>
      <w:r w:rsidRPr="31F45985">
        <w:rPr>
          <w:sz w:val="24"/>
          <w:szCs w:val="24"/>
        </w:rPr>
        <w:t>The landscape of enterprise technology has undergone a paradigm shift with the widespread adoption of Artificial Intelligence (AI) and Machine Learning (ML) systems. According to McKinsey’s 2025 Global AI Survey, over 72% of organizations have deployed at least one AI application in production, with the average enterprise maintaining 35-50 distinct AI models across their operations. This exponential growth in AI adoption has created an unprecedented challenge: how do organizations secure, govern, and maintain compliance for their rapidly expanding AI ecosystems?</w:t>
      </w:r>
      <w:r w:rsidR="00B44F50">
        <w:br/>
      </w:r>
    </w:p>
    <w:p w14:paraId="117BA35A" w14:textId="00FBD0F9" w:rsidR="00865060" w:rsidRPr="00F71ECB" w:rsidRDefault="00865060" w:rsidP="00B44F50">
      <w:pPr>
        <w:spacing w:line="360" w:lineRule="auto"/>
        <w:rPr>
          <w:sz w:val="24"/>
          <w:szCs w:val="24"/>
        </w:rPr>
      </w:pPr>
      <w:r w:rsidRPr="31F45985">
        <w:rPr>
          <w:sz w:val="24"/>
          <w:szCs w:val="24"/>
        </w:rPr>
        <w:t>Traditional cybersecurity tools and frameworks were designed for conventional software systems and are fundamentally inadequate for addressing AI-specific threats. Unlike traditional applications, AI systems are vulnerable to unique attack vectors including adversarial examples that manipulate model predictions, data poisoning attacks that corrupt training data, model extraction attacks that steal intellectual property, and inference attacks that compromise user privacy. The 2024 MITRE ATLAS framework documents over 60 distinct techniques that adversaries can employ against ML systems, representing a threat surface that conventional security tools cannot detect or mitigate.</w:t>
      </w:r>
      <w:r>
        <w:br/>
      </w:r>
    </w:p>
    <w:p w14:paraId="4F366393" w14:textId="578C85FF" w:rsidR="00865060" w:rsidRPr="00F71ECB" w:rsidRDefault="00865060" w:rsidP="00B44F50">
      <w:pPr>
        <w:spacing w:line="360" w:lineRule="auto"/>
        <w:rPr>
          <w:sz w:val="24"/>
          <w:szCs w:val="24"/>
        </w:rPr>
      </w:pPr>
      <w:r w:rsidRPr="31F45985">
        <w:rPr>
          <w:sz w:val="24"/>
          <w:szCs w:val="24"/>
        </w:rPr>
        <w:t>The emergence of Large Language Models (LLMs) has further complicated the security landscape. Organizations deploying LLMs face novel threats such as prompt injection attacks, jailbreak vulnerabilities, hallucination risks, and data leakage through model outputs. The OWASP Top 10 for LLM Applications, published in 2023, highlights these critical vulnerabilities, yet most organizations lack the tooling to systematically test for and mitigate these risks.</w:t>
      </w:r>
      <w:r>
        <w:br/>
      </w:r>
    </w:p>
    <w:p w14:paraId="7496DADC" w14:textId="44FD618D" w:rsidR="00865060" w:rsidRPr="00F71ECB" w:rsidRDefault="00865060" w:rsidP="00B44F50">
      <w:pPr>
        <w:spacing w:line="360" w:lineRule="auto"/>
        <w:rPr>
          <w:sz w:val="24"/>
          <w:szCs w:val="24"/>
        </w:rPr>
      </w:pPr>
      <w:r w:rsidRPr="31F45985">
        <w:rPr>
          <w:sz w:val="24"/>
          <w:szCs w:val="24"/>
        </w:rPr>
        <w:lastRenderedPageBreak/>
        <w:t>Simultaneously, the regulatory environment for AI has intensified dramatically. The European Union’s AI Act, which entered into force in 2024, mandates comprehensive governance requirements for AI systems based on risk classification. The NIST AI Risk Management Framework provides guidance for organizations in the United States, while ISO 42001 establishes an international standard for AI management systems. At the state level, regulations such as New York City’s Local Law 144, Colorado’s SB205, and Illinois’ Biometric Information Privacy Act impose specific compliance obligations. Organizations operating globally must navigate this complex web of regulations while maintaining operational efficiency.</w:t>
      </w:r>
      <w:r>
        <w:br/>
      </w:r>
    </w:p>
    <w:p w14:paraId="5A572FAB" w14:textId="2C0FE245" w:rsidR="00865060" w:rsidRPr="00F71ECB" w:rsidRDefault="00865060" w:rsidP="00B44F50">
      <w:pPr>
        <w:spacing w:line="360" w:lineRule="auto"/>
        <w:rPr>
          <w:sz w:val="24"/>
          <w:szCs w:val="24"/>
        </w:rPr>
      </w:pPr>
      <w:r w:rsidRPr="31F45985">
        <w:rPr>
          <w:sz w:val="24"/>
          <w:szCs w:val="24"/>
        </w:rPr>
        <w:t xml:space="preserve">This confluence of factors expanding AI deployments, novel threat vectors, and regulatory </w:t>
      </w:r>
      <w:r w:rsidR="00C63EA4" w:rsidRPr="31F45985">
        <w:rPr>
          <w:sz w:val="24"/>
          <w:szCs w:val="24"/>
        </w:rPr>
        <w:t>obligations has</w:t>
      </w:r>
      <w:r w:rsidRPr="31F45985">
        <w:rPr>
          <w:sz w:val="24"/>
          <w:szCs w:val="24"/>
        </w:rPr>
        <w:t xml:space="preserve"> given rise to the concept of AI Security Posture Management (AISPM). AISPM platforms provide unified visibility into an organization’s AI assets, continuously assess security risks, monitor compliance posture, and enable automated governance workflows. However, the market for AISPM solutions is nascent, with existing tools offering fragmented capabilities that fail to address the full spectrum of AI security challenges.</w:t>
      </w:r>
      <w:r>
        <w:br/>
      </w:r>
    </w:p>
    <w:p w14:paraId="5DCC95CD" w14:textId="1B5C8C02" w:rsidR="00865060" w:rsidRPr="00F71ECB" w:rsidRDefault="00865060" w:rsidP="00B44F50">
      <w:pPr>
        <w:spacing w:line="360" w:lineRule="auto"/>
        <w:rPr>
          <w:sz w:val="24"/>
          <w:szCs w:val="24"/>
        </w:rPr>
      </w:pPr>
      <w:r w:rsidRPr="31F45985">
        <w:rPr>
          <w:sz w:val="24"/>
          <w:szCs w:val="24"/>
        </w:rPr>
        <w:t>This project was undertaken during an internship at Ernst &amp; Young (EY), one of the world’s largest professional services organizations, with the objective of designing and developing a comprehensive AISPM platform that addresses the complete lifecycle of AI security management. The platform aims to provide organizations with a single pane of glass for discovering all AI assets, assessing their security posture, ensuring regulatory compliance, and implementing automated governance controls.</w:t>
      </w:r>
      <w:r>
        <w:br/>
      </w:r>
    </w:p>
    <w:p w14:paraId="0C9BBBC8" w14:textId="77777777" w:rsidR="00865060" w:rsidRPr="00F71ECB" w:rsidRDefault="00865060" w:rsidP="00B44F50">
      <w:pPr>
        <w:spacing w:line="360" w:lineRule="auto"/>
        <w:rPr>
          <w:sz w:val="24"/>
          <w:szCs w:val="24"/>
        </w:rPr>
      </w:pPr>
      <w:r w:rsidRPr="31F45985">
        <w:rPr>
          <w:sz w:val="24"/>
          <w:szCs w:val="24"/>
        </w:rPr>
        <w:t>The motivation for this project stems from three critical observations:</w:t>
      </w:r>
    </w:p>
    <w:p w14:paraId="4D7FA71F" w14:textId="4873E3D8" w:rsidR="00865060" w:rsidRPr="00F71ECB" w:rsidRDefault="00865060" w:rsidP="00B44F50">
      <w:pPr>
        <w:spacing w:line="360" w:lineRule="auto"/>
        <w:rPr>
          <w:sz w:val="24"/>
          <w:szCs w:val="24"/>
        </w:rPr>
      </w:pPr>
      <w:r w:rsidRPr="31F45985">
        <w:rPr>
          <w:sz w:val="24"/>
          <w:szCs w:val="24"/>
        </w:rPr>
        <w:t>First, the gap between AI adoption speed and AI security maturity continues to widen. Organizations are deploying AI systems faster than they can secure them, creating a growing surface of unmanaged risk. A 2025 Gartner report indicates that fewer than 15% of organizations have implemented comprehensive AI security programs, despite 72% having production AI deployments.</w:t>
      </w:r>
      <w:r>
        <w:br/>
      </w:r>
    </w:p>
    <w:p w14:paraId="353B2455" w14:textId="77777777" w:rsidR="00865060" w:rsidRPr="00F71ECB" w:rsidRDefault="00865060" w:rsidP="00B44F50">
      <w:pPr>
        <w:spacing w:line="360" w:lineRule="auto"/>
        <w:rPr>
          <w:sz w:val="24"/>
          <w:szCs w:val="24"/>
        </w:rPr>
      </w:pPr>
      <w:r w:rsidRPr="31F45985">
        <w:rPr>
          <w:sz w:val="24"/>
          <w:szCs w:val="24"/>
        </w:rPr>
        <w:t xml:space="preserve">Second, existing security tools provide inadequate coverage for AI-specific threats. Traditional vulnerability scanners, SIEM systems, and endpoint protection tools </w:t>
      </w:r>
      <w:r w:rsidRPr="31F45985">
        <w:rPr>
          <w:sz w:val="24"/>
          <w:szCs w:val="24"/>
        </w:rPr>
        <w:lastRenderedPageBreak/>
        <w:t>cannot detect adversarial attacks on ML models, identify biased algorithms, or assess compliance with AI-specific regulations. This gap necessitates purpose-built tooling designed specifically for the AI security domain.</w:t>
      </w:r>
    </w:p>
    <w:p w14:paraId="38EDA313" w14:textId="7AE709A3" w:rsidR="00865060" w:rsidRPr="00AC5284" w:rsidRDefault="00865060" w:rsidP="00B44F50">
      <w:pPr>
        <w:spacing w:line="360" w:lineRule="auto"/>
        <w:rPr>
          <w:color w:val="000000" w:themeColor="text1"/>
          <w:sz w:val="24"/>
          <w:szCs w:val="24"/>
        </w:rPr>
      </w:pPr>
      <w:r w:rsidRPr="31F45985">
        <w:rPr>
          <w:sz w:val="24"/>
          <w:szCs w:val="24"/>
        </w:rPr>
        <w:t>Third, the fragmentation of the current AISPM market means organizations must assemble multiple point solutions to achieve comprehensive coverage, leading to integration complexity, visibility gaps, and increased total cost of ownership. A unified platform that consolidates AI security, governance, and compliance capabilities represents a significant advancement for enterprise security teams.</w:t>
      </w:r>
      <w:r>
        <w:br/>
      </w:r>
    </w:p>
    <w:p w14:paraId="0F95F3B6" w14:textId="7E568043" w:rsidR="00865060" w:rsidRPr="00AC5284" w:rsidRDefault="00AC5284" w:rsidP="002D4C93">
      <w:pPr>
        <w:pStyle w:val="Heading2"/>
        <w:spacing w:line="360" w:lineRule="auto"/>
        <w:rPr>
          <w:rFonts w:ascii="Times New Roman" w:hAnsi="Times New Roman" w:cs="Times New Roman"/>
          <w:sz w:val="28"/>
          <w:szCs w:val="28"/>
        </w:rPr>
      </w:pPr>
      <w:bookmarkStart w:id="5" w:name="_Toc230950136"/>
      <w:r w:rsidRPr="00AC5284">
        <w:rPr>
          <w:rFonts w:ascii="Times New Roman" w:hAnsi="Times New Roman" w:cs="Times New Roman"/>
          <w:color w:val="000000" w:themeColor="text1"/>
          <w:sz w:val="28"/>
          <w:szCs w:val="28"/>
        </w:rPr>
        <w:t>1.2 PROBLEM STATEMENT</w:t>
      </w:r>
      <w:bookmarkEnd w:id="5"/>
      <w:r w:rsidR="00B44F50">
        <w:rPr>
          <w:rFonts w:ascii="Times New Roman" w:hAnsi="Times New Roman" w:cs="Times New Roman"/>
          <w:sz w:val="28"/>
          <w:szCs w:val="28"/>
        </w:rPr>
        <w:br/>
      </w:r>
    </w:p>
    <w:p w14:paraId="06B33E80" w14:textId="4DAF4776" w:rsidR="00865060" w:rsidRPr="00F71ECB" w:rsidRDefault="00865060" w:rsidP="00B44F50">
      <w:pPr>
        <w:spacing w:line="360" w:lineRule="auto"/>
        <w:rPr>
          <w:sz w:val="24"/>
          <w:szCs w:val="24"/>
        </w:rPr>
      </w:pPr>
      <w:r w:rsidRPr="31F45985">
        <w:rPr>
          <w:sz w:val="24"/>
          <w:szCs w:val="24"/>
        </w:rPr>
        <w:t>Organizations deploying AI/ML systems at scale face a multifaceted security and governance challenge characterized by the following problems:</w:t>
      </w:r>
      <w:r>
        <w:br/>
      </w:r>
    </w:p>
    <w:p w14:paraId="25715C83" w14:textId="6D512433" w:rsidR="00865060" w:rsidRPr="00F71ECB" w:rsidRDefault="00865060" w:rsidP="00B44F50">
      <w:pPr>
        <w:spacing w:line="360" w:lineRule="auto"/>
        <w:rPr>
          <w:sz w:val="24"/>
          <w:szCs w:val="24"/>
        </w:rPr>
      </w:pPr>
      <w:r w:rsidRPr="31F45985">
        <w:rPr>
          <w:b/>
          <w:bCs/>
          <w:sz w:val="24"/>
          <w:szCs w:val="24"/>
        </w:rPr>
        <w:t xml:space="preserve">1. Lack of Visibility: </w:t>
      </w:r>
      <w:r w:rsidRPr="31F45985">
        <w:rPr>
          <w:sz w:val="24"/>
          <w:szCs w:val="24"/>
        </w:rPr>
        <w:t xml:space="preserve">Most organizations cannot enumerate all AI assets deployed across their environment. Shadow AI </w:t>
      </w:r>
      <w:r w:rsidR="00AC5284" w:rsidRPr="31F45985">
        <w:rPr>
          <w:sz w:val="24"/>
          <w:szCs w:val="24"/>
        </w:rPr>
        <w:t>-</w:t>
      </w:r>
      <w:r w:rsidRPr="31F45985">
        <w:rPr>
          <w:sz w:val="24"/>
          <w:szCs w:val="24"/>
        </w:rPr>
        <w:t xml:space="preserve"> unauthorized use of AI services by employees creates blind spots in the security posture. Models may be deployed in cloud environments, Kubernetes clusters, code repositories, or accessed via third-party APIs without centralized tracking or governance oversight.</w:t>
      </w:r>
      <w:r>
        <w:br/>
      </w:r>
    </w:p>
    <w:p w14:paraId="08F6E748" w14:textId="5CE6B907" w:rsidR="00865060" w:rsidRPr="00F71ECB" w:rsidRDefault="00865060" w:rsidP="00B44F50">
      <w:pPr>
        <w:spacing w:line="360" w:lineRule="auto"/>
        <w:rPr>
          <w:sz w:val="24"/>
          <w:szCs w:val="24"/>
        </w:rPr>
      </w:pPr>
      <w:r w:rsidRPr="31F45985">
        <w:rPr>
          <w:b/>
          <w:bCs/>
          <w:sz w:val="24"/>
          <w:szCs w:val="24"/>
        </w:rPr>
        <w:t xml:space="preserve">2. AI-Specific Vulnerabilities: </w:t>
      </w:r>
      <w:r w:rsidRPr="31F45985">
        <w:rPr>
          <w:sz w:val="24"/>
          <w:szCs w:val="24"/>
        </w:rPr>
        <w:t>Traditional vulnerability management tools cannot identify AI-specific attack surfaces. Threats such as adversarial examples, model backdoors, data poisoning, membership inference attacks, and model extraction require specialized detection and assessment capabilities that do not exist in conventional security stacks.</w:t>
      </w:r>
      <w:r>
        <w:br/>
      </w:r>
    </w:p>
    <w:p w14:paraId="031378E5" w14:textId="1A552F2A" w:rsidR="00865060" w:rsidRPr="00F71ECB" w:rsidRDefault="00865060" w:rsidP="00B44F50">
      <w:pPr>
        <w:spacing w:line="360" w:lineRule="auto"/>
        <w:rPr>
          <w:sz w:val="24"/>
          <w:szCs w:val="24"/>
        </w:rPr>
      </w:pPr>
      <w:r w:rsidRPr="31F45985">
        <w:rPr>
          <w:b/>
          <w:bCs/>
          <w:sz w:val="24"/>
          <w:szCs w:val="24"/>
        </w:rPr>
        <w:t xml:space="preserve">3. LLM Security Gaps: </w:t>
      </w:r>
      <w:r w:rsidRPr="31F45985">
        <w:rPr>
          <w:sz w:val="24"/>
          <w:szCs w:val="24"/>
        </w:rPr>
        <w:t>The rapid deployment of Large Language Models introduces novel vulnerability classes including prompt injection, jailbreak attacks, hallucination risks, and potential data leakage through model outputs. Organizations lack systematic testing frameworks to evaluate LLM security before and during deployment.</w:t>
      </w:r>
      <w:r>
        <w:br/>
      </w:r>
    </w:p>
    <w:p w14:paraId="1D11A476" w14:textId="50FF2E21" w:rsidR="00865060" w:rsidRPr="00F71ECB" w:rsidRDefault="00865060" w:rsidP="00B44F50">
      <w:pPr>
        <w:spacing w:line="360" w:lineRule="auto"/>
        <w:rPr>
          <w:sz w:val="24"/>
          <w:szCs w:val="24"/>
        </w:rPr>
      </w:pPr>
      <w:r w:rsidRPr="31F45985">
        <w:rPr>
          <w:b/>
          <w:bCs/>
          <w:sz w:val="24"/>
          <w:szCs w:val="24"/>
        </w:rPr>
        <w:t xml:space="preserve">4. Regulatory Complexity: </w:t>
      </w:r>
      <w:r w:rsidRPr="31F45985">
        <w:rPr>
          <w:sz w:val="24"/>
          <w:szCs w:val="24"/>
        </w:rPr>
        <w:t xml:space="preserve">The proliferating landscape of AI regulations across jurisdictions creates compliance burdens that organizations struggle to manage </w:t>
      </w:r>
      <w:r w:rsidRPr="31F45985">
        <w:rPr>
          <w:sz w:val="24"/>
          <w:szCs w:val="24"/>
        </w:rPr>
        <w:lastRenderedPageBreak/>
        <w:t>manually. Different frameworks (EU AI Act, NIST AI RMF, ISO 42001, state-level regulations) have overlapping yet distinct requirements, making comprehensive compliance assessment a complex undertaking.</w:t>
      </w:r>
      <w:r>
        <w:br/>
      </w:r>
    </w:p>
    <w:p w14:paraId="48DF1058" w14:textId="689999F4" w:rsidR="00865060" w:rsidRPr="00F71ECB" w:rsidRDefault="00865060" w:rsidP="00B44F50">
      <w:pPr>
        <w:spacing w:line="360" w:lineRule="auto"/>
        <w:rPr>
          <w:sz w:val="24"/>
          <w:szCs w:val="24"/>
        </w:rPr>
      </w:pPr>
      <w:r w:rsidRPr="31F45985">
        <w:rPr>
          <w:b/>
          <w:bCs/>
          <w:sz w:val="24"/>
          <w:szCs w:val="24"/>
        </w:rPr>
        <w:t xml:space="preserve">5. Supply Chain Risk: </w:t>
      </w:r>
      <w:r w:rsidRPr="31F45985">
        <w:rPr>
          <w:sz w:val="24"/>
          <w:szCs w:val="24"/>
        </w:rPr>
        <w:t>AI model supply chains introduce unique risks through pre-trained models, third-party datasets, and open-source ML frameworks that may contain vulnerabilities, backdoors, or biases. Unlike software supply chain security, AI supply chain risk lacks standardized assessment methodologies and tooling.</w:t>
      </w:r>
      <w:r>
        <w:br/>
      </w:r>
    </w:p>
    <w:p w14:paraId="3082E9C5" w14:textId="77777777" w:rsidR="00865060" w:rsidRPr="00F71ECB" w:rsidRDefault="00865060" w:rsidP="00B44F50">
      <w:pPr>
        <w:spacing w:line="360" w:lineRule="auto"/>
        <w:rPr>
          <w:sz w:val="24"/>
          <w:szCs w:val="24"/>
        </w:rPr>
      </w:pPr>
      <w:r w:rsidRPr="31F45985">
        <w:rPr>
          <w:b/>
          <w:bCs/>
          <w:sz w:val="24"/>
          <w:szCs w:val="24"/>
        </w:rPr>
        <w:t xml:space="preserve">6. Governance Fragmentation: </w:t>
      </w:r>
      <w:r w:rsidRPr="31F45985">
        <w:rPr>
          <w:sz w:val="24"/>
          <w:szCs w:val="24"/>
        </w:rPr>
        <w:t>AI governance responsibilities are typically distributed across security teams, data science teams, compliance teams, and business units without a unifying framework or platform. This fragmentation leads to inconsistent policy enforcement, gaps in oversight, and inability to demonstrate governance to regulators and auditors.</w:t>
      </w:r>
    </w:p>
    <w:p w14:paraId="294EF054" w14:textId="67B40A0B" w:rsidR="00865060" w:rsidRPr="00F71ECB" w:rsidRDefault="00865060" w:rsidP="00B44F50">
      <w:pPr>
        <w:spacing w:line="360" w:lineRule="auto"/>
        <w:rPr>
          <w:sz w:val="24"/>
          <w:szCs w:val="24"/>
        </w:rPr>
      </w:pPr>
      <w:r w:rsidRPr="31F45985">
        <w:rPr>
          <w:sz w:val="24"/>
          <w:szCs w:val="24"/>
        </w:rPr>
        <w:t>The central research question addressed by this project is: How can a unified, enterprise-grade platform be designed and implemented to provide comprehensive AI security posture management, encompassing asset discovery, risk assessment, compliance monitoring, vulnerability management, and automated governance across an organization’s entire AI ecosystem?</w:t>
      </w:r>
      <w:r>
        <w:br/>
      </w:r>
    </w:p>
    <w:p w14:paraId="54667E1D" w14:textId="77F5ABED" w:rsidR="00865060" w:rsidRPr="00AC5284" w:rsidRDefault="00AC5284" w:rsidP="00B44F50">
      <w:pPr>
        <w:pStyle w:val="Heading2"/>
        <w:spacing w:line="360" w:lineRule="auto"/>
        <w:rPr>
          <w:rFonts w:ascii="Times New Roman" w:hAnsi="Times New Roman" w:cs="Times New Roman"/>
          <w:color w:val="000000" w:themeColor="text1"/>
          <w:sz w:val="28"/>
          <w:szCs w:val="28"/>
        </w:rPr>
      </w:pPr>
      <w:bookmarkStart w:id="6" w:name="_Toc230950137"/>
      <w:r w:rsidRPr="00AC5284">
        <w:rPr>
          <w:rFonts w:ascii="Times New Roman" w:hAnsi="Times New Roman" w:cs="Times New Roman"/>
          <w:color w:val="000000" w:themeColor="text1"/>
          <w:sz w:val="28"/>
          <w:szCs w:val="28"/>
        </w:rPr>
        <w:t>1.3 OBJECTIVES OF THE PROJECT</w:t>
      </w:r>
      <w:bookmarkEnd w:id="6"/>
    </w:p>
    <w:p w14:paraId="7B00EFD4" w14:textId="26D19511" w:rsidR="00865060" w:rsidRPr="00F71ECB" w:rsidRDefault="00865060" w:rsidP="00B44F50">
      <w:pPr>
        <w:spacing w:line="360" w:lineRule="auto"/>
        <w:rPr>
          <w:sz w:val="24"/>
          <w:szCs w:val="24"/>
        </w:rPr>
      </w:pPr>
      <w:r w:rsidRPr="31F45985">
        <w:rPr>
          <w:sz w:val="24"/>
          <w:szCs w:val="24"/>
        </w:rPr>
        <w:t>The primary objectives of this project are:</w:t>
      </w:r>
      <w:r>
        <w:br/>
      </w:r>
    </w:p>
    <w:p w14:paraId="6DFD9B4A" w14:textId="1ABD3086" w:rsidR="00865060" w:rsidRPr="00F71ECB" w:rsidRDefault="00865060" w:rsidP="00B44F50">
      <w:pPr>
        <w:spacing w:line="360" w:lineRule="auto"/>
        <w:ind w:left="360"/>
        <w:rPr>
          <w:sz w:val="24"/>
          <w:szCs w:val="24"/>
        </w:rPr>
      </w:pPr>
      <w:r w:rsidRPr="31F45985">
        <w:rPr>
          <w:sz w:val="24"/>
          <w:szCs w:val="24"/>
        </w:rPr>
        <w:t>1. Design and implement a comprehensive AI Security Posture Management platform that provides unified visibility into all AI/ML assets across cloud, on-premise, and hybrid en</w:t>
      </w:r>
      <w:r w:rsidR="00F9410E" w:rsidRPr="31F45985">
        <w:rPr>
          <w:sz w:val="24"/>
          <w:szCs w:val="24"/>
        </w:rPr>
        <w:t>v</w:t>
      </w:r>
      <w:r w:rsidRPr="31F45985">
        <w:rPr>
          <w:sz w:val="24"/>
          <w:szCs w:val="24"/>
        </w:rPr>
        <w:t>ironments.</w:t>
      </w:r>
    </w:p>
    <w:p w14:paraId="353B48B7" w14:textId="66FB578C" w:rsidR="00865060" w:rsidRPr="00F71ECB" w:rsidRDefault="00865060" w:rsidP="00B44F50">
      <w:pPr>
        <w:spacing w:line="360" w:lineRule="auto"/>
        <w:ind w:left="360"/>
        <w:rPr>
          <w:sz w:val="24"/>
          <w:szCs w:val="24"/>
        </w:rPr>
      </w:pPr>
      <w:r w:rsidRPr="31F45985">
        <w:rPr>
          <w:sz w:val="24"/>
          <w:szCs w:val="24"/>
        </w:rPr>
        <w:t>2. Develop a multi-scanner asset discovery engine capable of identifying AI assets across 10 distinct source types including cloud ML platforms, Kubernetes clusters, code repositories, file systems, and network traffic.</w:t>
      </w:r>
    </w:p>
    <w:p w14:paraId="3E615E6F" w14:textId="535A9204" w:rsidR="00865060" w:rsidRPr="00F71ECB" w:rsidRDefault="00865060" w:rsidP="00B44F50">
      <w:pPr>
        <w:spacing w:line="360" w:lineRule="auto"/>
        <w:ind w:left="360"/>
        <w:rPr>
          <w:sz w:val="24"/>
          <w:szCs w:val="24"/>
        </w:rPr>
      </w:pPr>
      <w:r w:rsidRPr="31F45985">
        <w:rPr>
          <w:sz w:val="24"/>
          <w:szCs w:val="24"/>
        </w:rPr>
        <w:t>3. Implement automated risk assessment using the FAIR (Factor Analysis of Information Risk) methodology, providing quantitative risk scoring specific to AI/ML threats.</w:t>
      </w:r>
    </w:p>
    <w:p w14:paraId="3870ACE1" w14:textId="54A07C78" w:rsidR="00865060" w:rsidRPr="00F71ECB" w:rsidRDefault="00865060" w:rsidP="00B44F50">
      <w:pPr>
        <w:spacing w:line="360" w:lineRule="auto"/>
        <w:ind w:left="360"/>
        <w:rPr>
          <w:sz w:val="24"/>
          <w:szCs w:val="24"/>
        </w:rPr>
      </w:pPr>
      <w:r w:rsidRPr="31F45985">
        <w:rPr>
          <w:sz w:val="24"/>
          <w:szCs w:val="24"/>
        </w:rPr>
        <w:t xml:space="preserve">4. Build a comprehensive compliance monitoring engine supporting multiple </w:t>
      </w:r>
      <w:r w:rsidRPr="31F45985">
        <w:rPr>
          <w:sz w:val="24"/>
          <w:szCs w:val="24"/>
        </w:rPr>
        <w:lastRenderedPageBreak/>
        <w:t>regulatory frameworks including EU AI Act, NIST AI RMF, ISO 42001, OWASP Top 10 for LLM, and MITRE ATLAS.</w:t>
      </w:r>
    </w:p>
    <w:p w14:paraId="55A5046F" w14:textId="2ACCC2C9" w:rsidR="00865060" w:rsidRPr="00F71ECB" w:rsidRDefault="00865060" w:rsidP="00B44F50">
      <w:pPr>
        <w:spacing w:line="360" w:lineRule="auto"/>
        <w:ind w:left="360"/>
        <w:rPr>
          <w:sz w:val="24"/>
          <w:szCs w:val="24"/>
        </w:rPr>
      </w:pPr>
      <w:r w:rsidRPr="31F45985">
        <w:rPr>
          <w:sz w:val="24"/>
          <w:szCs w:val="24"/>
        </w:rPr>
        <w:t>5. Develop an LLM safety testing framework capable of systematically evaluating prompt injection, hallucination, toxicity, and data leakage vulnerabilities.</w:t>
      </w:r>
    </w:p>
    <w:p w14:paraId="36A80837" w14:textId="108DCBB6" w:rsidR="00865060" w:rsidRPr="00F71ECB" w:rsidRDefault="00865060" w:rsidP="00B44F50">
      <w:pPr>
        <w:spacing w:line="360" w:lineRule="auto"/>
        <w:ind w:left="360"/>
        <w:rPr>
          <w:sz w:val="24"/>
          <w:szCs w:val="24"/>
        </w:rPr>
      </w:pPr>
      <w:r w:rsidRPr="31F45985">
        <w:rPr>
          <w:sz w:val="24"/>
          <w:szCs w:val="24"/>
        </w:rPr>
        <w:t>6. Create an industry-first AI Bill of Materials (AI-BOM) generator compliant with the CycloneDX 1.5 specification for AI supply chain transparency.</w:t>
      </w:r>
    </w:p>
    <w:p w14:paraId="6750036A" w14:textId="5BA9F559" w:rsidR="00865060" w:rsidRPr="00F71ECB" w:rsidRDefault="00865060" w:rsidP="00B44F50">
      <w:pPr>
        <w:spacing w:line="360" w:lineRule="auto"/>
        <w:ind w:left="360"/>
        <w:rPr>
          <w:sz w:val="24"/>
          <w:szCs w:val="24"/>
        </w:rPr>
      </w:pPr>
      <w:r w:rsidRPr="31F45985">
        <w:rPr>
          <w:sz w:val="24"/>
          <w:szCs w:val="24"/>
        </w:rPr>
        <w:t>7. Implement role-based access control with comprehensive audit logging to support enterprise governance requirements and regulatory compliance.</w:t>
      </w:r>
    </w:p>
    <w:p w14:paraId="039FE6C2" w14:textId="0C595F4E" w:rsidR="00865060" w:rsidRPr="00F71ECB" w:rsidRDefault="00865060" w:rsidP="00B44F50">
      <w:pPr>
        <w:spacing w:line="360" w:lineRule="auto"/>
        <w:ind w:left="360"/>
        <w:rPr>
          <w:sz w:val="24"/>
          <w:szCs w:val="24"/>
        </w:rPr>
      </w:pPr>
      <w:r w:rsidRPr="31F45985">
        <w:rPr>
          <w:sz w:val="24"/>
          <w:szCs w:val="24"/>
        </w:rPr>
        <w:t>8. Design and deploy the platform using modern DevOps practices including containerization, orchestration, CI/CD, and infrastructure monitoring.</w:t>
      </w:r>
    </w:p>
    <w:p w14:paraId="28644D83" w14:textId="22363226" w:rsidR="00865060" w:rsidRPr="00F71ECB" w:rsidRDefault="00865060" w:rsidP="00B44F50">
      <w:pPr>
        <w:spacing w:line="360" w:lineRule="auto"/>
        <w:ind w:left="360"/>
        <w:rPr>
          <w:sz w:val="24"/>
          <w:szCs w:val="24"/>
        </w:rPr>
      </w:pPr>
      <w:r w:rsidRPr="31F45985">
        <w:rPr>
          <w:sz w:val="24"/>
          <w:szCs w:val="24"/>
        </w:rPr>
        <w:t>9. Integrate 14 open-source AI security tools into a cohesive platform that provides capabilities not available in any single commercial solution.</w:t>
      </w:r>
    </w:p>
    <w:p w14:paraId="2AFE5470" w14:textId="26E1E44D" w:rsidR="00865060" w:rsidRPr="00F71ECB" w:rsidRDefault="00865060" w:rsidP="00B44F50">
      <w:pPr>
        <w:spacing w:line="360" w:lineRule="auto"/>
        <w:ind w:left="360"/>
        <w:rPr>
          <w:sz w:val="24"/>
          <w:szCs w:val="24"/>
        </w:rPr>
      </w:pPr>
      <w:r w:rsidRPr="31F45985">
        <w:rPr>
          <w:sz w:val="24"/>
          <w:szCs w:val="24"/>
        </w:rPr>
        <w:t>10. Achieve production-ready status with enterprise-grade security, performance, and reliability characteristics.</w:t>
      </w:r>
      <w:r>
        <w:br/>
      </w:r>
    </w:p>
    <w:p w14:paraId="79FA08DA" w14:textId="28217713" w:rsidR="00865060" w:rsidRPr="005F3370" w:rsidRDefault="00926752" w:rsidP="00B44F50">
      <w:pPr>
        <w:pStyle w:val="Heading2"/>
        <w:spacing w:line="360" w:lineRule="auto"/>
        <w:rPr>
          <w:rFonts w:ascii="Times New Roman" w:hAnsi="Times New Roman" w:cs="Times New Roman"/>
          <w:color w:val="000000" w:themeColor="text1"/>
          <w:sz w:val="28"/>
          <w:szCs w:val="28"/>
        </w:rPr>
      </w:pPr>
      <w:bookmarkStart w:id="7" w:name="_Toc230950138"/>
      <w:r w:rsidRPr="005F3370">
        <w:rPr>
          <w:rFonts w:ascii="Times New Roman" w:hAnsi="Times New Roman" w:cs="Times New Roman"/>
          <w:color w:val="000000" w:themeColor="text1"/>
          <w:sz w:val="28"/>
          <w:szCs w:val="28"/>
        </w:rPr>
        <w:t>1.4 SCOPE OF THE PROJECT</w:t>
      </w:r>
      <w:bookmarkEnd w:id="7"/>
    </w:p>
    <w:p w14:paraId="08328DEE" w14:textId="430033FE" w:rsidR="00865060" w:rsidRPr="00F71ECB" w:rsidRDefault="00865060" w:rsidP="00B44F50">
      <w:pPr>
        <w:spacing w:line="360" w:lineRule="auto"/>
        <w:rPr>
          <w:sz w:val="24"/>
          <w:szCs w:val="24"/>
        </w:rPr>
      </w:pPr>
      <w:r w:rsidRPr="31F45985">
        <w:rPr>
          <w:sz w:val="24"/>
          <w:szCs w:val="24"/>
        </w:rPr>
        <w:t>The scope of this project encompasses:</w:t>
      </w:r>
      <w:r>
        <w:br/>
      </w:r>
    </w:p>
    <w:p w14:paraId="167BAB52" w14:textId="77777777" w:rsidR="00865060" w:rsidRPr="00F71ECB" w:rsidRDefault="00865060" w:rsidP="00B44F50">
      <w:pPr>
        <w:spacing w:line="360" w:lineRule="auto"/>
        <w:rPr>
          <w:sz w:val="24"/>
          <w:szCs w:val="24"/>
        </w:rPr>
      </w:pPr>
      <w:r w:rsidRPr="31F45985">
        <w:rPr>
          <w:b/>
          <w:bCs/>
          <w:sz w:val="24"/>
          <w:szCs w:val="24"/>
        </w:rPr>
        <w:t>In Scope:</w:t>
      </w:r>
    </w:p>
    <w:p w14:paraId="216823AF" w14:textId="77777777" w:rsidR="00865060" w:rsidRPr="00F71ECB" w:rsidRDefault="00865060" w:rsidP="00B44F50">
      <w:pPr>
        <w:pStyle w:val="ListBullet"/>
        <w:tabs>
          <w:tab w:val="num" w:pos="360"/>
        </w:tabs>
        <w:ind w:left="360" w:hanging="360"/>
        <w:rPr>
          <w:rFonts w:cs="Times New Roman"/>
        </w:rPr>
      </w:pPr>
      <w:r w:rsidRPr="31F45985">
        <w:rPr>
          <w:rFonts w:cs="Times New Roman"/>
        </w:rPr>
        <w:t>Backend API development using Python/FastAPI with 70+ service modules</w:t>
      </w:r>
    </w:p>
    <w:p w14:paraId="332DC193" w14:textId="77777777" w:rsidR="00865060" w:rsidRPr="00F71ECB" w:rsidRDefault="00865060" w:rsidP="00B44F50">
      <w:pPr>
        <w:pStyle w:val="ListBullet"/>
        <w:tabs>
          <w:tab w:val="num" w:pos="360"/>
        </w:tabs>
        <w:ind w:left="360" w:hanging="360"/>
        <w:rPr>
          <w:rFonts w:cs="Times New Roman"/>
        </w:rPr>
      </w:pPr>
      <w:r w:rsidRPr="31F45985">
        <w:rPr>
          <w:rFonts w:cs="Times New Roman"/>
        </w:rPr>
        <w:t>Frontend SPA development using React 18/TypeScript with 28+ pages</w:t>
      </w:r>
    </w:p>
    <w:p w14:paraId="7D67E570" w14:textId="77777777" w:rsidR="00865060" w:rsidRPr="00F71ECB" w:rsidRDefault="00865060" w:rsidP="00B44F50">
      <w:pPr>
        <w:pStyle w:val="ListBullet"/>
        <w:tabs>
          <w:tab w:val="num" w:pos="360"/>
        </w:tabs>
        <w:ind w:left="360" w:hanging="360"/>
        <w:rPr>
          <w:rFonts w:cs="Times New Roman"/>
        </w:rPr>
      </w:pPr>
      <w:r w:rsidRPr="31F45985">
        <w:rPr>
          <w:rFonts w:cs="Times New Roman"/>
        </w:rPr>
        <w:t>Database design and implementation (PostgreSQL, Redis, Neo4j, MongoDB)</w:t>
      </w:r>
    </w:p>
    <w:p w14:paraId="15D9ED01" w14:textId="77777777" w:rsidR="00865060" w:rsidRPr="00F71ECB" w:rsidRDefault="00865060" w:rsidP="00B44F50">
      <w:pPr>
        <w:pStyle w:val="ListBullet"/>
        <w:tabs>
          <w:tab w:val="num" w:pos="360"/>
        </w:tabs>
        <w:ind w:left="360" w:hanging="360"/>
        <w:rPr>
          <w:rFonts w:cs="Times New Roman"/>
        </w:rPr>
      </w:pPr>
      <w:r w:rsidRPr="31F45985">
        <w:rPr>
          <w:rFonts w:cs="Times New Roman"/>
        </w:rPr>
        <w:t>Authentication and authorization system (JWT + RBAC)</w:t>
      </w:r>
    </w:p>
    <w:p w14:paraId="646607D1" w14:textId="77777777" w:rsidR="00865060" w:rsidRPr="00F71ECB" w:rsidRDefault="00865060" w:rsidP="00B44F50">
      <w:pPr>
        <w:pStyle w:val="ListBullet"/>
        <w:tabs>
          <w:tab w:val="num" w:pos="360"/>
        </w:tabs>
        <w:ind w:left="360" w:hanging="360"/>
        <w:rPr>
          <w:rFonts w:cs="Times New Roman"/>
        </w:rPr>
      </w:pPr>
      <w:r w:rsidRPr="31F45985">
        <w:rPr>
          <w:rFonts w:cs="Times New Roman"/>
        </w:rPr>
        <w:t>Asset discovery engine with 10 scanner types</w:t>
      </w:r>
    </w:p>
    <w:p w14:paraId="3946CF91" w14:textId="77777777" w:rsidR="00865060" w:rsidRPr="00F71ECB" w:rsidRDefault="00865060" w:rsidP="00B44F50">
      <w:pPr>
        <w:pStyle w:val="ListBullet"/>
        <w:tabs>
          <w:tab w:val="num" w:pos="360"/>
        </w:tabs>
        <w:ind w:left="360" w:hanging="360"/>
        <w:rPr>
          <w:rFonts w:cs="Times New Roman"/>
        </w:rPr>
      </w:pPr>
      <w:r w:rsidRPr="31F45985">
        <w:rPr>
          <w:rFonts w:cs="Times New Roman"/>
        </w:rPr>
        <w:t>Risk assessment using FAIR methodology</w:t>
      </w:r>
    </w:p>
    <w:p w14:paraId="6C95C411"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Compliance monitoring for 5+ regulatory frameworks</w:t>
      </w:r>
    </w:p>
    <w:p w14:paraId="488FAA93" w14:textId="77777777" w:rsidR="00865060" w:rsidRPr="00F71ECB" w:rsidRDefault="00865060" w:rsidP="00B44F50">
      <w:pPr>
        <w:pStyle w:val="ListBullet"/>
        <w:tabs>
          <w:tab w:val="num" w:pos="360"/>
        </w:tabs>
        <w:ind w:left="360" w:hanging="360"/>
        <w:rPr>
          <w:rFonts w:cs="Times New Roman"/>
        </w:rPr>
      </w:pPr>
      <w:r w:rsidRPr="31F45985">
        <w:rPr>
          <w:rFonts w:cs="Times New Roman"/>
        </w:rPr>
        <w:t>LLM safety testing (5 vulnerability categories)</w:t>
      </w:r>
    </w:p>
    <w:p w14:paraId="4A8FA08B" w14:textId="77777777" w:rsidR="00865060" w:rsidRPr="00F71ECB" w:rsidRDefault="00865060" w:rsidP="00B44F50">
      <w:pPr>
        <w:pStyle w:val="ListBullet"/>
        <w:tabs>
          <w:tab w:val="num" w:pos="360"/>
        </w:tabs>
        <w:ind w:left="360" w:hanging="360"/>
        <w:rPr>
          <w:rFonts w:cs="Times New Roman"/>
        </w:rPr>
      </w:pPr>
      <w:r w:rsidRPr="31F45985">
        <w:rPr>
          <w:rFonts w:cs="Times New Roman"/>
        </w:rPr>
        <w:t>AI-BOM generation (CycloneDX 1.5)</w:t>
      </w:r>
    </w:p>
    <w:p w14:paraId="030ED7DB" w14:textId="77777777" w:rsidR="00865060" w:rsidRPr="00F71ECB" w:rsidRDefault="00865060" w:rsidP="00B44F50">
      <w:pPr>
        <w:pStyle w:val="ListBullet"/>
        <w:tabs>
          <w:tab w:val="num" w:pos="360"/>
        </w:tabs>
        <w:ind w:left="360" w:hanging="360"/>
        <w:rPr>
          <w:rFonts w:cs="Times New Roman"/>
        </w:rPr>
      </w:pPr>
      <w:r w:rsidRPr="31F45985">
        <w:rPr>
          <w:rFonts w:cs="Times New Roman"/>
        </w:rPr>
        <w:t>Vendor risk management</w:t>
      </w:r>
    </w:p>
    <w:p w14:paraId="6B7B9A7D" w14:textId="77777777" w:rsidR="00865060" w:rsidRPr="00F71ECB" w:rsidRDefault="00865060" w:rsidP="00B44F50">
      <w:pPr>
        <w:pStyle w:val="ListBullet"/>
        <w:tabs>
          <w:tab w:val="num" w:pos="360"/>
        </w:tabs>
        <w:ind w:left="360" w:hanging="360"/>
        <w:rPr>
          <w:rFonts w:cs="Times New Roman"/>
        </w:rPr>
      </w:pPr>
      <w:r w:rsidRPr="31F45985">
        <w:rPr>
          <w:rFonts w:cs="Times New Roman"/>
        </w:rPr>
        <w:t>Executive reporting and dashboards</w:t>
      </w:r>
    </w:p>
    <w:p w14:paraId="7FE29483" w14:textId="77777777" w:rsidR="00865060" w:rsidRPr="00F71ECB" w:rsidRDefault="00865060" w:rsidP="00B44F50">
      <w:pPr>
        <w:pStyle w:val="ListBullet"/>
        <w:tabs>
          <w:tab w:val="num" w:pos="360"/>
        </w:tabs>
        <w:ind w:left="360" w:hanging="360"/>
        <w:rPr>
          <w:rFonts w:cs="Times New Roman"/>
        </w:rPr>
      </w:pPr>
      <w:r w:rsidRPr="31F45985">
        <w:rPr>
          <w:rFonts w:cs="Times New Roman"/>
        </w:rPr>
        <w:t>Docker and Kubernetes deployment configurations</w:t>
      </w:r>
    </w:p>
    <w:p w14:paraId="3268541C" w14:textId="77777777" w:rsidR="00865060" w:rsidRPr="00F71ECB" w:rsidRDefault="00865060" w:rsidP="00B44F50">
      <w:pPr>
        <w:pStyle w:val="ListBullet"/>
        <w:tabs>
          <w:tab w:val="num" w:pos="360"/>
        </w:tabs>
        <w:ind w:left="360" w:hanging="360"/>
        <w:rPr>
          <w:rFonts w:cs="Times New Roman"/>
        </w:rPr>
      </w:pPr>
      <w:r w:rsidRPr="31F45985">
        <w:rPr>
          <w:rFonts w:cs="Times New Roman"/>
        </w:rPr>
        <w:t>CI/CD pipeline configuration</w:t>
      </w:r>
    </w:p>
    <w:p w14:paraId="676F8D03" w14:textId="77777777" w:rsidR="00865060" w:rsidRPr="00F71ECB" w:rsidRDefault="00865060" w:rsidP="00B44F50">
      <w:pPr>
        <w:pStyle w:val="ListBullet"/>
        <w:tabs>
          <w:tab w:val="num" w:pos="360"/>
        </w:tabs>
        <w:ind w:left="360" w:hanging="360"/>
        <w:rPr>
          <w:rFonts w:cs="Times New Roman"/>
        </w:rPr>
      </w:pPr>
      <w:r w:rsidRPr="31F45985">
        <w:rPr>
          <w:rFonts w:cs="Times New Roman"/>
        </w:rPr>
        <w:lastRenderedPageBreak/>
        <w:t>Monitoring and alerting setup</w:t>
      </w:r>
    </w:p>
    <w:p w14:paraId="3D8199EF"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Comprehensive documentation (150+ pages)</w:t>
      </w:r>
    </w:p>
    <w:p w14:paraId="2FFB4A9B" w14:textId="79D75ED4" w:rsidR="00865060" w:rsidRPr="00F71ECB" w:rsidRDefault="00865060" w:rsidP="00B44F50">
      <w:pPr>
        <w:pStyle w:val="ListBullet"/>
        <w:tabs>
          <w:tab w:val="num" w:pos="360"/>
        </w:tabs>
        <w:ind w:left="360" w:hanging="360"/>
        <w:rPr>
          <w:rFonts w:cs="Times New Roman"/>
        </w:rPr>
      </w:pPr>
      <w:r w:rsidRPr="31F45985">
        <w:rPr>
          <w:rFonts w:cs="Times New Roman"/>
        </w:rPr>
        <w:t>Testing (unit, integration, security, performance)</w:t>
      </w:r>
      <w:r>
        <w:br/>
      </w:r>
    </w:p>
    <w:p w14:paraId="5669DB8C" w14:textId="77777777" w:rsidR="00865060" w:rsidRPr="00F71ECB" w:rsidRDefault="00865060" w:rsidP="00B44F50">
      <w:pPr>
        <w:spacing w:line="360" w:lineRule="auto"/>
        <w:rPr>
          <w:sz w:val="24"/>
          <w:szCs w:val="24"/>
        </w:rPr>
      </w:pPr>
      <w:r w:rsidRPr="31F45985">
        <w:rPr>
          <w:b/>
          <w:bCs/>
          <w:sz w:val="24"/>
          <w:szCs w:val="24"/>
        </w:rPr>
        <w:t>Out of Scope:</w:t>
      </w:r>
    </w:p>
    <w:p w14:paraId="36186F63" w14:textId="77777777" w:rsidR="00865060" w:rsidRPr="00F71ECB" w:rsidRDefault="00865060" w:rsidP="00B44F50">
      <w:pPr>
        <w:pStyle w:val="ListBullet"/>
        <w:tabs>
          <w:tab w:val="num" w:pos="360"/>
        </w:tabs>
        <w:ind w:left="360" w:hanging="360"/>
        <w:rPr>
          <w:rFonts w:cs="Times New Roman"/>
        </w:rPr>
      </w:pPr>
      <w:r w:rsidRPr="31F45985">
        <w:rPr>
          <w:rFonts w:cs="Times New Roman"/>
        </w:rPr>
        <w:t>Production deployment to live enterprise environments</w:t>
      </w:r>
    </w:p>
    <w:p w14:paraId="62760786" w14:textId="77777777" w:rsidR="00865060" w:rsidRPr="00F71ECB" w:rsidRDefault="00865060" w:rsidP="00B44F50">
      <w:pPr>
        <w:pStyle w:val="ListBullet"/>
        <w:tabs>
          <w:tab w:val="num" w:pos="360"/>
        </w:tabs>
        <w:ind w:left="360" w:hanging="360"/>
        <w:rPr>
          <w:rFonts w:cs="Times New Roman"/>
        </w:rPr>
      </w:pPr>
      <w:r w:rsidRPr="31F45985">
        <w:rPr>
          <w:rFonts w:cs="Times New Roman"/>
        </w:rPr>
        <w:t>Integration with actual customer AI infrastructure</w:t>
      </w:r>
    </w:p>
    <w:p w14:paraId="650B825C" w14:textId="77777777" w:rsidR="00865060" w:rsidRPr="00F71ECB" w:rsidRDefault="00865060" w:rsidP="00B44F50">
      <w:pPr>
        <w:pStyle w:val="ListBullet"/>
        <w:tabs>
          <w:tab w:val="num" w:pos="360"/>
        </w:tabs>
        <w:ind w:left="360" w:hanging="360"/>
        <w:rPr>
          <w:rFonts w:cs="Times New Roman"/>
        </w:rPr>
      </w:pPr>
      <w:r w:rsidRPr="31F45985">
        <w:rPr>
          <w:rFonts w:cs="Times New Roman"/>
        </w:rPr>
        <w:t>Real-time network traffic analysis deployment</w:t>
      </w:r>
    </w:p>
    <w:p w14:paraId="0594E5BB" w14:textId="77777777" w:rsidR="00865060" w:rsidRPr="00F71ECB" w:rsidRDefault="00865060" w:rsidP="00B44F50">
      <w:pPr>
        <w:pStyle w:val="ListBullet"/>
        <w:tabs>
          <w:tab w:val="num" w:pos="360"/>
        </w:tabs>
        <w:ind w:left="360" w:hanging="360"/>
        <w:rPr>
          <w:rFonts w:cs="Times New Roman"/>
        </w:rPr>
      </w:pPr>
      <w:r w:rsidRPr="31F45985">
        <w:rPr>
          <w:rFonts w:cs="Times New Roman"/>
        </w:rPr>
        <w:t>Compliance certification (SOC 2, ISO 27001) auditing</w:t>
      </w:r>
    </w:p>
    <w:p w14:paraId="3C3DF666" w14:textId="77777777" w:rsidR="00865060" w:rsidRDefault="00865060" w:rsidP="00B44F50">
      <w:pPr>
        <w:pStyle w:val="ListBullet"/>
        <w:tabs>
          <w:tab w:val="num" w:pos="360"/>
        </w:tabs>
        <w:ind w:left="360" w:hanging="360"/>
        <w:rPr>
          <w:rFonts w:cs="Times New Roman"/>
        </w:rPr>
      </w:pPr>
      <w:r w:rsidRPr="31F45985">
        <w:rPr>
          <w:rFonts w:cs="Times New Roman"/>
        </w:rPr>
        <w:t>Mobile application full release</w:t>
      </w:r>
    </w:p>
    <w:p w14:paraId="418C8493" w14:textId="77777777" w:rsidR="002466BE" w:rsidRDefault="002466BE" w:rsidP="00B44F50">
      <w:pPr>
        <w:pStyle w:val="ListBullet"/>
        <w:numPr>
          <w:ilvl w:val="0"/>
          <w:numId w:val="0"/>
        </w:numPr>
        <w:tabs>
          <w:tab w:val="num" w:pos="360"/>
        </w:tabs>
        <w:rPr>
          <w:rFonts w:cs="Times New Roman"/>
        </w:rPr>
      </w:pPr>
    </w:p>
    <w:p w14:paraId="55991590" w14:textId="77777777" w:rsidR="002466BE" w:rsidRDefault="002466BE" w:rsidP="00B44F50">
      <w:pPr>
        <w:pStyle w:val="ListBullet"/>
        <w:numPr>
          <w:ilvl w:val="0"/>
          <w:numId w:val="0"/>
        </w:numPr>
        <w:tabs>
          <w:tab w:val="num" w:pos="360"/>
        </w:tabs>
        <w:rPr>
          <w:rFonts w:cs="Times New Roman"/>
        </w:rPr>
      </w:pPr>
    </w:p>
    <w:p w14:paraId="44AA7E46" w14:textId="77777777" w:rsidR="002466BE" w:rsidRDefault="002466BE" w:rsidP="00B44F50">
      <w:pPr>
        <w:pStyle w:val="ListBullet"/>
        <w:numPr>
          <w:ilvl w:val="0"/>
          <w:numId w:val="0"/>
        </w:numPr>
        <w:tabs>
          <w:tab w:val="num" w:pos="360"/>
        </w:tabs>
        <w:rPr>
          <w:rFonts w:cs="Times New Roman"/>
        </w:rPr>
      </w:pPr>
    </w:p>
    <w:p w14:paraId="29D5912A" w14:textId="77777777" w:rsidR="002466BE" w:rsidRDefault="002466BE" w:rsidP="00B44F50">
      <w:pPr>
        <w:pStyle w:val="ListBullet"/>
        <w:numPr>
          <w:ilvl w:val="0"/>
          <w:numId w:val="0"/>
        </w:numPr>
        <w:tabs>
          <w:tab w:val="num" w:pos="360"/>
        </w:tabs>
        <w:rPr>
          <w:rFonts w:cs="Times New Roman"/>
        </w:rPr>
      </w:pPr>
    </w:p>
    <w:p w14:paraId="2E015569" w14:textId="77777777" w:rsidR="002466BE" w:rsidRDefault="002466BE" w:rsidP="00B44F50">
      <w:pPr>
        <w:pStyle w:val="ListBullet"/>
        <w:numPr>
          <w:ilvl w:val="0"/>
          <w:numId w:val="0"/>
        </w:numPr>
        <w:tabs>
          <w:tab w:val="num" w:pos="360"/>
        </w:tabs>
        <w:rPr>
          <w:rFonts w:cs="Times New Roman"/>
        </w:rPr>
      </w:pPr>
    </w:p>
    <w:p w14:paraId="73A764B0" w14:textId="77777777" w:rsidR="002466BE" w:rsidRDefault="002466BE" w:rsidP="00B44F50">
      <w:pPr>
        <w:pStyle w:val="ListBullet"/>
        <w:numPr>
          <w:ilvl w:val="0"/>
          <w:numId w:val="0"/>
        </w:numPr>
        <w:tabs>
          <w:tab w:val="num" w:pos="360"/>
        </w:tabs>
        <w:rPr>
          <w:rFonts w:cs="Times New Roman"/>
        </w:rPr>
      </w:pPr>
    </w:p>
    <w:p w14:paraId="5F06891C" w14:textId="77777777" w:rsidR="002466BE" w:rsidRDefault="002466BE" w:rsidP="00B44F50">
      <w:pPr>
        <w:pStyle w:val="ListBullet"/>
        <w:numPr>
          <w:ilvl w:val="0"/>
          <w:numId w:val="0"/>
        </w:numPr>
        <w:tabs>
          <w:tab w:val="num" w:pos="360"/>
        </w:tabs>
        <w:rPr>
          <w:rFonts w:cs="Times New Roman"/>
        </w:rPr>
      </w:pPr>
    </w:p>
    <w:p w14:paraId="7B742859" w14:textId="77777777" w:rsidR="002466BE" w:rsidRDefault="002466BE" w:rsidP="00B44F50">
      <w:pPr>
        <w:pStyle w:val="ListBullet"/>
        <w:numPr>
          <w:ilvl w:val="0"/>
          <w:numId w:val="0"/>
        </w:numPr>
        <w:tabs>
          <w:tab w:val="num" w:pos="360"/>
        </w:tabs>
        <w:rPr>
          <w:rFonts w:cs="Times New Roman"/>
        </w:rPr>
      </w:pPr>
    </w:p>
    <w:p w14:paraId="2D515F0E" w14:textId="77777777" w:rsidR="002466BE" w:rsidRDefault="002466BE" w:rsidP="00B44F50">
      <w:pPr>
        <w:pStyle w:val="ListBullet"/>
        <w:numPr>
          <w:ilvl w:val="0"/>
          <w:numId w:val="0"/>
        </w:numPr>
        <w:tabs>
          <w:tab w:val="num" w:pos="360"/>
        </w:tabs>
        <w:rPr>
          <w:rFonts w:cs="Times New Roman"/>
        </w:rPr>
      </w:pPr>
    </w:p>
    <w:p w14:paraId="7B19F09A" w14:textId="77777777" w:rsidR="002466BE" w:rsidRDefault="002466BE" w:rsidP="002466BE">
      <w:pPr>
        <w:pStyle w:val="ListBullet"/>
        <w:numPr>
          <w:ilvl w:val="0"/>
          <w:numId w:val="0"/>
        </w:numPr>
        <w:tabs>
          <w:tab w:val="num" w:pos="360"/>
        </w:tabs>
        <w:jc w:val="both"/>
        <w:rPr>
          <w:rFonts w:cs="Times New Roman"/>
        </w:rPr>
      </w:pPr>
    </w:p>
    <w:p w14:paraId="3ED8D2D6" w14:textId="77777777" w:rsidR="002466BE" w:rsidRDefault="002466BE" w:rsidP="002466BE">
      <w:pPr>
        <w:pStyle w:val="ListBullet"/>
        <w:numPr>
          <w:ilvl w:val="0"/>
          <w:numId w:val="0"/>
        </w:numPr>
        <w:tabs>
          <w:tab w:val="num" w:pos="360"/>
        </w:tabs>
        <w:jc w:val="both"/>
        <w:rPr>
          <w:rFonts w:cs="Times New Roman"/>
        </w:rPr>
      </w:pPr>
    </w:p>
    <w:p w14:paraId="134E4977" w14:textId="77777777" w:rsidR="002466BE" w:rsidRDefault="002466BE" w:rsidP="002466BE">
      <w:pPr>
        <w:pStyle w:val="ListBullet"/>
        <w:numPr>
          <w:ilvl w:val="0"/>
          <w:numId w:val="0"/>
        </w:numPr>
        <w:tabs>
          <w:tab w:val="num" w:pos="360"/>
        </w:tabs>
        <w:jc w:val="both"/>
        <w:rPr>
          <w:rFonts w:cs="Times New Roman"/>
        </w:rPr>
      </w:pPr>
    </w:p>
    <w:p w14:paraId="5EE3679A" w14:textId="77777777" w:rsidR="002466BE" w:rsidRDefault="002466BE" w:rsidP="002466BE">
      <w:pPr>
        <w:pStyle w:val="ListBullet"/>
        <w:numPr>
          <w:ilvl w:val="0"/>
          <w:numId w:val="0"/>
        </w:numPr>
        <w:tabs>
          <w:tab w:val="num" w:pos="360"/>
        </w:tabs>
        <w:jc w:val="both"/>
        <w:rPr>
          <w:rFonts w:cs="Times New Roman"/>
        </w:rPr>
      </w:pPr>
    </w:p>
    <w:p w14:paraId="31DC8807" w14:textId="77777777" w:rsidR="002466BE" w:rsidRDefault="002466BE" w:rsidP="002466BE">
      <w:pPr>
        <w:pStyle w:val="ListBullet"/>
        <w:numPr>
          <w:ilvl w:val="0"/>
          <w:numId w:val="0"/>
        </w:numPr>
        <w:tabs>
          <w:tab w:val="num" w:pos="360"/>
        </w:tabs>
        <w:jc w:val="both"/>
        <w:rPr>
          <w:rFonts w:cs="Times New Roman"/>
        </w:rPr>
      </w:pPr>
    </w:p>
    <w:p w14:paraId="2CE94E49" w14:textId="77777777" w:rsidR="002466BE" w:rsidRDefault="002466BE" w:rsidP="002466BE">
      <w:pPr>
        <w:pStyle w:val="ListBullet"/>
        <w:numPr>
          <w:ilvl w:val="0"/>
          <w:numId w:val="0"/>
        </w:numPr>
        <w:tabs>
          <w:tab w:val="num" w:pos="360"/>
        </w:tabs>
        <w:jc w:val="both"/>
        <w:rPr>
          <w:rFonts w:cs="Times New Roman"/>
        </w:rPr>
      </w:pPr>
    </w:p>
    <w:p w14:paraId="47E4B98F" w14:textId="77777777" w:rsidR="002466BE" w:rsidRDefault="002466BE" w:rsidP="002466BE">
      <w:pPr>
        <w:pStyle w:val="ListBullet"/>
        <w:numPr>
          <w:ilvl w:val="0"/>
          <w:numId w:val="0"/>
        </w:numPr>
        <w:tabs>
          <w:tab w:val="num" w:pos="360"/>
        </w:tabs>
        <w:jc w:val="both"/>
        <w:rPr>
          <w:rFonts w:cs="Times New Roman"/>
        </w:rPr>
      </w:pPr>
    </w:p>
    <w:p w14:paraId="3933BD2D" w14:textId="77777777" w:rsidR="002466BE" w:rsidRDefault="002466BE" w:rsidP="002466BE">
      <w:pPr>
        <w:pStyle w:val="ListBullet"/>
        <w:numPr>
          <w:ilvl w:val="0"/>
          <w:numId w:val="0"/>
        </w:numPr>
        <w:tabs>
          <w:tab w:val="num" w:pos="360"/>
        </w:tabs>
        <w:jc w:val="both"/>
        <w:rPr>
          <w:rFonts w:cs="Times New Roman"/>
        </w:rPr>
      </w:pPr>
    </w:p>
    <w:p w14:paraId="5F5029A9" w14:textId="77777777" w:rsidR="002466BE" w:rsidRDefault="002466BE" w:rsidP="002466BE">
      <w:pPr>
        <w:pStyle w:val="ListBullet"/>
        <w:numPr>
          <w:ilvl w:val="0"/>
          <w:numId w:val="0"/>
        </w:numPr>
        <w:tabs>
          <w:tab w:val="num" w:pos="360"/>
        </w:tabs>
        <w:jc w:val="both"/>
        <w:rPr>
          <w:rFonts w:cs="Times New Roman"/>
        </w:rPr>
      </w:pPr>
    </w:p>
    <w:p w14:paraId="40486D5A" w14:textId="77777777" w:rsidR="002466BE" w:rsidRDefault="002466BE" w:rsidP="002466BE">
      <w:pPr>
        <w:pStyle w:val="ListBullet"/>
        <w:numPr>
          <w:ilvl w:val="0"/>
          <w:numId w:val="0"/>
        </w:numPr>
        <w:tabs>
          <w:tab w:val="num" w:pos="360"/>
        </w:tabs>
        <w:jc w:val="both"/>
        <w:rPr>
          <w:rFonts w:cs="Times New Roman"/>
        </w:rPr>
      </w:pPr>
    </w:p>
    <w:p w14:paraId="5263FB41" w14:textId="77777777" w:rsidR="002466BE" w:rsidRDefault="002466BE" w:rsidP="002466BE">
      <w:pPr>
        <w:pStyle w:val="ListBullet"/>
        <w:numPr>
          <w:ilvl w:val="0"/>
          <w:numId w:val="0"/>
        </w:numPr>
        <w:tabs>
          <w:tab w:val="num" w:pos="360"/>
        </w:tabs>
        <w:jc w:val="both"/>
        <w:rPr>
          <w:rFonts w:cs="Times New Roman"/>
        </w:rPr>
      </w:pPr>
    </w:p>
    <w:p w14:paraId="49F6D7B1" w14:textId="77777777" w:rsidR="002466BE" w:rsidRDefault="002466BE" w:rsidP="002466BE">
      <w:pPr>
        <w:pStyle w:val="ListBullet"/>
        <w:numPr>
          <w:ilvl w:val="0"/>
          <w:numId w:val="0"/>
        </w:numPr>
        <w:tabs>
          <w:tab w:val="num" w:pos="360"/>
        </w:tabs>
        <w:jc w:val="both"/>
        <w:rPr>
          <w:rFonts w:cs="Times New Roman"/>
        </w:rPr>
      </w:pPr>
    </w:p>
    <w:p w14:paraId="10C9C3FA" w14:textId="77777777" w:rsidR="002466BE" w:rsidRDefault="002466BE" w:rsidP="002466BE">
      <w:pPr>
        <w:pStyle w:val="ListBullet"/>
        <w:numPr>
          <w:ilvl w:val="0"/>
          <w:numId w:val="0"/>
        </w:numPr>
        <w:tabs>
          <w:tab w:val="num" w:pos="360"/>
        </w:tabs>
        <w:jc w:val="both"/>
        <w:rPr>
          <w:rFonts w:cs="Times New Roman"/>
        </w:rPr>
      </w:pPr>
    </w:p>
    <w:p w14:paraId="760CB349" w14:textId="77777777" w:rsidR="002466BE" w:rsidRDefault="002466BE" w:rsidP="002466BE">
      <w:pPr>
        <w:pStyle w:val="ListBullet"/>
        <w:numPr>
          <w:ilvl w:val="0"/>
          <w:numId w:val="0"/>
        </w:numPr>
        <w:tabs>
          <w:tab w:val="num" w:pos="360"/>
        </w:tabs>
        <w:jc w:val="both"/>
        <w:rPr>
          <w:rFonts w:cs="Times New Roman"/>
        </w:rPr>
      </w:pPr>
    </w:p>
    <w:p w14:paraId="769C3323" w14:textId="77777777" w:rsidR="002466BE" w:rsidRPr="00F71ECB" w:rsidRDefault="002466BE" w:rsidP="002466BE">
      <w:pPr>
        <w:pStyle w:val="ListBullet"/>
        <w:numPr>
          <w:ilvl w:val="0"/>
          <w:numId w:val="0"/>
        </w:numPr>
        <w:tabs>
          <w:tab w:val="num" w:pos="360"/>
        </w:tabs>
        <w:jc w:val="both"/>
        <w:rPr>
          <w:rFonts w:cs="Times New Roman"/>
        </w:rPr>
      </w:pPr>
    </w:p>
    <w:p w14:paraId="271C41CD" w14:textId="49ACA7F3" w:rsidR="00865060" w:rsidRPr="00173C9B" w:rsidRDefault="007771D0" w:rsidP="31F45985">
      <w:pPr>
        <w:pStyle w:val="Heading1"/>
        <w:spacing w:line="360" w:lineRule="auto"/>
        <w:jc w:val="center"/>
        <w:rPr>
          <w:rFonts w:ascii="Times New Roman" w:hAnsi="Times New Roman" w:cs="Times New Roman"/>
          <w:color w:val="000000" w:themeColor="text1"/>
          <w:sz w:val="32"/>
          <w:szCs w:val="32"/>
        </w:rPr>
      </w:pPr>
      <w:bookmarkStart w:id="8" w:name="_Toc230950139"/>
      <w:r w:rsidRPr="002466BE">
        <w:rPr>
          <w:rFonts w:ascii="Times New Roman" w:hAnsi="Times New Roman" w:cs="Times New Roman"/>
          <w:color w:val="000000" w:themeColor="text1"/>
          <w:sz w:val="24"/>
          <w:szCs w:val="24"/>
        </w:rPr>
        <w:t>Chapter 2</w:t>
      </w:r>
      <w:r w:rsidRPr="002466BE">
        <w:br/>
      </w:r>
      <w:r w:rsidRPr="31F45985">
        <w:rPr>
          <w:rFonts w:ascii="Times New Roman" w:hAnsi="Times New Roman" w:cs="Times New Roman"/>
          <w:b/>
          <w:bCs/>
          <w:color w:val="000000" w:themeColor="text1"/>
          <w:sz w:val="32"/>
          <w:szCs w:val="32"/>
        </w:rPr>
        <w:t>Literature Review</w:t>
      </w:r>
      <w:bookmarkEnd w:id="8"/>
      <w:r>
        <w:br/>
      </w:r>
    </w:p>
    <w:p w14:paraId="02152799" w14:textId="4323963C" w:rsidR="00865060" w:rsidRPr="007771D0" w:rsidRDefault="007771D0" w:rsidP="00B44F50">
      <w:pPr>
        <w:pStyle w:val="Heading2"/>
        <w:spacing w:line="360" w:lineRule="auto"/>
        <w:rPr>
          <w:rFonts w:ascii="Times New Roman" w:hAnsi="Times New Roman" w:cs="Times New Roman"/>
          <w:color w:val="000000" w:themeColor="text1"/>
          <w:sz w:val="28"/>
          <w:szCs w:val="28"/>
        </w:rPr>
      </w:pPr>
      <w:bookmarkStart w:id="9" w:name="_Toc230950140"/>
      <w:r w:rsidRPr="007771D0">
        <w:rPr>
          <w:rFonts w:ascii="Times New Roman" w:hAnsi="Times New Roman" w:cs="Times New Roman"/>
          <w:color w:val="000000" w:themeColor="text1"/>
          <w:sz w:val="28"/>
          <w:szCs w:val="28"/>
        </w:rPr>
        <w:t>2.1 AI SECURITY LANDSCAPE</w:t>
      </w:r>
      <w:bookmarkEnd w:id="9"/>
      <w:r>
        <w:rPr>
          <w:rFonts w:ascii="Times New Roman" w:hAnsi="Times New Roman" w:cs="Times New Roman"/>
          <w:color w:val="000000" w:themeColor="text1"/>
          <w:sz w:val="28"/>
          <w:szCs w:val="28"/>
        </w:rPr>
        <w:br/>
      </w:r>
    </w:p>
    <w:p w14:paraId="009CCF0F" w14:textId="4747532A" w:rsidR="00865060" w:rsidRPr="00F71ECB" w:rsidRDefault="00865060" w:rsidP="00B44F50">
      <w:pPr>
        <w:spacing w:line="360" w:lineRule="auto"/>
        <w:rPr>
          <w:sz w:val="24"/>
          <w:szCs w:val="24"/>
        </w:rPr>
      </w:pPr>
      <w:r w:rsidRPr="31F45985">
        <w:rPr>
          <w:sz w:val="24"/>
          <w:szCs w:val="24"/>
        </w:rPr>
        <w:t>The security of AI systems has emerged as a critical concern in both academic research and industry practice. Unlike traditional software systems where security focuses primarily on preventing unauthorized access and ensuring data integrity, AI systems present a fundamentally different attack surface rooted in the statistical nature of machine learning algorithms.</w:t>
      </w:r>
      <w:r>
        <w:br/>
      </w:r>
    </w:p>
    <w:p w14:paraId="1AC027F4" w14:textId="41FBE918" w:rsidR="00865060" w:rsidRPr="00F71ECB" w:rsidRDefault="00865060" w:rsidP="00B44F50">
      <w:pPr>
        <w:spacing w:line="360" w:lineRule="auto"/>
        <w:rPr>
          <w:sz w:val="24"/>
          <w:szCs w:val="24"/>
        </w:rPr>
      </w:pPr>
      <w:r w:rsidRPr="31F45985">
        <w:rPr>
          <w:sz w:val="24"/>
          <w:szCs w:val="24"/>
        </w:rPr>
        <w:t>Goodfellow et al. (2015) first demonstrated the existence of adversarial examples carefully crafted inputs that cause ML models to produce incorrect outputs with high confidence. This seminal work revealed that the decision boundaries learned by neural networks are inherently fragile and can be exploited by adversaries with minimal perturbation. Subsequent research has expanded the taxonomy of adversarial attacks to include evasion attacks (modifying inputs at inference time), poisoning attacks (corrupting training data), model extraction (stealing model functionality), and inference attacks (extracting private information from model outputs).</w:t>
      </w:r>
      <w:r>
        <w:br/>
      </w:r>
    </w:p>
    <w:p w14:paraId="58C97A46" w14:textId="77777777" w:rsidR="00865060" w:rsidRPr="00F71ECB" w:rsidRDefault="00865060" w:rsidP="00B44F50">
      <w:pPr>
        <w:spacing w:line="360" w:lineRule="auto"/>
        <w:rPr>
          <w:sz w:val="24"/>
          <w:szCs w:val="24"/>
        </w:rPr>
      </w:pPr>
      <w:r w:rsidRPr="31F45985">
        <w:rPr>
          <w:sz w:val="24"/>
          <w:szCs w:val="24"/>
        </w:rPr>
        <w:t>The AI security landscape can be categorized into four primary domains:</w:t>
      </w:r>
    </w:p>
    <w:p w14:paraId="4464B6CB" w14:textId="782A0A98" w:rsidR="00865060" w:rsidRPr="00F71ECB" w:rsidRDefault="00865060" w:rsidP="00B44F50">
      <w:pPr>
        <w:spacing w:line="360" w:lineRule="auto"/>
        <w:rPr>
          <w:sz w:val="24"/>
          <w:szCs w:val="24"/>
        </w:rPr>
      </w:pPr>
      <w:r w:rsidRPr="31F45985">
        <w:rPr>
          <w:b/>
          <w:bCs/>
          <w:sz w:val="24"/>
          <w:szCs w:val="24"/>
        </w:rPr>
        <w:t xml:space="preserve">Model Security: </w:t>
      </w:r>
      <w:r w:rsidRPr="31F45985">
        <w:rPr>
          <w:sz w:val="24"/>
          <w:szCs w:val="24"/>
        </w:rPr>
        <w:t>Protecting the integrity, confidentiality, and availability of ML models. This encompasses defense against adversarial attacks, model watermarking for intellectual property protection, secure model serving, and detection of model tampering or backdoors (Gu et al., 2019).</w:t>
      </w:r>
      <w:r>
        <w:br/>
      </w:r>
    </w:p>
    <w:p w14:paraId="66C5665B" w14:textId="7FE550FE" w:rsidR="00865060" w:rsidRPr="00F71ECB" w:rsidRDefault="00865060" w:rsidP="00B44F50">
      <w:pPr>
        <w:spacing w:line="360" w:lineRule="auto"/>
        <w:rPr>
          <w:sz w:val="24"/>
          <w:szCs w:val="24"/>
        </w:rPr>
      </w:pPr>
      <w:r w:rsidRPr="31F45985">
        <w:rPr>
          <w:b/>
          <w:bCs/>
          <w:sz w:val="24"/>
          <w:szCs w:val="24"/>
        </w:rPr>
        <w:t xml:space="preserve">Data Security: </w:t>
      </w:r>
      <w:r w:rsidRPr="31F45985">
        <w:rPr>
          <w:sz w:val="24"/>
          <w:szCs w:val="24"/>
        </w:rPr>
        <w:t>Ensuring the privacy and integrity of training data, inference data, and model outputs. Key concerns include training data poisoning (Biggio &amp; Roli, 2018), membership inference attacks (Shokri et al., 2017), and model inversion attacks that reconstruct training data from model parameters (Fredrikson et al., 2015).</w:t>
      </w:r>
      <w:r>
        <w:br/>
      </w:r>
    </w:p>
    <w:p w14:paraId="3DF49E61" w14:textId="1B611025" w:rsidR="00865060" w:rsidRPr="00F71ECB" w:rsidRDefault="00865060" w:rsidP="00B44F50">
      <w:pPr>
        <w:spacing w:line="360" w:lineRule="auto"/>
        <w:rPr>
          <w:sz w:val="24"/>
          <w:szCs w:val="24"/>
        </w:rPr>
      </w:pPr>
      <w:r w:rsidRPr="31F45985">
        <w:rPr>
          <w:b/>
          <w:bCs/>
          <w:sz w:val="24"/>
          <w:szCs w:val="24"/>
        </w:rPr>
        <w:t xml:space="preserve">Supply Chain Security: </w:t>
      </w:r>
      <w:r w:rsidRPr="31F45985">
        <w:rPr>
          <w:sz w:val="24"/>
          <w:szCs w:val="24"/>
        </w:rPr>
        <w:t>Managing risks arising from dependencies on third-party models, datasets, and ML frameworks. Research by Goldblum et al. (2022) demonstrates that pre-trained models downloaded from public repositories may contain backdoors that activate on specific trigger inputs.</w:t>
      </w:r>
      <w:r>
        <w:br/>
      </w:r>
    </w:p>
    <w:p w14:paraId="6C6CC999" w14:textId="75B51642" w:rsidR="00865060" w:rsidRPr="00F71ECB" w:rsidRDefault="00865060" w:rsidP="00B44F50">
      <w:pPr>
        <w:spacing w:line="360" w:lineRule="auto"/>
        <w:rPr>
          <w:sz w:val="24"/>
          <w:szCs w:val="24"/>
        </w:rPr>
      </w:pPr>
      <w:r w:rsidRPr="31F45985">
        <w:rPr>
          <w:b/>
          <w:bCs/>
          <w:sz w:val="24"/>
          <w:szCs w:val="24"/>
        </w:rPr>
        <w:t xml:space="preserve">Operational Security: </w:t>
      </w:r>
      <w:r w:rsidRPr="31F45985">
        <w:rPr>
          <w:sz w:val="24"/>
          <w:szCs w:val="24"/>
        </w:rPr>
        <w:t>Monitoring deployed models for performance degradation, concept drift, and emergent behaviors. Sculley et al. (2015) identified the concept of “technical debt” in ML systems, highlighting how the operational complexity of AI systems exceeds that of traditional software.</w:t>
      </w:r>
      <w:r>
        <w:br/>
      </w:r>
    </w:p>
    <w:p w14:paraId="247EF509" w14:textId="3F23D25F" w:rsidR="00865060" w:rsidRPr="00F71ECB" w:rsidRDefault="00865060" w:rsidP="00B44F50">
      <w:pPr>
        <w:spacing w:line="360" w:lineRule="auto"/>
        <w:rPr>
          <w:sz w:val="24"/>
          <w:szCs w:val="24"/>
        </w:rPr>
      </w:pPr>
      <w:r w:rsidRPr="31F45985">
        <w:rPr>
          <w:sz w:val="24"/>
          <w:szCs w:val="24"/>
        </w:rPr>
        <w:t>The emergence of Large Language Models has introduced additional security dimensions. Perez and Ribeiro (2022) demonstrated prompt injection attacks where adversarial instructions embedded in input text override the model’s intended behavior. Carlini et al. (2023) showed that LLMs can memorize and reproduce training data, creating privacy risks. These findings underscore the need for specialized security testing frameworks designed for the unique characteristics of generative AI systems.</w:t>
      </w:r>
      <w:r>
        <w:br/>
      </w:r>
    </w:p>
    <w:p w14:paraId="358B16E3" w14:textId="3459A5B1" w:rsidR="00865060" w:rsidRPr="007771D0" w:rsidRDefault="007771D0" w:rsidP="00B44F50">
      <w:pPr>
        <w:pStyle w:val="Heading2"/>
        <w:spacing w:line="360" w:lineRule="auto"/>
        <w:rPr>
          <w:rFonts w:ascii="Times New Roman" w:hAnsi="Times New Roman" w:cs="Times New Roman"/>
          <w:color w:val="000000" w:themeColor="text1"/>
          <w:sz w:val="28"/>
          <w:szCs w:val="28"/>
        </w:rPr>
      </w:pPr>
      <w:bookmarkStart w:id="10" w:name="_Toc230950141"/>
      <w:r w:rsidRPr="007771D0">
        <w:rPr>
          <w:rFonts w:ascii="Times New Roman" w:hAnsi="Times New Roman" w:cs="Times New Roman"/>
          <w:color w:val="000000" w:themeColor="text1"/>
          <w:sz w:val="28"/>
          <w:szCs w:val="28"/>
        </w:rPr>
        <w:t>2.2 EXISTING AI SECURITY FRAMEWORKS</w:t>
      </w:r>
      <w:bookmarkEnd w:id="10"/>
    </w:p>
    <w:p w14:paraId="33F9DA48" w14:textId="6E363544" w:rsidR="00865060" w:rsidRPr="00F71ECB" w:rsidRDefault="00865060" w:rsidP="00B44F50">
      <w:pPr>
        <w:spacing w:line="360" w:lineRule="auto"/>
        <w:rPr>
          <w:sz w:val="24"/>
          <w:szCs w:val="24"/>
        </w:rPr>
      </w:pPr>
      <w:r w:rsidRPr="31F45985">
        <w:rPr>
          <w:sz w:val="24"/>
          <w:szCs w:val="24"/>
        </w:rPr>
        <w:t>Several frameworks have been developed to guide organizations in managing AI security risks:</w:t>
      </w:r>
      <w:r>
        <w:br/>
      </w:r>
    </w:p>
    <w:p w14:paraId="1337D181" w14:textId="77777777" w:rsidR="00865060" w:rsidRPr="00F71ECB" w:rsidRDefault="00865060" w:rsidP="00B44F50">
      <w:pPr>
        <w:spacing w:line="360" w:lineRule="auto"/>
        <w:rPr>
          <w:sz w:val="24"/>
          <w:szCs w:val="24"/>
        </w:rPr>
      </w:pPr>
      <w:r w:rsidRPr="31F45985">
        <w:rPr>
          <w:b/>
          <w:bCs/>
          <w:sz w:val="24"/>
          <w:szCs w:val="24"/>
        </w:rPr>
        <w:t>NIST AI Risk Management Framework (AI RMF):</w:t>
      </w:r>
    </w:p>
    <w:p w14:paraId="5F6CF111" w14:textId="30A653DC" w:rsidR="00865060" w:rsidRPr="00F71ECB" w:rsidRDefault="00865060" w:rsidP="00B44F50">
      <w:pPr>
        <w:spacing w:line="360" w:lineRule="auto"/>
        <w:rPr>
          <w:sz w:val="24"/>
          <w:szCs w:val="24"/>
        </w:rPr>
      </w:pPr>
      <w:r w:rsidRPr="31F45985">
        <w:rPr>
          <w:sz w:val="24"/>
          <w:szCs w:val="24"/>
        </w:rPr>
        <w:t>Released in January 2023, the NIST AI RMF provides a voluntary framework for managing risks throughout the AI lifecycle. It is organized around four core functions: Govern, Map, Measure, and Manage. The framework emphasizes the importance of organizational governance structures, risk identification and mapping, measurement of AI risks through metrics and monitoring, and management through mitigation strategies. While comprehensive in its guidance, the framework does not prescribe specific technical controls, leaving implementation decisions to organizations.</w:t>
      </w:r>
      <w:r>
        <w:br/>
      </w:r>
    </w:p>
    <w:p w14:paraId="716903A5" w14:textId="77777777" w:rsidR="00865060" w:rsidRPr="00F71ECB" w:rsidRDefault="00865060" w:rsidP="00B44F50">
      <w:pPr>
        <w:spacing w:line="360" w:lineRule="auto"/>
        <w:rPr>
          <w:sz w:val="24"/>
          <w:szCs w:val="24"/>
        </w:rPr>
      </w:pPr>
      <w:r w:rsidRPr="31F45985">
        <w:rPr>
          <w:b/>
          <w:bCs/>
          <w:sz w:val="24"/>
          <w:szCs w:val="24"/>
        </w:rPr>
        <w:t xml:space="preserve">MITRE ATLAS (Adversarial Threat Landscape for Artificial Intelligence </w:t>
      </w:r>
      <w:r w:rsidRPr="31F45985">
        <w:rPr>
          <w:b/>
          <w:bCs/>
          <w:sz w:val="24"/>
          <w:szCs w:val="24"/>
        </w:rPr>
        <w:lastRenderedPageBreak/>
        <w:t>Systems):</w:t>
      </w:r>
    </w:p>
    <w:p w14:paraId="64BDD56A" w14:textId="77EBF6F6" w:rsidR="00865060" w:rsidRPr="00F71ECB" w:rsidRDefault="00865060" w:rsidP="00B44F50">
      <w:pPr>
        <w:spacing w:line="360" w:lineRule="auto"/>
        <w:rPr>
          <w:sz w:val="24"/>
          <w:szCs w:val="24"/>
        </w:rPr>
      </w:pPr>
      <w:r w:rsidRPr="31F45985">
        <w:rPr>
          <w:sz w:val="24"/>
          <w:szCs w:val="24"/>
        </w:rPr>
        <w:t>MITRE ATLAS, launched in 2021, provides a knowledge base of adversarial techniques targeting AI systems, analogous to the MITRE ATT&amp;CK framework for traditional cybersecurity. ATLAS documents attack techniques across 12 tactics including Reconnaissance, Resource Development, Initial Access, ML Model Access, ML Attack Staging, and ML Attack Execution. The framework includes over 60 techniques with real-world case studies, providing a structured taxonomy for threat modeling of AI systems.</w:t>
      </w:r>
      <w:r>
        <w:br/>
      </w:r>
    </w:p>
    <w:p w14:paraId="61B122BD" w14:textId="77777777" w:rsidR="00865060" w:rsidRPr="00F71ECB" w:rsidRDefault="00865060" w:rsidP="00B44F50">
      <w:pPr>
        <w:spacing w:line="360" w:lineRule="auto"/>
        <w:rPr>
          <w:sz w:val="24"/>
          <w:szCs w:val="24"/>
        </w:rPr>
      </w:pPr>
      <w:r w:rsidRPr="31F45985">
        <w:rPr>
          <w:b/>
          <w:bCs/>
          <w:sz w:val="24"/>
          <w:szCs w:val="24"/>
        </w:rPr>
        <w:t>OWASP Top 10 for LLM Applications:</w:t>
      </w:r>
    </w:p>
    <w:p w14:paraId="04FB817A" w14:textId="6271FADC" w:rsidR="00417227" w:rsidRPr="00F71ECB" w:rsidRDefault="00865060" w:rsidP="00B44F50">
      <w:pPr>
        <w:spacing w:line="360" w:lineRule="auto"/>
        <w:rPr>
          <w:sz w:val="24"/>
          <w:szCs w:val="24"/>
        </w:rPr>
      </w:pPr>
      <w:r w:rsidRPr="2CB6FF69">
        <w:rPr>
          <w:sz w:val="24"/>
          <w:szCs w:val="24"/>
        </w:rPr>
        <w:t xml:space="preserve">Published in August 2023, this framework identifies the ten most critical security risks for applications built on Large Language Models. </w:t>
      </w:r>
      <w:r w:rsidR="00417227">
        <w:br/>
      </w:r>
      <w:r w:rsidRPr="2CB6FF69">
        <w:rPr>
          <w:sz w:val="24"/>
          <w:szCs w:val="24"/>
        </w:rPr>
        <w:t>The risks include:</w:t>
      </w:r>
    </w:p>
    <w:tbl>
      <w:tblPr>
        <w:tblStyle w:val="TableGrid"/>
        <w:tblpPr w:leftFromText="180" w:rightFromText="180" w:vertAnchor="text" w:tblpY="1"/>
        <w:tblOverlap w:val="never"/>
        <w:tblW w:w="8657" w:type="dxa"/>
        <w:tblLook w:val="04A0" w:firstRow="1" w:lastRow="0" w:firstColumn="1" w:lastColumn="0" w:noHBand="0" w:noVBand="1"/>
      </w:tblPr>
      <w:tblGrid>
        <w:gridCol w:w="2816"/>
        <w:gridCol w:w="5841"/>
      </w:tblGrid>
      <w:tr w:rsidR="00417227" w:rsidRPr="00417227" w14:paraId="4FB1F8B5" w14:textId="77777777" w:rsidTr="00417227">
        <w:trPr>
          <w:trHeight w:val="828"/>
        </w:trPr>
        <w:tc>
          <w:tcPr>
            <w:tcW w:w="2816" w:type="dxa"/>
          </w:tcPr>
          <w:p w14:paraId="7BD59AE2" w14:textId="77777777" w:rsidR="00417227" w:rsidRPr="00417227" w:rsidRDefault="00417227" w:rsidP="00B44F50">
            <w:pPr>
              <w:pStyle w:val="ListBullet"/>
              <w:numPr>
                <w:ilvl w:val="0"/>
                <w:numId w:val="0"/>
              </w:numPr>
              <w:rPr>
                <w:rFonts w:cs="Times New Roman"/>
              </w:rPr>
            </w:pPr>
            <w:r w:rsidRPr="00417227">
              <w:rPr>
                <w:rFonts w:cs="Times New Roman"/>
              </w:rPr>
              <w:t xml:space="preserve">LLM01 </w:t>
            </w:r>
          </w:p>
        </w:tc>
        <w:tc>
          <w:tcPr>
            <w:tcW w:w="5841" w:type="dxa"/>
          </w:tcPr>
          <w:p w14:paraId="4CA3D28D" w14:textId="77777777" w:rsidR="00417227" w:rsidRPr="00417227" w:rsidRDefault="00417227" w:rsidP="00B44F50">
            <w:pPr>
              <w:pStyle w:val="ListBullet"/>
              <w:numPr>
                <w:ilvl w:val="0"/>
                <w:numId w:val="0"/>
              </w:numPr>
              <w:rPr>
                <w:rFonts w:cs="Times New Roman"/>
              </w:rPr>
            </w:pPr>
            <w:r w:rsidRPr="00417227">
              <w:rPr>
                <w:rFonts w:cs="Times New Roman"/>
              </w:rPr>
              <w:t xml:space="preserve"> Prompt Injection: Manipulation of LLM behavior through crafted inputs</w:t>
            </w:r>
          </w:p>
        </w:tc>
      </w:tr>
      <w:tr w:rsidR="00417227" w:rsidRPr="00417227" w14:paraId="56724725" w14:textId="77777777" w:rsidTr="00417227">
        <w:trPr>
          <w:trHeight w:val="828"/>
        </w:trPr>
        <w:tc>
          <w:tcPr>
            <w:tcW w:w="2816" w:type="dxa"/>
          </w:tcPr>
          <w:p w14:paraId="799F0D18" w14:textId="77777777" w:rsidR="00417227" w:rsidRPr="00417227" w:rsidRDefault="00417227" w:rsidP="00B44F50">
            <w:pPr>
              <w:pStyle w:val="ListBullet"/>
              <w:numPr>
                <w:ilvl w:val="0"/>
                <w:numId w:val="0"/>
              </w:numPr>
              <w:rPr>
                <w:rFonts w:cs="Times New Roman"/>
              </w:rPr>
            </w:pPr>
            <w:r w:rsidRPr="00417227">
              <w:rPr>
                <w:rFonts w:cs="Times New Roman"/>
              </w:rPr>
              <w:t xml:space="preserve">LLM02 </w:t>
            </w:r>
          </w:p>
        </w:tc>
        <w:tc>
          <w:tcPr>
            <w:tcW w:w="5841" w:type="dxa"/>
          </w:tcPr>
          <w:p w14:paraId="65C64DA6" w14:textId="77777777" w:rsidR="00417227" w:rsidRPr="00417227" w:rsidRDefault="00417227" w:rsidP="00B44F50">
            <w:pPr>
              <w:pStyle w:val="ListBullet"/>
              <w:numPr>
                <w:ilvl w:val="0"/>
                <w:numId w:val="0"/>
              </w:numPr>
              <w:rPr>
                <w:rFonts w:cs="Times New Roman"/>
              </w:rPr>
            </w:pPr>
            <w:r w:rsidRPr="00417227">
              <w:rPr>
                <w:rFonts w:cs="Times New Roman"/>
              </w:rPr>
              <w:t xml:space="preserve"> Insecure Output Handling: Insufficient validation of model outputs</w:t>
            </w:r>
          </w:p>
        </w:tc>
      </w:tr>
      <w:tr w:rsidR="00417227" w:rsidRPr="00417227" w14:paraId="078A854E" w14:textId="77777777" w:rsidTr="00417227">
        <w:trPr>
          <w:trHeight w:val="842"/>
        </w:trPr>
        <w:tc>
          <w:tcPr>
            <w:tcW w:w="2816" w:type="dxa"/>
          </w:tcPr>
          <w:p w14:paraId="79202D6E" w14:textId="77777777" w:rsidR="00417227" w:rsidRPr="00417227" w:rsidRDefault="00417227" w:rsidP="00B44F50">
            <w:pPr>
              <w:pStyle w:val="ListBullet"/>
              <w:numPr>
                <w:ilvl w:val="0"/>
                <w:numId w:val="0"/>
              </w:numPr>
              <w:rPr>
                <w:rFonts w:cs="Times New Roman"/>
              </w:rPr>
            </w:pPr>
            <w:r w:rsidRPr="00417227">
              <w:rPr>
                <w:rFonts w:cs="Times New Roman"/>
              </w:rPr>
              <w:t xml:space="preserve">LLM03 </w:t>
            </w:r>
          </w:p>
        </w:tc>
        <w:tc>
          <w:tcPr>
            <w:tcW w:w="5841" w:type="dxa"/>
          </w:tcPr>
          <w:p w14:paraId="627BD0BE" w14:textId="77777777" w:rsidR="00417227" w:rsidRPr="00417227" w:rsidRDefault="00417227" w:rsidP="00B44F50">
            <w:pPr>
              <w:pStyle w:val="ListBullet"/>
              <w:numPr>
                <w:ilvl w:val="0"/>
                <w:numId w:val="0"/>
              </w:numPr>
              <w:rPr>
                <w:rFonts w:cs="Times New Roman"/>
              </w:rPr>
            </w:pPr>
            <w:r w:rsidRPr="00417227">
              <w:rPr>
                <w:rFonts w:cs="Times New Roman"/>
              </w:rPr>
              <w:t xml:space="preserve"> Training Data Poisoning: Corruption of training data to influence behavior</w:t>
            </w:r>
          </w:p>
        </w:tc>
      </w:tr>
      <w:tr w:rsidR="00417227" w:rsidRPr="00417227" w14:paraId="4026B04F" w14:textId="77777777" w:rsidTr="00417227">
        <w:trPr>
          <w:trHeight w:val="828"/>
        </w:trPr>
        <w:tc>
          <w:tcPr>
            <w:tcW w:w="2816" w:type="dxa"/>
          </w:tcPr>
          <w:p w14:paraId="6828B975" w14:textId="77777777" w:rsidR="00417227" w:rsidRPr="00417227" w:rsidRDefault="00417227" w:rsidP="00B44F50">
            <w:pPr>
              <w:pStyle w:val="ListBullet"/>
              <w:numPr>
                <w:ilvl w:val="0"/>
                <w:numId w:val="0"/>
              </w:numPr>
              <w:rPr>
                <w:rFonts w:cs="Times New Roman"/>
              </w:rPr>
            </w:pPr>
            <w:r w:rsidRPr="00417227">
              <w:rPr>
                <w:rFonts w:cs="Times New Roman"/>
              </w:rPr>
              <w:t xml:space="preserve">LLM04 </w:t>
            </w:r>
          </w:p>
        </w:tc>
        <w:tc>
          <w:tcPr>
            <w:tcW w:w="5841" w:type="dxa"/>
          </w:tcPr>
          <w:p w14:paraId="7D5F9936" w14:textId="77777777" w:rsidR="00417227" w:rsidRPr="00417227" w:rsidRDefault="00417227" w:rsidP="00B44F50">
            <w:pPr>
              <w:pStyle w:val="ListBullet"/>
              <w:numPr>
                <w:ilvl w:val="0"/>
                <w:numId w:val="0"/>
              </w:numPr>
              <w:rPr>
                <w:rFonts w:cs="Times New Roman"/>
              </w:rPr>
            </w:pPr>
            <w:r w:rsidRPr="00417227">
              <w:rPr>
                <w:rFonts w:cs="Times New Roman"/>
              </w:rPr>
              <w:t xml:space="preserve"> Model Denial of Service: Resource exhaustion attacks against LLM endpoints</w:t>
            </w:r>
          </w:p>
        </w:tc>
      </w:tr>
      <w:tr w:rsidR="00417227" w:rsidRPr="00417227" w14:paraId="617FEB11" w14:textId="77777777" w:rsidTr="00417227">
        <w:trPr>
          <w:trHeight w:val="828"/>
        </w:trPr>
        <w:tc>
          <w:tcPr>
            <w:tcW w:w="2816" w:type="dxa"/>
          </w:tcPr>
          <w:p w14:paraId="2746A543" w14:textId="77777777" w:rsidR="00417227" w:rsidRPr="00417227" w:rsidRDefault="00417227" w:rsidP="00B44F50">
            <w:pPr>
              <w:pStyle w:val="ListBullet"/>
              <w:numPr>
                <w:ilvl w:val="0"/>
                <w:numId w:val="0"/>
              </w:numPr>
              <w:rPr>
                <w:rFonts w:cs="Times New Roman"/>
              </w:rPr>
            </w:pPr>
            <w:r w:rsidRPr="00417227">
              <w:rPr>
                <w:rFonts w:cs="Times New Roman"/>
              </w:rPr>
              <w:t xml:space="preserve">LLM05 </w:t>
            </w:r>
          </w:p>
        </w:tc>
        <w:tc>
          <w:tcPr>
            <w:tcW w:w="5841" w:type="dxa"/>
          </w:tcPr>
          <w:p w14:paraId="5C3EB7A8" w14:textId="66AB5673" w:rsidR="00417227" w:rsidRPr="00417227" w:rsidRDefault="00417227" w:rsidP="00B44F50">
            <w:pPr>
              <w:pStyle w:val="ListBullet"/>
              <w:numPr>
                <w:ilvl w:val="0"/>
                <w:numId w:val="0"/>
              </w:numPr>
              <w:rPr>
                <w:rFonts w:cs="Times New Roman"/>
              </w:rPr>
            </w:pPr>
            <w:r w:rsidRPr="00417227">
              <w:rPr>
                <w:rFonts w:cs="Times New Roman"/>
              </w:rPr>
              <w:t xml:space="preserve"> Supply Chain Vulnerabilities: Risks from third</w:t>
            </w:r>
            <w:r>
              <w:rPr>
                <w:rFonts w:cs="Times New Roman"/>
              </w:rPr>
              <w:t xml:space="preserve"> </w:t>
            </w:r>
            <w:r w:rsidRPr="00417227">
              <w:rPr>
                <w:rFonts w:cs="Times New Roman"/>
              </w:rPr>
              <w:t>party models and plugins</w:t>
            </w:r>
          </w:p>
        </w:tc>
      </w:tr>
      <w:tr w:rsidR="00417227" w:rsidRPr="00417227" w14:paraId="396DCD16" w14:textId="77777777" w:rsidTr="00417227">
        <w:trPr>
          <w:trHeight w:val="828"/>
        </w:trPr>
        <w:tc>
          <w:tcPr>
            <w:tcW w:w="2816" w:type="dxa"/>
          </w:tcPr>
          <w:p w14:paraId="0369E5B0" w14:textId="77777777" w:rsidR="00417227" w:rsidRPr="00417227" w:rsidRDefault="00417227" w:rsidP="00B44F50">
            <w:pPr>
              <w:pStyle w:val="ListBullet"/>
              <w:numPr>
                <w:ilvl w:val="0"/>
                <w:numId w:val="0"/>
              </w:numPr>
              <w:rPr>
                <w:rFonts w:cs="Times New Roman"/>
              </w:rPr>
            </w:pPr>
            <w:r w:rsidRPr="00417227">
              <w:rPr>
                <w:rFonts w:cs="Times New Roman"/>
              </w:rPr>
              <w:t xml:space="preserve">LLM06 </w:t>
            </w:r>
          </w:p>
        </w:tc>
        <w:tc>
          <w:tcPr>
            <w:tcW w:w="5841" w:type="dxa"/>
          </w:tcPr>
          <w:p w14:paraId="109D43BE" w14:textId="77777777" w:rsidR="00417227" w:rsidRPr="00417227" w:rsidRDefault="00417227" w:rsidP="00B44F50">
            <w:pPr>
              <w:pStyle w:val="ListBullet"/>
              <w:numPr>
                <w:ilvl w:val="0"/>
                <w:numId w:val="0"/>
              </w:numPr>
              <w:rPr>
                <w:rFonts w:cs="Times New Roman"/>
              </w:rPr>
            </w:pPr>
            <w:r w:rsidRPr="00417227">
              <w:rPr>
                <w:rFonts w:cs="Times New Roman"/>
              </w:rPr>
              <w:t xml:space="preserve"> Sensitive Information Disclosure: Leakage of private data in responses</w:t>
            </w:r>
          </w:p>
        </w:tc>
      </w:tr>
      <w:tr w:rsidR="00417227" w:rsidRPr="00417227" w14:paraId="421C1548" w14:textId="77777777" w:rsidTr="00417227">
        <w:trPr>
          <w:trHeight w:val="473"/>
        </w:trPr>
        <w:tc>
          <w:tcPr>
            <w:tcW w:w="2816" w:type="dxa"/>
          </w:tcPr>
          <w:p w14:paraId="44618FD8" w14:textId="77777777" w:rsidR="00417227" w:rsidRPr="00417227" w:rsidRDefault="00417227" w:rsidP="00B44F50">
            <w:pPr>
              <w:pStyle w:val="ListBullet"/>
              <w:numPr>
                <w:ilvl w:val="0"/>
                <w:numId w:val="0"/>
              </w:numPr>
              <w:rPr>
                <w:rFonts w:cs="Times New Roman"/>
              </w:rPr>
            </w:pPr>
            <w:r w:rsidRPr="00417227">
              <w:rPr>
                <w:rFonts w:cs="Times New Roman"/>
              </w:rPr>
              <w:t xml:space="preserve">LLM07 </w:t>
            </w:r>
          </w:p>
        </w:tc>
        <w:tc>
          <w:tcPr>
            <w:tcW w:w="5841" w:type="dxa"/>
          </w:tcPr>
          <w:p w14:paraId="6DD83CEA" w14:textId="77777777" w:rsidR="00417227" w:rsidRPr="00417227" w:rsidRDefault="00417227" w:rsidP="00B44F50">
            <w:pPr>
              <w:pStyle w:val="ListBullet"/>
              <w:numPr>
                <w:ilvl w:val="0"/>
                <w:numId w:val="0"/>
              </w:numPr>
              <w:rPr>
                <w:rFonts w:cs="Times New Roman"/>
              </w:rPr>
            </w:pPr>
            <w:r w:rsidRPr="00417227">
              <w:rPr>
                <w:rFonts w:cs="Times New Roman"/>
              </w:rPr>
              <w:t xml:space="preserve"> Insecure Plugin Design: Vulnerabilities in LLM tool</w:t>
            </w:r>
          </w:p>
        </w:tc>
      </w:tr>
      <w:tr w:rsidR="00417227" w:rsidRPr="00417227" w14:paraId="7FD7AEA0" w14:textId="77777777" w:rsidTr="00417227">
        <w:trPr>
          <w:trHeight w:val="828"/>
        </w:trPr>
        <w:tc>
          <w:tcPr>
            <w:tcW w:w="2816" w:type="dxa"/>
          </w:tcPr>
          <w:p w14:paraId="4A694BAA" w14:textId="77777777" w:rsidR="00417227" w:rsidRPr="00417227" w:rsidRDefault="00417227" w:rsidP="00B44F50">
            <w:pPr>
              <w:pStyle w:val="ListBullet"/>
              <w:numPr>
                <w:ilvl w:val="0"/>
                <w:numId w:val="0"/>
              </w:numPr>
              <w:rPr>
                <w:rFonts w:cs="Times New Roman"/>
              </w:rPr>
            </w:pPr>
            <w:r w:rsidRPr="00417227">
              <w:rPr>
                <w:rFonts w:cs="Times New Roman"/>
              </w:rPr>
              <w:t xml:space="preserve">LLM08 </w:t>
            </w:r>
          </w:p>
        </w:tc>
        <w:tc>
          <w:tcPr>
            <w:tcW w:w="5841" w:type="dxa"/>
          </w:tcPr>
          <w:p w14:paraId="448890CC" w14:textId="77777777" w:rsidR="00417227" w:rsidRPr="00417227" w:rsidRDefault="00417227" w:rsidP="00B44F50">
            <w:pPr>
              <w:pStyle w:val="ListBullet"/>
              <w:numPr>
                <w:ilvl w:val="0"/>
                <w:numId w:val="0"/>
              </w:numPr>
              <w:rPr>
                <w:rFonts w:cs="Times New Roman"/>
              </w:rPr>
            </w:pPr>
            <w:r w:rsidRPr="00417227">
              <w:rPr>
                <w:rFonts w:cs="Times New Roman"/>
              </w:rPr>
              <w:t xml:space="preserve"> Excessive Agency: LLMs performing actions beyond intended scope</w:t>
            </w:r>
          </w:p>
        </w:tc>
      </w:tr>
      <w:tr w:rsidR="00417227" w:rsidRPr="00417227" w14:paraId="5FD0A57A" w14:textId="77777777" w:rsidTr="00417227">
        <w:trPr>
          <w:trHeight w:val="457"/>
        </w:trPr>
        <w:tc>
          <w:tcPr>
            <w:tcW w:w="2816" w:type="dxa"/>
          </w:tcPr>
          <w:p w14:paraId="10531BBA" w14:textId="77777777" w:rsidR="00417227" w:rsidRPr="00417227" w:rsidRDefault="00417227" w:rsidP="00B44F50">
            <w:pPr>
              <w:pStyle w:val="ListBullet"/>
              <w:numPr>
                <w:ilvl w:val="0"/>
                <w:numId w:val="0"/>
              </w:numPr>
              <w:rPr>
                <w:rFonts w:cs="Times New Roman"/>
              </w:rPr>
            </w:pPr>
            <w:r w:rsidRPr="00417227">
              <w:rPr>
                <w:rFonts w:cs="Times New Roman"/>
              </w:rPr>
              <w:t xml:space="preserve">LLM09 </w:t>
            </w:r>
          </w:p>
        </w:tc>
        <w:tc>
          <w:tcPr>
            <w:tcW w:w="5841" w:type="dxa"/>
          </w:tcPr>
          <w:p w14:paraId="5F5B5BC0" w14:textId="77777777" w:rsidR="00417227" w:rsidRPr="00417227" w:rsidRDefault="00417227" w:rsidP="00B44F50">
            <w:pPr>
              <w:pStyle w:val="ListBullet"/>
              <w:numPr>
                <w:ilvl w:val="0"/>
                <w:numId w:val="0"/>
              </w:numPr>
              <w:rPr>
                <w:rFonts w:cs="Times New Roman"/>
              </w:rPr>
            </w:pPr>
            <w:r w:rsidRPr="00417227">
              <w:rPr>
                <w:rFonts w:cs="Times New Roman"/>
              </w:rPr>
              <w:t xml:space="preserve"> Overreliance: Insufficient human oversight of AI</w:t>
            </w:r>
          </w:p>
        </w:tc>
      </w:tr>
      <w:tr w:rsidR="00417227" w:rsidRPr="00417227" w14:paraId="58D64E97" w14:textId="77777777" w:rsidTr="00417227">
        <w:trPr>
          <w:trHeight w:val="842"/>
        </w:trPr>
        <w:tc>
          <w:tcPr>
            <w:tcW w:w="2816" w:type="dxa"/>
          </w:tcPr>
          <w:p w14:paraId="626934CD" w14:textId="77777777" w:rsidR="00417227" w:rsidRPr="00417227" w:rsidRDefault="00417227" w:rsidP="00B44F50">
            <w:pPr>
              <w:pStyle w:val="ListBullet"/>
              <w:numPr>
                <w:ilvl w:val="0"/>
                <w:numId w:val="0"/>
              </w:numPr>
              <w:rPr>
                <w:rFonts w:cs="Times New Roman"/>
              </w:rPr>
            </w:pPr>
            <w:r w:rsidRPr="00417227">
              <w:rPr>
                <w:rFonts w:cs="Times New Roman"/>
              </w:rPr>
              <w:lastRenderedPageBreak/>
              <w:t xml:space="preserve">LLM10 </w:t>
            </w:r>
          </w:p>
        </w:tc>
        <w:tc>
          <w:tcPr>
            <w:tcW w:w="5841" w:type="dxa"/>
          </w:tcPr>
          <w:p w14:paraId="791B837F" w14:textId="77777777" w:rsidR="00417227" w:rsidRPr="00417227" w:rsidRDefault="00417227" w:rsidP="00B44F50">
            <w:pPr>
              <w:pStyle w:val="ListBullet"/>
              <w:numPr>
                <w:ilvl w:val="0"/>
                <w:numId w:val="0"/>
              </w:numPr>
            </w:pPr>
            <w:r w:rsidRPr="00417227">
              <w:rPr>
                <w:rFonts w:cs="Times New Roman"/>
              </w:rPr>
              <w:t xml:space="preserve"> Model Theft: Unauthorized extraction of model weights or capabilities</w:t>
            </w:r>
          </w:p>
        </w:tc>
      </w:tr>
    </w:tbl>
    <w:p w14:paraId="0E67C400" w14:textId="77777777" w:rsidR="007B1D31" w:rsidRPr="007B1D31" w:rsidRDefault="00906E85" w:rsidP="00B44F50">
      <w:pPr>
        <w:spacing w:line="360" w:lineRule="auto"/>
        <w:rPr>
          <w:i/>
          <w:iCs/>
          <w:sz w:val="18"/>
          <w:szCs w:val="18"/>
          <w:lang w:val="en-IN"/>
        </w:rPr>
      </w:pPr>
      <w:r w:rsidRPr="007B1D31">
        <w:rPr>
          <w:i/>
          <w:iCs/>
          <w:sz w:val="18"/>
          <w:szCs w:val="18"/>
          <w:lang w:val="en-IN"/>
        </w:rPr>
        <w:t xml:space="preserve">Table </w:t>
      </w:r>
      <w:r w:rsidR="007B1D31" w:rsidRPr="007B1D31">
        <w:rPr>
          <w:i/>
          <w:iCs/>
          <w:sz w:val="18"/>
          <w:szCs w:val="18"/>
          <w:lang w:val="en-IN"/>
        </w:rPr>
        <w:t>2.1: Top 10 LLM Security Risks (OWASP LLM Top 10)</w:t>
      </w:r>
    </w:p>
    <w:p w14:paraId="47123B67" w14:textId="3DD6FD48" w:rsidR="00865060" w:rsidRPr="00F71ECB" w:rsidRDefault="00417227" w:rsidP="00B44F50">
      <w:pPr>
        <w:spacing w:line="360" w:lineRule="auto"/>
        <w:rPr>
          <w:sz w:val="24"/>
          <w:szCs w:val="24"/>
        </w:rPr>
      </w:pPr>
      <w:r>
        <w:rPr>
          <w:b/>
          <w:bCs/>
          <w:sz w:val="24"/>
          <w:szCs w:val="24"/>
        </w:rPr>
        <w:br w:type="textWrapping" w:clear="all"/>
      </w:r>
      <w:r w:rsidR="00865060" w:rsidRPr="31F45985">
        <w:rPr>
          <w:b/>
          <w:bCs/>
          <w:sz w:val="24"/>
          <w:szCs w:val="24"/>
        </w:rPr>
        <w:t>ISO/IEC 42001:2023 (AI Management System):</w:t>
      </w:r>
    </w:p>
    <w:p w14:paraId="217DA6CD" w14:textId="020CD030" w:rsidR="00865060" w:rsidRPr="00F71ECB" w:rsidRDefault="00865060" w:rsidP="00B44F50">
      <w:pPr>
        <w:spacing w:line="360" w:lineRule="auto"/>
        <w:rPr>
          <w:sz w:val="24"/>
          <w:szCs w:val="24"/>
        </w:rPr>
      </w:pPr>
      <w:r w:rsidRPr="31F45985">
        <w:rPr>
          <w:sz w:val="24"/>
          <w:szCs w:val="24"/>
        </w:rPr>
        <w:t>This international standard specifies requirements for establishing, implementing, maintaining, and continually improving an AI management system. It provides a framework for organizations to manage AI-related risks and opportunities, with requirements covering leadership commitment, planning, support, operation, performance evaluation, and improvement. ISO 42001 takes a process-oriented approach, focusing on organizational governance rather than technical controls.</w:t>
      </w:r>
      <w:r>
        <w:br/>
      </w:r>
    </w:p>
    <w:p w14:paraId="6C74CBC7" w14:textId="77777777" w:rsidR="00865060" w:rsidRPr="00F71ECB" w:rsidRDefault="00865060" w:rsidP="00B44F50">
      <w:pPr>
        <w:spacing w:line="360" w:lineRule="auto"/>
        <w:rPr>
          <w:sz w:val="24"/>
          <w:szCs w:val="24"/>
        </w:rPr>
      </w:pPr>
      <w:r w:rsidRPr="31F45985">
        <w:rPr>
          <w:b/>
          <w:bCs/>
          <w:sz w:val="24"/>
          <w:szCs w:val="24"/>
        </w:rPr>
        <w:t>EU AI Act Risk Classification:</w:t>
      </w:r>
    </w:p>
    <w:p w14:paraId="57BA922B" w14:textId="77777777" w:rsidR="00865060" w:rsidRPr="00F71ECB" w:rsidRDefault="00865060" w:rsidP="00B44F50">
      <w:pPr>
        <w:spacing w:line="360" w:lineRule="auto"/>
        <w:rPr>
          <w:sz w:val="24"/>
          <w:szCs w:val="24"/>
        </w:rPr>
      </w:pPr>
      <w:r w:rsidRPr="31F45985">
        <w:rPr>
          <w:sz w:val="24"/>
          <w:szCs w:val="24"/>
        </w:rPr>
        <w:t>The EU AI Act classifies AI systems into four risk categories:</w:t>
      </w:r>
    </w:p>
    <w:p w14:paraId="2B8665A5" w14:textId="77777777" w:rsidR="00865060" w:rsidRPr="00F71ECB" w:rsidRDefault="00865060" w:rsidP="00B44F50">
      <w:pPr>
        <w:pStyle w:val="ListBullet"/>
        <w:tabs>
          <w:tab w:val="num" w:pos="360"/>
        </w:tabs>
        <w:ind w:left="360" w:hanging="360"/>
        <w:rPr>
          <w:rFonts w:cs="Times New Roman"/>
        </w:rPr>
      </w:pPr>
      <w:r w:rsidRPr="31F45985">
        <w:rPr>
          <w:rFonts w:cs="Times New Roman"/>
        </w:rPr>
        <w:t>Unacceptable Risk: Banned applications (social scoring, real-time biometric identification in public spaces)</w:t>
      </w:r>
    </w:p>
    <w:p w14:paraId="5DF6459A" w14:textId="77777777" w:rsidR="00865060" w:rsidRPr="00F71ECB" w:rsidRDefault="00865060" w:rsidP="00B44F50">
      <w:pPr>
        <w:pStyle w:val="ListBullet"/>
        <w:tabs>
          <w:tab w:val="num" w:pos="360"/>
        </w:tabs>
        <w:ind w:left="360" w:hanging="360"/>
        <w:rPr>
          <w:rFonts w:cs="Times New Roman"/>
        </w:rPr>
      </w:pPr>
      <w:r w:rsidRPr="31F45985">
        <w:rPr>
          <w:rFonts w:cs="Times New Roman"/>
        </w:rPr>
        <w:t>High Risk: Stringent requirements (employment decisions, credit scoring, critical infrastructure)</w:t>
      </w:r>
    </w:p>
    <w:p w14:paraId="4BD91CE8" w14:textId="77777777" w:rsidR="00865060" w:rsidRPr="00F71ECB" w:rsidRDefault="00865060" w:rsidP="00B44F50">
      <w:pPr>
        <w:pStyle w:val="ListBullet"/>
        <w:tabs>
          <w:tab w:val="num" w:pos="360"/>
        </w:tabs>
        <w:ind w:left="360" w:hanging="360"/>
        <w:rPr>
          <w:rFonts w:cs="Times New Roman"/>
        </w:rPr>
      </w:pPr>
      <w:r w:rsidRPr="31F45985">
        <w:rPr>
          <w:rFonts w:cs="Times New Roman"/>
        </w:rPr>
        <w:t>Limited Risk: Transparency obligations (chatbots, deepfakes)</w:t>
      </w:r>
    </w:p>
    <w:p w14:paraId="6336C2B3" w14:textId="77777777" w:rsidR="00865060" w:rsidRPr="00F71ECB" w:rsidRDefault="00865060" w:rsidP="00B44F50">
      <w:pPr>
        <w:pStyle w:val="ListBullet"/>
        <w:tabs>
          <w:tab w:val="num" w:pos="360"/>
        </w:tabs>
        <w:ind w:left="360" w:hanging="360"/>
        <w:rPr>
          <w:rFonts w:cs="Times New Roman"/>
        </w:rPr>
      </w:pPr>
      <w:r w:rsidRPr="31F45985">
        <w:rPr>
          <w:rFonts w:cs="Times New Roman"/>
        </w:rPr>
        <w:t>Minimal Risk: No specific obligations</w:t>
      </w:r>
    </w:p>
    <w:p w14:paraId="46D845BD" w14:textId="57256822" w:rsidR="00865060" w:rsidRPr="00F71ECB" w:rsidRDefault="00865060" w:rsidP="00B44F50">
      <w:pPr>
        <w:spacing w:line="360" w:lineRule="auto"/>
        <w:rPr>
          <w:sz w:val="24"/>
          <w:szCs w:val="24"/>
        </w:rPr>
      </w:pPr>
      <w:r w:rsidRPr="31F45985">
        <w:rPr>
          <w:sz w:val="24"/>
          <w:szCs w:val="24"/>
        </w:rPr>
        <w:t>Each category imposes distinct requirements ranging from complete prohibition to voluntary codes of practice, creating a graduated regulatory approach that organizations must navigate.</w:t>
      </w:r>
      <w:r>
        <w:br/>
      </w:r>
    </w:p>
    <w:p w14:paraId="71F82F09" w14:textId="5118C056" w:rsidR="00865060" w:rsidRPr="00AD0B06" w:rsidRDefault="00AD0B06" w:rsidP="00B44F50">
      <w:pPr>
        <w:pStyle w:val="Heading2"/>
        <w:spacing w:line="360" w:lineRule="auto"/>
        <w:rPr>
          <w:rFonts w:ascii="Times New Roman" w:hAnsi="Times New Roman" w:cs="Times New Roman"/>
          <w:color w:val="000000" w:themeColor="text1"/>
          <w:sz w:val="28"/>
          <w:szCs w:val="28"/>
        </w:rPr>
      </w:pPr>
      <w:bookmarkStart w:id="11" w:name="_Toc230950142"/>
      <w:r w:rsidRPr="00AD0B06">
        <w:rPr>
          <w:rFonts w:ascii="Times New Roman" w:hAnsi="Times New Roman" w:cs="Times New Roman"/>
          <w:color w:val="000000" w:themeColor="text1"/>
          <w:sz w:val="28"/>
          <w:szCs w:val="28"/>
        </w:rPr>
        <w:t>2.3 AI-SPECIFIC THREAT TAXONOMY</w:t>
      </w:r>
      <w:bookmarkEnd w:id="11"/>
    </w:p>
    <w:p w14:paraId="59316221" w14:textId="3D9770DE" w:rsidR="00865060" w:rsidRPr="00F36496" w:rsidRDefault="00865060" w:rsidP="00B44F50">
      <w:pPr>
        <w:spacing w:line="360" w:lineRule="auto"/>
        <w:rPr>
          <w:sz w:val="24"/>
          <w:szCs w:val="24"/>
        </w:rPr>
      </w:pPr>
      <w:r w:rsidRPr="31F45985">
        <w:t xml:space="preserve">AI </w:t>
      </w:r>
      <w:r w:rsidRPr="00F36496">
        <w:rPr>
          <w:sz w:val="24"/>
          <w:szCs w:val="24"/>
        </w:rPr>
        <w:t>systems face a unique threat landscape that extends beyond traditional cybersecurity concerns. This section categorizes AI-specific threats according to the stage of the AI lifecycle they target:</w:t>
      </w:r>
      <w:r w:rsidRPr="00F36496">
        <w:rPr>
          <w:sz w:val="24"/>
          <w:szCs w:val="24"/>
        </w:rPr>
        <w:br/>
      </w:r>
    </w:p>
    <w:p w14:paraId="568E818D" w14:textId="77777777" w:rsidR="00865060" w:rsidRPr="00F36496" w:rsidRDefault="00865060" w:rsidP="00B44F50">
      <w:pPr>
        <w:spacing w:line="360" w:lineRule="auto"/>
        <w:rPr>
          <w:sz w:val="24"/>
          <w:szCs w:val="24"/>
        </w:rPr>
      </w:pPr>
      <w:r w:rsidRPr="00F36496">
        <w:rPr>
          <w:sz w:val="24"/>
          <w:szCs w:val="24"/>
        </w:rPr>
        <w:t>Training Phase Attacks:</w:t>
      </w:r>
    </w:p>
    <w:p w14:paraId="340CD7D7" w14:textId="75D1D561" w:rsidR="00865060" w:rsidRPr="00F36496" w:rsidRDefault="00865060" w:rsidP="00B44F50">
      <w:pPr>
        <w:spacing w:line="360" w:lineRule="auto"/>
        <w:rPr>
          <w:sz w:val="24"/>
          <w:szCs w:val="24"/>
        </w:rPr>
      </w:pPr>
      <w:r w:rsidRPr="00F36496">
        <w:rPr>
          <w:b/>
          <w:bCs/>
          <w:sz w:val="24"/>
          <w:szCs w:val="24"/>
        </w:rPr>
        <w:t xml:space="preserve">Data Poisoning: </w:t>
      </w:r>
      <w:r w:rsidRPr="00F36496">
        <w:rPr>
          <w:sz w:val="24"/>
          <w:szCs w:val="24"/>
        </w:rPr>
        <w:t xml:space="preserve">Adversaries inject malicious samples into training data to influence model behavior. Biggio and Roli (2018) demonstrate that poisoning as little as 3% of </w:t>
      </w:r>
      <w:r w:rsidRPr="00F36496">
        <w:rPr>
          <w:sz w:val="24"/>
          <w:szCs w:val="24"/>
        </w:rPr>
        <w:lastRenderedPageBreak/>
        <w:t>training data can significantly degrade model accuracy or introduce targeted misclassifications. Backdoor attacks represent a particularly insidious form of poisoning where the model behaves normally on clean inputs but produces adversary-chosen outputs when a specific trigger pattern is present (Gu et al., 2019).</w:t>
      </w:r>
      <w:r w:rsidRPr="00F36496">
        <w:rPr>
          <w:sz w:val="24"/>
          <w:szCs w:val="24"/>
        </w:rPr>
        <w:br/>
      </w:r>
    </w:p>
    <w:p w14:paraId="6BC10FDF" w14:textId="0DF3D730" w:rsidR="00865060" w:rsidRPr="00F36496" w:rsidRDefault="00865060" w:rsidP="00B44F50">
      <w:pPr>
        <w:spacing w:line="360" w:lineRule="auto"/>
        <w:rPr>
          <w:sz w:val="24"/>
          <w:szCs w:val="24"/>
        </w:rPr>
      </w:pPr>
      <w:r w:rsidRPr="00F36496">
        <w:rPr>
          <w:b/>
          <w:bCs/>
          <w:sz w:val="24"/>
          <w:szCs w:val="24"/>
        </w:rPr>
        <w:t xml:space="preserve">Label Flipping: </w:t>
      </w:r>
      <w:r w:rsidRPr="00F36496">
        <w:rPr>
          <w:sz w:val="24"/>
          <w:szCs w:val="24"/>
        </w:rPr>
        <w:t>A subset of poisoning attacks where adversaries corrupt the labels in training data rather than the features. This approach is more difficult to detect through data quality checks and can be executed by adversaries with access to annotation pipelines or crowdsourcing platforms.</w:t>
      </w:r>
      <w:r w:rsidRPr="00F36496">
        <w:rPr>
          <w:sz w:val="24"/>
          <w:szCs w:val="24"/>
        </w:rPr>
        <w:br/>
      </w:r>
    </w:p>
    <w:p w14:paraId="2E850375" w14:textId="5B5BF18A" w:rsidR="00865060" w:rsidRPr="00F36496" w:rsidRDefault="00865060" w:rsidP="00B44F50">
      <w:pPr>
        <w:spacing w:line="360" w:lineRule="auto"/>
        <w:rPr>
          <w:sz w:val="24"/>
          <w:szCs w:val="24"/>
        </w:rPr>
      </w:pPr>
      <w:r w:rsidRPr="00F36496">
        <w:rPr>
          <w:color w:val="000000" w:themeColor="text1"/>
          <w:sz w:val="24"/>
          <w:szCs w:val="24"/>
        </w:rPr>
        <w:t>Inference Phase Attacks:</w:t>
      </w:r>
      <w:r w:rsidRPr="00F36496">
        <w:rPr>
          <w:sz w:val="24"/>
          <w:szCs w:val="24"/>
        </w:rPr>
        <w:br/>
      </w:r>
      <w:r w:rsidRPr="00F36496">
        <w:rPr>
          <w:b/>
          <w:bCs/>
          <w:color w:val="000000" w:themeColor="text1"/>
          <w:sz w:val="24"/>
          <w:szCs w:val="24"/>
        </w:rPr>
        <w:t xml:space="preserve">Adversarial Examples: </w:t>
      </w:r>
      <w:r w:rsidRPr="00F36496">
        <w:rPr>
          <w:color w:val="000000" w:themeColor="text1"/>
          <w:sz w:val="24"/>
          <w:szCs w:val="24"/>
        </w:rPr>
        <w:t>Inputs crafted to cause misclassification while being imperceptible to human observers. Attacks range from white-box methods requiring full model access (Carlini &amp; Wagner, 2017) to black-box attacks using only model outputs (Chen et al., 2017). Physical-world adversarial attacks have been demonstrated against autonomous driving systems, facial recognition, and medical imaging classifiers.</w:t>
      </w:r>
      <w:r w:rsidRPr="00F36496">
        <w:rPr>
          <w:sz w:val="24"/>
          <w:szCs w:val="24"/>
        </w:rPr>
        <w:br/>
      </w:r>
    </w:p>
    <w:p w14:paraId="3FE25D65" w14:textId="714E27DA" w:rsidR="00865060" w:rsidRPr="00F36496" w:rsidRDefault="00865060" w:rsidP="00B44F50">
      <w:pPr>
        <w:spacing w:line="360" w:lineRule="auto"/>
        <w:rPr>
          <w:sz w:val="24"/>
          <w:szCs w:val="24"/>
        </w:rPr>
      </w:pPr>
      <w:r w:rsidRPr="00F36496">
        <w:rPr>
          <w:b/>
          <w:bCs/>
          <w:sz w:val="24"/>
          <w:szCs w:val="24"/>
        </w:rPr>
        <w:t xml:space="preserve">Model Extraction: </w:t>
      </w:r>
      <w:r w:rsidRPr="00F36496">
        <w:rPr>
          <w:sz w:val="24"/>
          <w:szCs w:val="24"/>
        </w:rPr>
        <w:t>Query-based attacks that replicate model functionality through systematic probing. Tramer et al. (2016) showed that models deployed as APIs can be effectively stolen through a polynomial number of queries, enabling adversaries to obtain a functionally equivalent copy of proprietary models.</w:t>
      </w:r>
      <w:r w:rsidRPr="00F36496">
        <w:rPr>
          <w:sz w:val="24"/>
          <w:szCs w:val="24"/>
        </w:rPr>
        <w:br/>
      </w:r>
    </w:p>
    <w:p w14:paraId="6A25C6E0" w14:textId="5E5BC58A" w:rsidR="00865060" w:rsidRPr="00F36496" w:rsidRDefault="00865060" w:rsidP="00B44F50">
      <w:pPr>
        <w:spacing w:line="360" w:lineRule="auto"/>
        <w:rPr>
          <w:sz w:val="24"/>
          <w:szCs w:val="24"/>
        </w:rPr>
      </w:pPr>
      <w:r w:rsidRPr="00F36496">
        <w:rPr>
          <w:b/>
          <w:bCs/>
          <w:sz w:val="24"/>
          <w:szCs w:val="24"/>
        </w:rPr>
        <w:t xml:space="preserve">Membership Inference: </w:t>
      </w:r>
      <w:r w:rsidRPr="00F36496">
        <w:rPr>
          <w:sz w:val="24"/>
          <w:szCs w:val="24"/>
        </w:rPr>
        <w:t>Attacks that determine whether a specific data point was part of the model’s training set. Shokri et al. (2017) demonstrated that this information can be inferred from model outputs alone, creating privacy violations particularly concerning for models trained on sensitive data.</w:t>
      </w:r>
      <w:r w:rsidRPr="00F36496">
        <w:rPr>
          <w:sz w:val="24"/>
          <w:szCs w:val="24"/>
        </w:rPr>
        <w:br/>
      </w:r>
    </w:p>
    <w:p w14:paraId="464B81C0" w14:textId="01B615FB" w:rsidR="00865060" w:rsidRPr="00F36496" w:rsidRDefault="00865060" w:rsidP="00B44F50">
      <w:pPr>
        <w:spacing w:line="360" w:lineRule="auto"/>
        <w:rPr>
          <w:sz w:val="24"/>
          <w:szCs w:val="24"/>
        </w:rPr>
      </w:pPr>
      <w:r w:rsidRPr="00F36496">
        <w:rPr>
          <w:b/>
          <w:bCs/>
          <w:sz w:val="24"/>
          <w:szCs w:val="24"/>
        </w:rPr>
        <w:t xml:space="preserve">Model Inversion: </w:t>
      </w:r>
      <w:r w:rsidRPr="00F36496">
        <w:rPr>
          <w:sz w:val="24"/>
          <w:szCs w:val="24"/>
        </w:rPr>
        <w:t>Attacks that reconstruct sensitive features of training data from model parameters or predictions. Fredrikson et al. (2015) showed that facial recognition models can be inverted to reconstruct training images.</w:t>
      </w:r>
      <w:r w:rsidRPr="00F36496">
        <w:rPr>
          <w:sz w:val="24"/>
          <w:szCs w:val="24"/>
        </w:rPr>
        <w:br/>
      </w:r>
    </w:p>
    <w:p w14:paraId="59BD7EB0" w14:textId="4175DF4D" w:rsidR="00865060" w:rsidRPr="00F36496" w:rsidRDefault="00865060" w:rsidP="00B44F50">
      <w:pPr>
        <w:spacing w:line="360" w:lineRule="auto"/>
        <w:rPr>
          <w:sz w:val="24"/>
          <w:szCs w:val="24"/>
        </w:rPr>
      </w:pPr>
      <w:r w:rsidRPr="00F36496">
        <w:rPr>
          <w:color w:val="000000" w:themeColor="text1"/>
          <w:sz w:val="24"/>
          <w:szCs w:val="24"/>
        </w:rPr>
        <w:t>LLM-Specific Threats</w:t>
      </w:r>
      <w:r w:rsidRPr="00F36496">
        <w:rPr>
          <w:sz w:val="24"/>
          <w:szCs w:val="24"/>
        </w:rPr>
        <w:t>:</w:t>
      </w:r>
      <w:r w:rsidRPr="00F36496">
        <w:rPr>
          <w:sz w:val="24"/>
          <w:szCs w:val="24"/>
        </w:rPr>
        <w:br/>
      </w:r>
    </w:p>
    <w:p w14:paraId="55B1FAE8" w14:textId="622464D7" w:rsidR="00865060" w:rsidRPr="00F36496" w:rsidRDefault="00865060" w:rsidP="00B44F50">
      <w:pPr>
        <w:spacing w:line="360" w:lineRule="auto"/>
        <w:rPr>
          <w:sz w:val="24"/>
          <w:szCs w:val="24"/>
        </w:rPr>
      </w:pPr>
      <w:r w:rsidRPr="00F36496">
        <w:rPr>
          <w:b/>
          <w:bCs/>
          <w:sz w:val="24"/>
          <w:szCs w:val="24"/>
        </w:rPr>
        <w:lastRenderedPageBreak/>
        <w:t xml:space="preserve">Prompt Injection: </w:t>
      </w:r>
      <w:r w:rsidRPr="00F36496">
        <w:rPr>
          <w:sz w:val="24"/>
          <w:szCs w:val="24"/>
        </w:rPr>
        <w:t>Direct injection manipulates the model’s behavior by embedding adversarial instructions in user input. Indirect injection embeds malicious instructions in content the LLM processes (web pages, documents, emails), enabling attacks even when the adversary cannot directly interact with the model.</w:t>
      </w:r>
      <w:r w:rsidRPr="00F36496">
        <w:rPr>
          <w:sz w:val="24"/>
          <w:szCs w:val="24"/>
        </w:rPr>
        <w:br/>
      </w:r>
    </w:p>
    <w:p w14:paraId="27F36F5F" w14:textId="591172B3" w:rsidR="00865060" w:rsidRDefault="00865060" w:rsidP="00B44F50">
      <w:pPr>
        <w:spacing w:line="360" w:lineRule="auto"/>
        <w:rPr>
          <w:sz w:val="24"/>
          <w:szCs w:val="24"/>
        </w:rPr>
      </w:pPr>
      <w:r w:rsidRPr="00F36496">
        <w:rPr>
          <w:b/>
          <w:bCs/>
          <w:sz w:val="24"/>
          <w:szCs w:val="24"/>
        </w:rPr>
        <w:t xml:space="preserve">Jailbreaking: </w:t>
      </w:r>
      <w:r w:rsidRPr="00F36496">
        <w:rPr>
          <w:sz w:val="24"/>
          <w:szCs w:val="24"/>
        </w:rPr>
        <w:t>Techniques that bypass safety guardrails through role-playing scenarios, encoding tricks, or adversarial prompt construction. Successful jailbreaks can cause models to generate harmful, biased, or policy-violating content.</w:t>
      </w:r>
      <w:r w:rsidR="00EE2D74">
        <w:rPr>
          <w:sz w:val="24"/>
          <w:szCs w:val="24"/>
        </w:rPr>
        <w:br/>
      </w:r>
    </w:p>
    <w:p w14:paraId="367924E3" w14:textId="0D6A22DC" w:rsidR="003D3420" w:rsidRDefault="003D3420" w:rsidP="00B44F50">
      <w:pPr>
        <w:spacing w:line="360" w:lineRule="auto"/>
        <w:rPr>
          <w:sz w:val="24"/>
          <w:szCs w:val="24"/>
        </w:rPr>
      </w:pPr>
      <w:r>
        <w:rPr>
          <w:noProof/>
          <w:sz w:val="24"/>
          <w:szCs w:val="24"/>
          <w14:ligatures w14:val="standardContextual"/>
        </w:rPr>
        <w:drawing>
          <wp:inline distT="0" distB="0" distL="0" distR="0" wp14:anchorId="36676F27" wp14:editId="0AE46EF5">
            <wp:extent cx="5274310" cy="2393950"/>
            <wp:effectExtent l="0" t="0" r="2540" b="6350"/>
            <wp:docPr id="1907863125" name="Picture 3466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3332" name="Picture 346646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393950"/>
                    </a:xfrm>
                    <a:prstGeom prst="rect">
                      <a:avLst/>
                    </a:prstGeom>
                  </pic:spPr>
                </pic:pic>
              </a:graphicData>
            </a:graphic>
          </wp:inline>
        </w:drawing>
      </w:r>
      <w:r w:rsidR="00EE2D74">
        <w:rPr>
          <w:sz w:val="24"/>
          <w:szCs w:val="24"/>
        </w:rPr>
        <w:br/>
      </w:r>
    </w:p>
    <w:p w14:paraId="6315ADC2" w14:textId="1F5EA8A9" w:rsidR="009E466A" w:rsidRPr="009E466A" w:rsidRDefault="009E466A" w:rsidP="00B44F50">
      <w:pPr>
        <w:spacing w:line="360" w:lineRule="auto"/>
        <w:rPr>
          <w:i/>
          <w:iCs/>
          <w:sz w:val="18"/>
          <w:szCs w:val="18"/>
          <w:lang w:val="en-IN"/>
        </w:rPr>
      </w:pPr>
      <w:r>
        <w:rPr>
          <w:i/>
          <w:iCs/>
          <w:sz w:val="18"/>
          <w:szCs w:val="18"/>
          <w:lang w:val="en-IN"/>
        </w:rPr>
        <w:t xml:space="preserve">Fig 2.1: </w:t>
      </w:r>
      <w:r w:rsidRPr="009E466A">
        <w:rPr>
          <w:i/>
          <w:iCs/>
          <w:sz w:val="18"/>
          <w:szCs w:val="18"/>
          <w:lang w:val="en-IN"/>
        </w:rPr>
        <w:t>Centralized LLM Model Registry offering end-to-end visibility into model inventory, provider ecosystems, deployment status, safety scores, and governance workflows for secure and compliant AI operations.</w:t>
      </w:r>
    </w:p>
    <w:p w14:paraId="186D28B1" w14:textId="77777777" w:rsidR="003D3420" w:rsidRPr="00F36496" w:rsidRDefault="003D3420" w:rsidP="00B44F50">
      <w:pPr>
        <w:spacing w:line="360" w:lineRule="auto"/>
        <w:rPr>
          <w:sz w:val="24"/>
          <w:szCs w:val="24"/>
        </w:rPr>
      </w:pPr>
    </w:p>
    <w:p w14:paraId="4104683A" w14:textId="5F8CCF5B" w:rsidR="00865060" w:rsidRPr="00F36496" w:rsidRDefault="00865060" w:rsidP="00B44F50">
      <w:pPr>
        <w:spacing w:line="360" w:lineRule="auto"/>
        <w:rPr>
          <w:sz w:val="24"/>
          <w:szCs w:val="24"/>
        </w:rPr>
      </w:pPr>
      <w:r w:rsidRPr="00F36496">
        <w:rPr>
          <w:b/>
          <w:bCs/>
          <w:sz w:val="24"/>
          <w:szCs w:val="24"/>
        </w:rPr>
        <w:t xml:space="preserve">Hallucination: </w:t>
      </w:r>
      <w:r w:rsidRPr="00F36496">
        <w:rPr>
          <w:sz w:val="24"/>
          <w:szCs w:val="24"/>
        </w:rPr>
        <w:t>LLMs generate plausible but factually incorrect information. In enterprise contexts, hallucinations in decision-support systems can lead to flawed business decisions, legal liability, or safety risks.</w:t>
      </w:r>
      <w:r w:rsidRPr="00F36496">
        <w:rPr>
          <w:sz w:val="24"/>
          <w:szCs w:val="24"/>
        </w:rPr>
        <w:br/>
      </w:r>
    </w:p>
    <w:p w14:paraId="611F554E" w14:textId="37FBB285" w:rsidR="00865060" w:rsidRPr="00F36496" w:rsidRDefault="00865060" w:rsidP="00B44F50">
      <w:pPr>
        <w:spacing w:line="360" w:lineRule="auto"/>
        <w:rPr>
          <w:sz w:val="24"/>
          <w:szCs w:val="24"/>
        </w:rPr>
      </w:pPr>
      <w:r w:rsidRPr="00F36496">
        <w:rPr>
          <w:b/>
          <w:bCs/>
          <w:sz w:val="24"/>
          <w:szCs w:val="24"/>
        </w:rPr>
        <w:t xml:space="preserve">Data Leakage: </w:t>
      </w:r>
      <w:r w:rsidRPr="00F36496">
        <w:rPr>
          <w:sz w:val="24"/>
          <w:szCs w:val="24"/>
        </w:rPr>
        <w:t>LLMs trained on confidential data may reproduce that data in responses. Carlini et al. (2023) demonstrated extraction of memorized training data from GPT-2, including personally identifiable information, code snippets, and URLs.</w:t>
      </w:r>
      <w:r w:rsidRPr="00F36496">
        <w:rPr>
          <w:sz w:val="24"/>
          <w:szCs w:val="24"/>
        </w:rPr>
        <w:br/>
      </w:r>
    </w:p>
    <w:p w14:paraId="0A18822E" w14:textId="77777777" w:rsidR="00865060" w:rsidRPr="00F36496" w:rsidRDefault="00865060" w:rsidP="00B44F50">
      <w:pPr>
        <w:spacing w:line="360" w:lineRule="auto"/>
        <w:rPr>
          <w:color w:val="000000" w:themeColor="text1"/>
          <w:sz w:val="24"/>
          <w:szCs w:val="24"/>
        </w:rPr>
      </w:pPr>
      <w:r w:rsidRPr="00F36496">
        <w:rPr>
          <w:color w:val="000000" w:themeColor="text1"/>
          <w:sz w:val="24"/>
          <w:szCs w:val="24"/>
        </w:rPr>
        <w:t>Supply Chain Threats:</w:t>
      </w:r>
    </w:p>
    <w:p w14:paraId="6946E750" w14:textId="4DFC77B3" w:rsidR="00865060" w:rsidRPr="00F36496" w:rsidRDefault="00865060" w:rsidP="00B44F50">
      <w:pPr>
        <w:spacing w:line="360" w:lineRule="auto"/>
        <w:rPr>
          <w:sz w:val="24"/>
          <w:szCs w:val="24"/>
        </w:rPr>
      </w:pPr>
      <w:r w:rsidRPr="00F36496">
        <w:rPr>
          <w:b/>
          <w:bCs/>
          <w:sz w:val="24"/>
          <w:szCs w:val="24"/>
        </w:rPr>
        <w:t xml:space="preserve">Model Supply Chain: </w:t>
      </w:r>
      <w:r w:rsidRPr="00F36496">
        <w:rPr>
          <w:sz w:val="24"/>
          <w:szCs w:val="24"/>
        </w:rPr>
        <w:t xml:space="preserve">Pre-trained models from public repositories (Hugging Face, PyTorch Hub) may contain trojans or backdoors. Goldblum et al. (2022) showed that backdoored models uploaded to model registries could compromise downstream </w:t>
      </w:r>
      <w:r w:rsidRPr="00F36496">
        <w:rPr>
          <w:sz w:val="24"/>
          <w:szCs w:val="24"/>
        </w:rPr>
        <w:lastRenderedPageBreak/>
        <w:t>applications.</w:t>
      </w:r>
      <w:r w:rsidRPr="00F36496">
        <w:rPr>
          <w:sz w:val="24"/>
          <w:szCs w:val="24"/>
        </w:rPr>
        <w:br/>
      </w:r>
    </w:p>
    <w:p w14:paraId="6024E8A3" w14:textId="77777777" w:rsidR="00865060" w:rsidRPr="00F36496" w:rsidRDefault="00865060" w:rsidP="00B44F50">
      <w:pPr>
        <w:spacing w:line="360" w:lineRule="auto"/>
        <w:rPr>
          <w:sz w:val="24"/>
          <w:szCs w:val="24"/>
        </w:rPr>
      </w:pPr>
      <w:r w:rsidRPr="00F36496">
        <w:rPr>
          <w:b/>
          <w:bCs/>
          <w:sz w:val="24"/>
          <w:szCs w:val="24"/>
        </w:rPr>
        <w:t xml:space="preserve">Framework Vulnerabilities: </w:t>
      </w:r>
      <w:r w:rsidRPr="00F36496">
        <w:rPr>
          <w:sz w:val="24"/>
          <w:szCs w:val="24"/>
        </w:rPr>
        <w:t>ML frameworks (TensorFlow, PyTorch, scikit-learn) may contain security vulnerabilities. The deserialization of model files (pickle, joblib) is particularly dangerous as it enables arbitrary code execution.</w:t>
      </w:r>
    </w:p>
    <w:p w14:paraId="02FDA9BB" w14:textId="6988F0A1" w:rsidR="00865060" w:rsidRPr="00F71ECB" w:rsidRDefault="00865060" w:rsidP="00B44F50">
      <w:pPr>
        <w:spacing w:line="360" w:lineRule="auto"/>
        <w:rPr>
          <w:sz w:val="24"/>
          <w:szCs w:val="24"/>
        </w:rPr>
      </w:pPr>
      <w:r w:rsidRPr="00F36496">
        <w:rPr>
          <w:b/>
          <w:bCs/>
          <w:sz w:val="24"/>
          <w:szCs w:val="24"/>
        </w:rPr>
        <w:t xml:space="preserve">Dataset Supply Chain: </w:t>
      </w:r>
      <w:r w:rsidRPr="00F36496">
        <w:rPr>
          <w:sz w:val="24"/>
          <w:szCs w:val="24"/>
        </w:rPr>
        <w:t>Public datasets may contain biases, mislabeled data, or intentionally corrupted samples that affect model behavior when</w:t>
      </w:r>
      <w:r w:rsidRPr="31F45985">
        <w:rPr>
          <w:sz w:val="24"/>
          <w:szCs w:val="24"/>
        </w:rPr>
        <w:t xml:space="preserve"> used for training or fine-tuning.</w:t>
      </w:r>
      <w:r>
        <w:br/>
      </w:r>
    </w:p>
    <w:p w14:paraId="58652FB7" w14:textId="2D77F7CE" w:rsidR="00865060" w:rsidRPr="00815035" w:rsidRDefault="00815035" w:rsidP="00B44F50">
      <w:pPr>
        <w:pStyle w:val="Heading2"/>
        <w:spacing w:line="360" w:lineRule="auto"/>
        <w:rPr>
          <w:rFonts w:ascii="Times New Roman" w:hAnsi="Times New Roman" w:cs="Times New Roman"/>
          <w:color w:val="000000" w:themeColor="text1"/>
          <w:sz w:val="28"/>
          <w:szCs w:val="28"/>
        </w:rPr>
      </w:pPr>
      <w:bookmarkStart w:id="12" w:name="_Toc230950143"/>
      <w:r w:rsidRPr="00815035">
        <w:rPr>
          <w:rFonts w:ascii="Times New Roman" w:hAnsi="Times New Roman" w:cs="Times New Roman"/>
          <w:color w:val="000000" w:themeColor="text1"/>
          <w:sz w:val="28"/>
          <w:szCs w:val="28"/>
        </w:rPr>
        <w:t>2.4 REGULATORY LANDSCAPE FOR AI SYSTEMS</w:t>
      </w:r>
      <w:bookmarkEnd w:id="12"/>
    </w:p>
    <w:p w14:paraId="3CE475F2" w14:textId="2EE012EA" w:rsidR="00865060" w:rsidRPr="00F71ECB" w:rsidRDefault="00865060" w:rsidP="00B44F50">
      <w:pPr>
        <w:spacing w:line="360" w:lineRule="auto"/>
        <w:rPr>
          <w:sz w:val="24"/>
          <w:szCs w:val="24"/>
        </w:rPr>
      </w:pPr>
      <w:r w:rsidRPr="31F45985">
        <w:rPr>
          <w:sz w:val="24"/>
          <w:szCs w:val="24"/>
        </w:rPr>
        <w:t>The regulatory environment for AI has evolved rapidly since 2023, with multiple jurisdictions implementing AI-specific legislation:</w:t>
      </w:r>
      <w:r>
        <w:br/>
      </w:r>
    </w:p>
    <w:p w14:paraId="238D9610" w14:textId="77777777" w:rsidR="00865060" w:rsidRPr="00F71ECB" w:rsidRDefault="00865060" w:rsidP="00B44F50">
      <w:pPr>
        <w:spacing w:line="360" w:lineRule="auto"/>
        <w:rPr>
          <w:sz w:val="24"/>
          <w:szCs w:val="24"/>
        </w:rPr>
      </w:pPr>
      <w:r w:rsidRPr="31F45985">
        <w:rPr>
          <w:b/>
          <w:bCs/>
          <w:sz w:val="24"/>
          <w:szCs w:val="24"/>
        </w:rPr>
        <w:t>European Union - AI Act (2024):</w:t>
      </w:r>
    </w:p>
    <w:p w14:paraId="09C2B2CA" w14:textId="77777777" w:rsidR="00865060" w:rsidRPr="00F71ECB" w:rsidRDefault="00865060" w:rsidP="00B44F50">
      <w:pPr>
        <w:spacing w:line="360" w:lineRule="auto"/>
        <w:rPr>
          <w:sz w:val="24"/>
          <w:szCs w:val="24"/>
        </w:rPr>
      </w:pPr>
      <w:r w:rsidRPr="31F45985">
        <w:rPr>
          <w:sz w:val="24"/>
          <w:szCs w:val="24"/>
        </w:rPr>
        <w:t>The EU AI Act represents the world’s first comprehensive AI regulation. Key requirements for high-risk AI systems include:</w:t>
      </w:r>
    </w:p>
    <w:p w14:paraId="0D51B418" w14:textId="77777777" w:rsidR="00865060" w:rsidRPr="00F71ECB" w:rsidRDefault="00865060" w:rsidP="00B44F50">
      <w:pPr>
        <w:pStyle w:val="ListBullet"/>
        <w:tabs>
          <w:tab w:val="num" w:pos="360"/>
        </w:tabs>
        <w:ind w:left="360" w:hanging="360"/>
        <w:rPr>
          <w:rFonts w:cs="Times New Roman"/>
        </w:rPr>
      </w:pPr>
      <w:r w:rsidRPr="31F45985">
        <w:rPr>
          <w:rFonts w:cs="Times New Roman"/>
        </w:rPr>
        <w:t>Risk management system implementation and maintenance</w:t>
      </w:r>
    </w:p>
    <w:p w14:paraId="1276C5DA" w14:textId="77777777" w:rsidR="00865060" w:rsidRPr="00F71ECB" w:rsidRDefault="00865060" w:rsidP="00B44F50">
      <w:pPr>
        <w:pStyle w:val="ListBullet"/>
        <w:tabs>
          <w:tab w:val="num" w:pos="360"/>
        </w:tabs>
        <w:ind w:left="360" w:hanging="360"/>
        <w:rPr>
          <w:rFonts w:cs="Times New Roman"/>
        </w:rPr>
      </w:pPr>
      <w:r w:rsidRPr="31F45985">
        <w:rPr>
          <w:rFonts w:cs="Times New Roman"/>
        </w:rPr>
        <w:t>Data governance for training, validation, and testing datasets</w:t>
      </w:r>
    </w:p>
    <w:p w14:paraId="7190FA75" w14:textId="77777777" w:rsidR="00865060" w:rsidRPr="00F71ECB" w:rsidRDefault="00865060" w:rsidP="00B44F50">
      <w:pPr>
        <w:pStyle w:val="ListBullet"/>
        <w:tabs>
          <w:tab w:val="num" w:pos="360"/>
        </w:tabs>
        <w:ind w:left="360" w:hanging="360"/>
        <w:rPr>
          <w:rFonts w:cs="Times New Roman"/>
        </w:rPr>
      </w:pPr>
      <w:r w:rsidRPr="31F45985">
        <w:rPr>
          <w:rFonts w:cs="Times New Roman"/>
        </w:rPr>
        <w:t>Technical documentation and record-keeping</w:t>
      </w:r>
    </w:p>
    <w:p w14:paraId="61E55888" w14:textId="77777777" w:rsidR="00865060" w:rsidRPr="00F71ECB" w:rsidRDefault="00865060" w:rsidP="00B44F50">
      <w:pPr>
        <w:pStyle w:val="ListBullet"/>
        <w:tabs>
          <w:tab w:val="num" w:pos="360"/>
        </w:tabs>
        <w:ind w:left="360" w:hanging="360"/>
        <w:rPr>
          <w:rFonts w:cs="Times New Roman"/>
        </w:rPr>
      </w:pPr>
      <w:r w:rsidRPr="31F45985">
        <w:rPr>
          <w:rFonts w:cs="Times New Roman"/>
        </w:rPr>
        <w:t>Transparency and provision of information to users</w:t>
      </w:r>
    </w:p>
    <w:p w14:paraId="36824754" w14:textId="77777777" w:rsidR="00865060" w:rsidRPr="00F71ECB" w:rsidRDefault="00865060" w:rsidP="00B44F50">
      <w:pPr>
        <w:pStyle w:val="ListBullet"/>
        <w:tabs>
          <w:tab w:val="num" w:pos="360"/>
        </w:tabs>
        <w:ind w:left="360" w:hanging="360"/>
        <w:rPr>
          <w:rFonts w:cs="Times New Roman"/>
        </w:rPr>
      </w:pPr>
      <w:r w:rsidRPr="31F45985">
        <w:rPr>
          <w:rFonts w:cs="Times New Roman"/>
        </w:rPr>
        <w:t>Human oversight measures</w:t>
      </w:r>
    </w:p>
    <w:p w14:paraId="3EF726E6" w14:textId="77777777" w:rsidR="00865060" w:rsidRPr="00F71ECB" w:rsidRDefault="00865060" w:rsidP="00B44F50">
      <w:pPr>
        <w:pStyle w:val="ListBullet"/>
        <w:tabs>
          <w:tab w:val="num" w:pos="360"/>
        </w:tabs>
        <w:ind w:left="360" w:hanging="360"/>
        <w:rPr>
          <w:rFonts w:cs="Times New Roman"/>
        </w:rPr>
      </w:pPr>
      <w:r w:rsidRPr="31F45985">
        <w:rPr>
          <w:rFonts w:cs="Times New Roman"/>
        </w:rPr>
        <w:t>Accuracy, robustness, and cybersecurity requirements</w:t>
      </w:r>
    </w:p>
    <w:p w14:paraId="2A9C270A" w14:textId="77777777" w:rsidR="00865060" w:rsidRPr="00F71ECB" w:rsidRDefault="00865060" w:rsidP="00B44F50">
      <w:pPr>
        <w:pStyle w:val="ListBullet"/>
        <w:tabs>
          <w:tab w:val="num" w:pos="360"/>
        </w:tabs>
        <w:ind w:left="360" w:hanging="360"/>
        <w:rPr>
          <w:rFonts w:cs="Times New Roman"/>
        </w:rPr>
      </w:pPr>
      <w:r w:rsidRPr="31F45985">
        <w:rPr>
          <w:rFonts w:cs="Times New Roman"/>
        </w:rPr>
        <w:t>Conformity assessment before market placement</w:t>
      </w:r>
    </w:p>
    <w:p w14:paraId="43926A2C" w14:textId="3935B136" w:rsidR="00865060" w:rsidRPr="00F71ECB" w:rsidRDefault="00865060" w:rsidP="00B44F50">
      <w:pPr>
        <w:pStyle w:val="ListBullet"/>
        <w:tabs>
          <w:tab w:val="num" w:pos="360"/>
        </w:tabs>
        <w:ind w:left="360" w:hanging="360"/>
        <w:rPr>
          <w:rFonts w:cs="Times New Roman"/>
        </w:rPr>
      </w:pPr>
      <w:r w:rsidRPr="31F45985">
        <w:rPr>
          <w:rFonts w:cs="Times New Roman"/>
        </w:rPr>
        <w:t>Post-market monitoring and incident reporting</w:t>
      </w:r>
      <w:r>
        <w:br/>
      </w:r>
    </w:p>
    <w:p w14:paraId="62FFF505" w14:textId="572B2785" w:rsidR="00865060" w:rsidRPr="00F71ECB" w:rsidRDefault="00865060" w:rsidP="00B44F50">
      <w:pPr>
        <w:spacing w:line="360" w:lineRule="auto"/>
        <w:rPr>
          <w:sz w:val="24"/>
          <w:szCs w:val="24"/>
        </w:rPr>
      </w:pPr>
      <w:r w:rsidRPr="31F45985">
        <w:rPr>
          <w:sz w:val="24"/>
          <w:szCs w:val="24"/>
        </w:rPr>
        <w:t>Non-compliance penalties range up to 35 million euros or 7% of global annual turnover, making compliance a critical business imperative.</w:t>
      </w:r>
      <w:r>
        <w:br/>
      </w:r>
      <w:r>
        <w:br/>
      </w:r>
      <w:r>
        <w:br/>
      </w:r>
    </w:p>
    <w:p w14:paraId="1067B542" w14:textId="77777777" w:rsidR="00865060" w:rsidRPr="00F71ECB" w:rsidRDefault="00865060" w:rsidP="00B44F50">
      <w:pPr>
        <w:spacing w:line="360" w:lineRule="auto"/>
        <w:rPr>
          <w:sz w:val="24"/>
          <w:szCs w:val="24"/>
        </w:rPr>
      </w:pPr>
      <w:r w:rsidRPr="31F45985">
        <w:rPr>
          <w:b/>
          <w:bCs/>
          <w:sz w:val="24"/>
          <w:szCs w:val="24"/>
        </w:rPr>
        <w:t>United States - NIST AI RMF and State Regulations:</w:t>
      </w:r>
    </w:p>
    <w:p w14:paraId="75A162CA" w14:textId="6B36F13B" w:rsidR="00865060" w:rsidRPr="00F71ECB" w:rsidRDefault="00865060" w:rsidP="00B44F50">
      <w:pPr>
        <w:spacing w:line="360" w:lineRule="auto"/>
        <w:rPr>
          <w:sz w:val="24"/>
          <w:szCs w:val="24"/>
        </w:rPr>
      </w:pPr>
      <w:r w:rsidRPr="31F45985">
        <w:rPr>
          <w:sz w:val="24"/>
          <w:szCs w:val="24"/>
        </w:rPr>
        <w:t xml:space="preserve">While the US lacks a comprehensive federal AI law, the NIST AI Risk Management </w:t>
      </w:r>
      <w:r w:rsidRPr="31F45985">
        <w:rPr>
          <w:sz w:val="24"/>
          <w:szCs w:val="24"/>
        </w:rPr>
        <w:lastRenderedPageBreak/>
        <w:t>Framework provides voluntary guidance widely adopted by industry.</w:t>
      </w:r>
      <w:r>
        <w:br/>
      </w:r>
      <w:r>
        <w:br/>
      </w:r>
      <w:r w:rsidRPr="31F45985">
        <w:rPr>
          <w:sz w:val="24"/>
          <w:szCs w:val="24"/>
        </w:rPr>
        <w:t>Additionally, state-level regulations impose specific requirements:</w:t>
      </w:r>
    </w:p>
    <w:p w14:paraId="4B57D9F7" w14:textId="77777777" w:rsidR="00865060" w:rsidRPr="00F71ECB" w:rsidRDefault="00865060" w:rsidP="00B44F50">
      <w:pPr>
        <w:spacing w:line="360" w:lineRule="auto"/>
        <w:rPr>
          <w:sz w:val="24"/>
          <w:szCs w:val="24"/>
        </w:rPr>
      </w:pPr>
      <w:r w:rsidRPr="31F45985">
        <w:rPr>
          <w:sz w:val="24"/>
          <w:szCs w:val="24"/>
        </w:rPr>
        <w:t>New York City Local Law 144 (2023): Requires bias audits for automated employment decision tools, with annual independent audits and public disclosure of results.</w:t>
      </w:r>
    </w:p>
    <w:p w14:paraId="0451B8DE" w14:textId="35D141F2" w:rsidR="00865060" w:rsidRPr="00F71ECB" w:rsidRDefault="00865060" w:rsidP="00B44F50">
      <w:pPr>
        <w:spacing w:line="360" w:lineRule="auto"/>
        <w:rPr>
          <w:sz w:val="24"/>
          <w:szCs w:val="24"/>
        </w:rPr>
      </w:pPr>
      <w:r w:rsidRPr="31F45985">
        <w:rPr>
          <w:sz w:val="24"/>
          <w:szCs w:val="24"/>
        </w:rPr>
        <w:t>Colorado SB21-169 and SB205: Establishes governance requirements for AI systems used in insurance underwriting and consumer-facing decisions, including algorithmic accountability measures.</w:t>
      </w:r>
      <w:r>
        <w:br/>
      </w:r>
    </w:p>
    <w:p w14:paraId="4E2DD1D9" w14:textId="2ED99C08" w:rsidR="00865060" w:rsidRPr="00F71ECB" w:rsidRDefault="00865060" w:rsidP="00B44F50">
      <w:pPr>
        <w:spacing w:line="360" w:lineRule="auto"/>
        <w:rPr>
          <w:sz w:val="24"/>
          <w:szCs w:val="24"/>
        </w:rPr>
      </w:pPr>
      <w:r w:rsidRPr="31F45985">
        <w:rPr>
          <w:sz w:val="24"/>
          <w:szCs w:val="24"/>
        </w:rPr>
        <w:t>Illinois Biometric Information Privacy Act (BIPA): Imposes strict consent requirements for collection and use of biometric data, with a private right of action enabling individual lawsuits for violations.</w:t>
      </w:r>
      <w:r>
        <w:br/>
      </w:r>
    </w:p>
    <w:p w14:paraId="4ED84A52" w14:textId="77777777" w:rsidR="00865060" w:rsidRPr="00F71ECB" w:rsidRDefault="00865060" w:rsidP="00B44F50">
      <w:pPr>
        <w:spacing w:line="360" w:lineRule="auto"/>
        <w:rPr>
          <w:sz w:val="24"/>
          <w:szCs w:val="24"/>
        </w:rPr>
      </w:pPr>
      <w:r w:rsidRPr="31F45985">
        <w:rPr>
          <w:b/>
          <w:bCs/>
          <w:sz w:val="24"/>
          <w:szCs w:val="24"/>
        </w:rPr>
        <w:t>International Standards:</w:t>
      </w:r>
    </w:p>
    <w:p w14:paraId="5AA8197C" w14:textId="6D43B239" w:rsidR="00865060" w:rsidRPr="00F71ECB" w:rsidRDefault="00865060" w:rsidP="00B44F50">
      <w:pPr>
        <w:spacing w:line="360" w:lineRule="auto"/>
        <w:rPr>
          <w:sz w:val="24"/>
          <w:szCs w:val="24"/>
        </w:rPr>
      </w:pPr>
      <w:r w:rsidRPr="31F45985">
        <w:rPr>
          <w:sz w:val="24"/>
          <w:szCs w:val="24"/>
        </w:rPr>
        <w:t>ISO/IEC 42001:2023 provides an internationally recognized standard for AI management systems, while ISO/IEC 23894:2023 offers guidance on AI risk management. These standards provide a framework for organizations seeking to demonstrate AI governance maturity to customers, partners, and regulators.</w:t>
      </w:r>
      <w:r>
        <w:br/>
      </w:r>
    </w:p>
    <w:p w14:paraId="7DE680E3" w14:textId="77777777" w:rsidR="00865060" w:rsidRPr="00F71ECB" w:rsidRDefault="00865060" w:rsidP="00B44F50">
      <w:pPr>
        <w:spacing w:line="360" w:lineRule="auto"/>
        <w:rPr>
          <w:sz w:val="24"/>
          <w:szCs w:val="24"/>
        </w:rPr>
      </w:pPr>
      <w:r w:rsidRPr="31F45985">
        <w:rPr>
          <w:b/>
          <w:bCs/>
          <w:sz w:val="24"/>
          <w:szCs w:val="24"/>
        </w:rPr>
        <w:t>India - Digital Personal Data Protection Act (DPDPA):</w:t>
      </w:r>
    </w:p>
    <w:p w14:paraId="0EEB7250" w14:textId="5919344F" w:rsidR="00865060" w:rsidRPr="00F71ECB" w:rsidRDefault="00865060" w:rsidP="00B44F50">
      <w:pPr>
        <w:spacing w:line="360" w:lineRule="auto"/>
        <w:rPr>
          <w:sz w:val="24"/>
          <w:szCs w:val="24"/>
        </w:rPr>
      </w:pPr>
      <w:r w:rsidRPr="31F45985">
        <w:rPr>
          <w:sz w:val="24"/>
          <w:szCs w:val="24"/>
        </w:rPr>
        <w:t>India’s 2023 data protection legislation includes provisions relevant to AI systems processing personal data, with requirements for purpose limitation, data minimization, and individual rights that AI systems must respect.</w:t>
      </w:r>
      <w:r>
        <w:br/>
      </w:r>
    </w:p>
    <w:p w14:paraId="798D25A0" w14:textId="46B1C450" w:rsidR="00865060" w:rsidRPr="00F71ECB" w:rsidRDefault="00865060" w:rsidP="00B44F50">
      <w:pPr>
        <w:spacing w:line="360" w:lineRule="auto"/>
      </w:pPr>
      <w:r w:rsidRPr="31F45985">
        <w:rPr>
          <w:sz w:val="24"/>
          <w:szCs w:val="24"/>
        </w:rPr>
        <w:t>The convergence of these regulatory frameworks creates a complex compliance landscape where organizations operating globally must satisfy multiple overlapping requirements. This complexity motivates the development of automated compliance monitoring tools that can map AI systems against multiple regulatory frameworks simultaneously.</w:t>
      </w:r>
      <w:r>
        <w:br/>
      </w:r>
    </w:p>
    <w:p w14:paraId="36E95EAA" w14:textId="51FB2582"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3" w:name="_Toc230950144"/>
      <w:r w:rsidRPr="00DD4C45">
        <w:rPr>
          <w:rFonts w:ascii="Times New Roman" w:hAnsi="Times New Roman" w:cs="Times New Roman"/>
          <w:color w:val="000000" w:themeColor="text1"/>
          <w:sz w:val="28"/>
          <w:szCs w:val="28"/>
        </w:rPr>
        <w:t>2.5 EXISTING AISPM SOLUTIONS</w:t>
      </w:r>
      <w:bookmarkEnd w:id="13"/>
    </w:p>
    <w:p w14:paraId="31E17D32" w14:textId="2ADADEA5" w:rsidR="00865060" w:rsidRPr="00F71ECB" w:rsidRDefault="00865060" w:rsidP="00B44F50">
      <w:pPr>
        <w:spacing w:line="360" w:lineRule="auto"/>
        <w:rPr>
          <w:sz w:val="24"/>
          <w:szCs w:val="24"/>
        </w:rPr>
      </w:pPr>
      <w:r w:rsidRPr="31F45985">
        <w:rPr>
          <w:sz w:val="24"/>
          <w:szCs w:val="24"/>
        </w:rPr>
        <w:t xml:space="preserve">The market for AI Security Posture Management solutions is nascent but growing </w:t>
      </w:r>
      <w:r w:rsidRPr="31F45985">
        <w:rPr>
          <w:sz w:val="24"/>
          <w:szCs w:val="24"/>
        </w:rPr>
        <w:lastRenderedPageBreak/>
        <w:t>rapidly. Key commercial solutions include:</w:t>
      </w:r>
      <w:r>
        <w:br/>
      </w:r>
    </w:p>
    <w:p w14:paraId="328CAE0C" w14:textId="299C216E" w:rsidR="00865060" w:rsidRPr="00F71ECB" w:rsidRDefault="00865060" w:rsidP="00B44F50">
      <w:pPr>
        <w:spacing w:line="360" w:lineRule="auto"/>
        <w:rPr>
          <w:sz w:val="24"/>
          <w:szCs w:val="24"/>
        </w:rPr>
      </w:pPr>
      <w:r w:rsidRPr="31F45985">
        <w:rPr>
          <w:b/>
          <w:bCs/>
          <w:sz w:val="24"/>
          <w:szCs w:val="24"/>
        </w:rPr>
        <w:t xml:space="preserve">HolisticAI: </w:t>
      </w:r>
      <w:r w:rsidRPr="31F45985">
        <w:rPr>
          <w:sz w:val="24"/>
          <w:szCs w:val="24"/>
        </w:rPr>
        <w:t>A UK-based company offering AI governance and risk management tools. Their platform provides bias auditing, compliance assessment (EU AI Act, ISO 42001), and AI risk scoring. Strengths include strong compliance coverage and executive reporting. Limitations include lack of technical security testing (no adversarial attack simulation), no LLM-specific safety testing, and limited asset discovery capabilities.</w:t>
      </w:r>
      <w:r>
        <w:br/>
      </w:r>
    </w:p>
    <w:p w14:paraId="59FDD5C1" w14:textId="65BB495B" w:rsidR="00865060" w:rsidRPr="00F71ECB" w:rsidRDefault="00865060" w:rsidP="00B44F50">
      <w:pPr>
        <w:spacing w:line="360" w:lineRule="auto"/>
        <w:rPr>
          <w:sz w:val="24"/>
          <w:szCs w:val="24"/>
        </w:rPr>
      </w:pPr>
      <w:r w:rsidRPr="31F45985">
        <w:rPr>
          <w:b/>
          <w:bCs/>
          <w:sz w:val="24"/>
          <w:szCs w:val="24"/>
        </w:rPr>
        <w:t xml:space="preserve">Protect AI: </w:t>
      </w:r>
      <w:r w:rsidRPr="31F45985">
        <w:rPr>
          <w:sz w:val="24"/>
          <w:szCs w:val="24"/>
        </w:rPr>
        <w:t>Focused specifically on ML security, Protect AI offers model scanning, supply chain security, and vulnerability detection for ML pipelines. Their ModelScan tool detects malicious code in serialized models. Strengths include strong technical security capabilities. Limitations include no compliance automation, limited governance features, and no LLM safety testing.</w:t>
      </w:r>
      <w:r>
        <w:br/>
      </w:r>
    </w:p>
    <w:p w14:paraId="79FE2D51" w14:textId="5CFA2470" w:rsidR="00865060" w:rsidRPr="00F71ECB" w:rsidRDefault="00865060" w:rsidP="00B44F50">
      <w:pPr>
        <w:spacing w:line="360" w:lineRule="auto"/>
        <w:rPr>
          <w:sz w:val="24"/>
          <w:szCs w:val="24"/>
        </w:rPr>
      </w:pPr>
      <w:r w:rsidRPr="31F45985">
        <w:rPr>
          <w:b/>
          <w:bCs/>
          <w:sz w:val="24"/>
          <w:szCs w:val="24"/>
        </w:rPr>
        <w:t xml:space="preserve">Robust Intelligence: </w:t>
      </w:r>
      <w:r w:rsidRPr="31F45985">
        <w:rPr>
          <w:sz w:val="24"/>
          <w:szCs w:val="24"/>
        </w:rPr>
        <w:t>Provides AI validation and security testing including adversarial robustness evaluation, data quality assessment, and model monitoring. Strengths include automated testing capabilities. Limitations include narrow focus on model validation without broader AISPM capabilities.</w:t>
      </w:r>
      <w:r>
        <w:br/>
      </w:r>
    </w:p>
    <w:p w14:paraId="271D8552" w14:textId="0354CA9D" w:rsidR="00865060" w:rsidRPr="00F71ECB" w:rsidRDefault="00865060" w:rsidP="00B44F50">
      <w:pPr>
        <w:spacing w:line="360" w:lineRule="auto"/>
        <w:rPr>
          <w:sz w:val="24"/>
          <w:szCs w:val="24"/>
        </w:rPr>
      </w:pPr>
      <w:r w:rsidRPr="31F45985">
        <w:rPr>
          <w:b/>
          <w:bCs/>
          <w:sz w:val="24"/>
          <w:szCs w:val="24"/>
        </w:rPr>
        <w:t xml:space="preserve">Calypso AI: </w:t>
      </w:r>
      <w:r w:rsidRPr="31F45985">
        <w:rPr>
          <w:sz w:val="24"/>
          <w:szCs w:val="24"/>
        </w:rPr>
        <w:t>Offers AI security testing with focus on LLM applications, including prompt injection and jailbreak testing. Strengths include LLM-focused security. Limitations include lack of asset discovery, compliance automation, and vendor risk management.</w:t>
      </w:r>
      <w:r>
        <w:br/>
      </w:r>
    </w:p>
    <w:p w14:paraId="32906F3C" w14:textId="77777777" w:rsidR="00865060" w:rsidRPr="00F71ECB" w:rsidRDefault="00865060" w:rsidP="00B44F50">
      <w:pPr>
        <w:spacing w:line="360" w:lineRule="auto"/>
        <w:rPr>
          <w:sz w:val="24"/>
          <w:szCs w:val="24"/>
        </w:rPr>
      </w:pPr>
      <w:r w:rsidRPr="31F45985">
        <w:rPr>
          <w:b/>
          <w:bCs/>
          <w:sz w:val="24"/>
          <w:szCs w:val="24"/>
        </w:rPr>
        <w:t>Gap Analysis:</w:t>
      </w:r>
    </w:p>
    <w:p w14:paraId="6A081F78" w14:textId="77777777" w:rsidR="00865060" w:rsidRPr="00F71ECB" w:rsidRDefault="00865060" w:rsidP="00B44F50">
      <w:pPr>
        <w:spacing w:line="360" w:lineRule="auto"/>
        <w:rPr>
          <w:sz w:val="24"/>
          <w:szCs w:val="24"/>
        </w:rPr>
      </w:pPr>
      <w:r w:rsidRPr="31F45985">
        <w:rPr>
          <w:sz w:val="24"/>
          <w:szCs w:val="24"/>
        </w:rPr>
        <w:t>No existing solution provides the full breadth of capabilities required for comprehensive AI security posture management. The market is characterized by:</w:t>
      </w:r>
    </w:p>
    <w:p w14:paraId="54AC3428" w14:textId="77777777" w:rsidR="00865060" w:rsidRPr="00F71ECB" w:rsidRDefault="00865060" w:rsidP="00B44F50">
      <w:pPr>
        <w:pStyle w:val="ListBullet"/>
        <w:tabs>
          <w:tab w:val="num" w:pos="360"/>
        </w:tabs>
        <w:ind w:left="360" w:hanging="360"/>
        <w:rPr>
          <w:rFonts w:cs="Times New Roman"/>
        </w:rPr>
      </w:pPr>
      <w:r w:rsidRPr="31F45985">
        <w:rPr>
          <w:rFonts w:cs="Times New Roman"/>
        </w:rPr>
        <w:t>Point solutions addressing individual aspects of AI security</w:t>
      </w:r>
    </w:p>
    <w:p w14:paraId="6D59BC25" w14:textId="77777777" w:rsidR="00865060" w:rsidRPr="00F71ECB" w:rsidRDefault="00865060" w:rsidP="00B44F50">
      <w:pPr>
        <w:pStyle w:val="ListBullet"/>
        <w:tabs>
          <w:tab w:val="num" w:pos="360"/>
        </w:tabs>
        <w:ind w:left="360" w:hanging="360"/>
        <w:rPr>
          <w:rFonts w:cs="Times New Roman"/>
        </w:rPr>
      </w:pPr>
      <w:r w:rsidRPr="31F45985">
        <w:rPr>
          <w:rFonts w:cs="Times New Roman"/>
        </w:rPr>
        <w:t>Lack of integration between security, governance, and compliance tools</w:t>
      </w:r>
    </w:p>
    <w:p w14:paraId="2693BA93" w14:textId="77777777" w:rsidR="00865060" w:rsidRPr="00F71ECB" w:rsidRDefault="00865060" w:rsidP="00B44F50">
      <w:pPr>
        <w:pStyle w:val="ListBullet"/>
        <w:tabs>
          <w:tab w:val="num" w:pos="360"/>
        </w:tabs>
        <w:ind w:left="360" w:hanging="360"/>
        <w:rPr>
          <w:rFonts w:cs="Times New Roman"/>
        </w:rPr>
      </w:pPr>
      <w:r w:rsidRPr="31F45985">
        <w:rPr>
          <w:rFonts w:cs="Times New Roman"/>
        </w:rPr>
        <w:t>Absence of unified asset discovery across diverse environments</w:t>
      </w:r>
    </w:p>
    <w:p w14:paraId="0C6958DF" w14:textId="77777777" w:rsidR="00865060" w:rsidRPr="00F71ECB" w:rsidRDefault="00865060" w:rsidP="00B44F50">
      <w:pPr>
        <w:pStyle w:val="ListBullet"/>
        <w:tabs>
          <w:tab w:val="num" w:pos="360"/>
        </w:tabs>
        <w:ind w:left="360" w:hanging="360"/>
        <w:rPr>
          <w:rFonts w:cs="Times New Roman"/>
        </w:rPr>
      </w:pPr>
      <w:r w:rsidRPr="31F45985">
        <w:rPr>
          <w:rFonts w:cs="Times New Roman"/>
        </w:rPr>
        <w:t>No solution offering all of: adversarial testing, LLM safety, compliance automation, vendor risk, and executive reporting in a single platform</w:t>
      </w:r>
    </w:p>
    <w:p w14:paraId="408310B8" w14:textId="66ED880E" w:rsidR="00865060" w:rsidRPr="00F71ECB" w:rsidRDefault="00865060" w:rsidP="00B44F50">
      <w:pPr>
        <w:pStyle w:val="ListBullet"/>
        <w:tabs>
          <w:tab w:val="num" w:pos="360"/>
        </w:tabs>
        <w:ind w:left="360" w:hanging="360"/>
        <w:rPr>
          <w:rFonts w:cs="Times New Roman"/>
        </w:rPr>
      </w:pPr>
      <w:r w:rsidRPr="31F45985">
        <w:rPr>
          <w:rFonts w:cs="Times New Roman"/>
        </w:rPr>
        <w:lastRenderedPageBreak/>
        <w:t>Limited open-source integration preventing customization</w:t>
      </w:r>
      <w:r>
        <w:br/>
      </w:r>
    </w:p>
    <w:p w14:paraId="7F253509" w14:textId="1FAF1BF0"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4" w:name="_Toc230950145"/>
      <w:r w:rsidRPr="00DD4C45">
        <w:rPr>
          <w:rFonts w:ascii="Times New Roman" w:hAnsi="Times New Roman" w:cs="Times New Roman"/>
          <w:color w:val="000000" w:themeColor="text1"/>
          <w:sz w:val="28"/>
          <w:szCs w:val="28"/>
        </w:rPr>
        <w:t>2.6 OPEN-SOURCE TOOLS FOR AI SECURITY</w:t>
      </w:r>
      <w:bookmarkEnd w:id="14"/>
    </w:p>
    <w:p w14:paraId="5170A470" w14:textId="2B2A8049" w:rsidR="00865060" w:rsidRDefault="00865060" w:rsidP="00B44F50">
      <w:pPr>
        <w:spacing w:line="360" w:lineRule="auto"/>
        <w:rPr>
          <w:sz w:val="24"/>
          <w:szCs w:val="24"/>
        </w:rPr>
      </w:pPr>
      <w:r w:rsidRPr="31F45985">
        <w:rPr>
          <w:sz w:val="24"/>
          <w:szCs w:val="24"/>
        </w:rPr>
        <w:t>The open-source community has developed several tools addressing specific aspects of AI security:</w:t>
      </w:r>
      <w:r w:rsidR="00EE2D74">
        <w:rPr>
          <w:sz w:val="24"/>
          <w:szCs w:val="24"/>
        </w:rPr>
        <w:br/>
      </w:r>
      <w:r>
        <w:br/>
      </w:r>
      <w:r w:rsidR="00D72638" w:rsidRPr="00D72638">
        <w:rPr>
          <w:noProof/>
          <w:sz w:val="24"/>
          <w:szCs w:val="24"/>
        </w:rPr>
        <w:drawing>
          <wp:inline distT="0" distB="0" distL="0" distR="0" wp14:anchorId="39DF4DCA" wp14:editId="465A0000">
            <wp:extent cx="5274310" cy="3515995"/>
            <wp:effectExtent l="0" t="0" r="2540" b="8255"/>
            <wp:docPr id="24420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2596" name=""/>
                    <pic:cNvPicPr/>
                  </pic:nvPicPr>
                  <pic:blipFill>
                    <a:blip r:embed="rId16"/>
                    <a:stretch>
                      <a:fillRect/>
                    </a:stretch>
                  </pic:blipFill>
                  <pic:spPr>
                    <a:xfrm>
                      <a:off x="0" y="0"/>
                      <a:ext cx="5274310" cy="3515995"/>
                    </a:xfrm>
                    <a:prstGeom prst="rect">
                      <a:avLst/>
                    </a:prstGeom>
                  </pic:spPr>
                </pic:pic>
              </a:graphicData>
            </a:graphic>
          </wp:inline>
        </w:drawing>
      </w:r>
    </w:p>
    <w:p w14:paraId="15695155" w14:textId="63C0975D" w:rsidR="00FC0430" w:rsidRPr="00FC0430" w:rsidRDefault="00126954" w:rsidP="00B44F50">
      <w:pPr>
        <w:spacing w:line="360" w:lineRule="auto"/>
        <w:rPr>
          <w:i/>
          <w:iCs/>
          <w:sz w:val="18"/>
          <w:szCs w:val="18"/>
          <w:lang w:val="en-IN"/>
        </w:rPr>
      </w:pPr>
      <w:r>
        <w:rPr>
          <w:i/>
          <w:iCs/>
          <w:sz w:val="18"/>
          <w:szCs w:val="18"/>
          <w:lang w:val="en-IN"/>
        </w:rPr>
        <w:t>Fig 2.</w:t>
      </w:r>
      <w:r w:rsidR="009F4100">
        <w:rPr>
          <w:i/>
          <w:iCs/>
          <w:sz w:val="18"/>
          <w:szCs w:val="18"/>
          <w:lang w:val="en-IN"/>
        </w:rPr>
        <w:t>2</w:t>
      </w:r>
      <w:r>
        <w:rPr>
          <w:i/>
          <w:iCs/>
          <w:sz w:val="18"/>
          <w:szCs w:val="18"/>
          <w:lang w:val="en-IN"/>
        </w:rPr>
        <w:t xml:space="preserve">: </w:t>
      </w:r>
      <w:r w:rsidR="00FC0430" w:rsidRPr="00FC0430">
        <w:rPr>
          <w:i/>
          <w:iCs/>
          <w:sz w:val="18"/>
          <w:szCs w:val="18"/>
          <w:lang w:val="en-IN"/>
        </w:rPr>
        <w:t>A visual overview of key open-source AI security tools, showcasing capabilities across adversarial robustness, fairness, model integrity, federated learning, privacy, monitoring, data validation, and PII protection.</w:t>
      </w:r>
    </w:p>
    <w:p w14:paraId="6E394637" w14:textId="77777777" w:rsidR="00FC0430" w:rsidRPr="00F71ECB" w:rsidRDefault="00FC0430" w:rsidP="00B44F50">
      <w:pPr>
        <w:spacing w:line="360" w:lineRule="auto"/>
        <w:rPr>
          <w:sz w:val="24"/>
          <w:szCs w:val="24"/>
        </w:rPr>
      </w:pPr>
    </w:p>
    <w:p w14:paraId="6961346D" w14:textId="44719F64" w:rsidR="00865060" w:rsidRPr="00F71ECB" w:rsidRDefault="00865060" w:rsidP="00B44F50">
      <w:pPr>
        <w:spacing w:line="360" w:lineRule="auto"/>
        <w:rPr>
          <w:sz w:val="24"/>
          <w:szCs w:val="24"/>
        </w:rPr>
      </w:pPr>
      <w:r w:rsidRPr="31F45985">
        <w:rPr>
          <w:b/>
          <w:bCs/>
          <w:sz w:val="24"/>
          <w:szCs w:val="24"/>
        </w:rPr>
        <w:t xml:space="preserve">Adversarial Robustness Toolbox (ART) - IBM Research: </w:t>
      </w:r>
      <w:r w:rsidRPr="31F45985">
        <w:rPr>
          <w:sz w:val="24"/>
          <w:szCs w:val="24"/>
        </w:rPr>
        <w:t>A Python library providing tools for adversarial attack and defense in ML. ART supports all major ML frameworks and implements attacks including FGSM, PGD, C&amp;W, and DeepFool, along with certified defenses and detection mechanisms.</w:t>
      </w:r>
      <w:r>
        <w:br/>
      </w:r>
    </w:p>
    <w:p w14:paraId="51252E56" w14:textId="58A93FFA" w:rsidR="00865060" w:rsidRPr="00F71ECB" w:rsidRDefault="00865060" w:rsidP="00B44F50">
      <w:pPr>
        <w:spacing w:line="360" w:lineRule="auto"/>
        <w:rPr>
          <w:sz w:val="24"/>
          <w:szCs w:val="24"/>
        </w:rPr>
      </w:pPr>
      <w:r w:rsidRPr="31F45985">
        <w:rPr>
          <w:b/>
          <w:bCs/>
          <w:sz w:val="24"/>
          <w:szCs w:val="24"/>
        </w:rPr>
        <w:t xml:space="preserve">AI Fairness 360 (AIF360) - IBM Research: </w:t>
      </w:r>
      <w:r w:rsidRPr="31F45985">
        <w:rPr>
          <w:sz w:val="24"/>
          <w:szCs w:val="24"/>
        </w:rPr>
        <w:t>A comprehensive toolkit for detecting and mitigating bias in ML models. AIF360 implements over 70 fairness metrics across pre-processing, in-processing, and post-processing stages.</w:t>
      </w:r>
      <w:r>
        <w:br/>
      </w:r>
    </w:p>
    <w:p w14:paraId="1A6F72EF" w14:textId="70085214" w:rsidR="00865060" w:rsidRPr="00F71ECB" w:rsidRDefault="00865060" w:rsidP="00B44F50">
      <w:pPr>
        <w:spacing w:line="360" w:lineRule="auto"/>
        <w:rPr>
          <w:sz w:val="24"/>
          <w:szCs w:val="24"/>
        </w:rPr>
      </w:pPr>
      <w:r w:rsidRPr="31F45985">
        <w:rPr>
          <w:b/>
          <w:bCs/>
          <w:sz w:val="24"/>
          <w:szCs w:val="24"/>
        </w:rPr>
        <w:t xml:space="preserve">Fickling - Trail of Bits: </w:t>
      </w:r>
      <w:r w:rsidRPr="31F45985">
        <w:rPr>
          <w:sz w:val="24"/>
          <w:szCs w:val="24"/>
        </w:rPr>
        <w:t xml:space="preserve">A Python library for analyzing and modifying pickle files, the most common serialization format for ML models. Fickling can detect malicious </w:t>
      </w:r>
      <w:r w:rsidRPr="31F45985">
        <w:rPr>
          <w:sz w:val="24"/>
          <w:szCs w:val="24"/>
        </w:rPr>
        <w:lastRenderedPageBreak/>
        <w:t>code injected into pickle files, preventing supply chain attacks through compromised model artifacts.</w:t>
      </w:r>
      <w:r>
        <w:br/>
      </w:r>
    </w:p>
    <w:p w14:paraId="4098FE8F" w14:textId="0A41B790" w:rsidR="00865060" w:rsidRPr="00F71ECB" w:rsidRDefault="00865060" w:rsidP="00B44F50">
      <w:pPr>
        <w:spacing w:line="360" w:lineRule="auto"/>
        <w:rPr>
          <w:sz w:val="24"/>
          <w:szCs w:val="24"/>
        </w:rPr>
      </w:pPr>
      <w:r w:rsidRPr="31F45985">
        <w:rPr>
          <w:b/>
          <w:bCs/>
          <w:sz w:val="24"/>
          <w:szCs w:val="24"/>
        </w:rPr>
        <w:t xml:space="preserve">Flower (FL): </w:t>
      </w:r>
      <w:r w:rsidRPr="31F45985">
        <w:rPr>
          <w:sz w:val="24"/>
          <w:szCs w:val="24"/>
        </w:rPr>
        <w:t>A federated learning framework that enables training ML models across distributed datasets without centralizing data. Flower supports a variety of federation strategies and provides privacy guarantees through secure aggregation.</w:t>
      </w:r>
      <w:r>
        <w:br/>
      </w:r>
    </w:p>
    <w:p w14:paraId="486A9595" w14:textId="162BD12D" w:rsidR="00865060" w:rsidRPr="00F71ECB" w:rsidRDefault="00865060" w:rsidP="00B44F50">
      <w:pPr>
        <w:spacing w:line="360" w:lineRule="auto"/>
        <w:rPr>
          <w:sz w:val="24"/>
          <w:szCs w:val="24"/>
        </w:rPr>
      </w:pPr>
      <w:r w:rsidRPr="31F45985">
        <w:rPr>
          <w:b/>
          <w:bCs/>
          <w:sz w:val="24"/>
          <w:szCs w:val="24"/>
        </w:rPr>
        <w:t xml:space="preserve">OpenDP: </w:t>
      </w:r>
      <w:r w:rsidRPr="31F45985">
        <w:rPr>
          <w:sz w:val="24"/>
          <w:szCs w:val="24"/>
        </w:rPr>
        <w:t>A library for differential privacy that provides mathematical guarantees about the privacy of individual data points used in analyses. OpenDP implements various noise mechanisms and composition theorems.</w:t>
      </w:r>
      <w:r>
        <w:br/>
      </w:r>
    </w:p>
    <w:p w14:paraId="3BF9429B" w14:textId="2A04783A" w:rsidR="00865060" w:rsidRPr="00F71ECB" w:rsidRDefault="00865060" w:rsidP="00B44F50">
      <w:pPr>
        <w:spacing w:line="360" w:lineRule="auto"/>
        <w:rPr>
          <w:sz w:val="24"/>
          <w:szCs w:val="24"/>
        </w:rPr>
      </w:pPr>
      <w:r w:rsidRPr="31F45985">
        <w:rPr>
          <w:b/>
          <w:bCs/>
          <w:sz w:val="24"/>
          <w:szCs w:val="24"/>
        </w:rPr>
        <w:t xml:space="preserve">Evidently AI: </w:t>
      </w:r>
      <w:r w:rsidRPr="31F45985">
        <w:rPr>
          <w:sz w:val="24"/>
          <w:szCs w:val="24"/>
        </w:rPr>
        <w:t>An open-source ML monitoring framework that detects data drift, model performance degradation, and data quality issues.</w:t>
      </w:r>
      <w:r>
        <w:br/>
      </w:r>
    </w:p>
    <w:p w14:paraId="647D071A" w14:textId="08850A7D" w:rsidR="00865060" w:rsidRPr="00F71ECB" w:rsidRDefault="00865060" w:rsidP="00B44F50">
      <w:pPr>
        <w:spacing w:line="360" w:lineRule="auto"/>
        <w:rPr>
          <w:sz w:val="24"/>
          <w:szCs w:val="24"/>
        </w:rPr>
      </w:pPr>
      <w:r w:rsidRPr="31F45985">
        <w:rPr>
          <w:b/>
          <w:bCs/>
          <w:sz w:val="24"/>
          <w:szCs w:val="24"/>
        </w:rPr>
        <w:t xml:space="preserve">Great Expectations: </w:t>
      </w:r>
      <w:r w:rsidRPr="31F45985">
        <w:rPr>
          <w:sz w:val="24"/>
          <w:szCs w:val="24"/>
        </w:rPr>
        <w:t>A data validation framework that enables definition of expectations about data quality and automatic verification against incoming data.</w:t>
      </w:r>
      <w:r>
        <w:br/>
      </w:r>
    </w:p>
    <w:p w14:paraId="2B8665A2" w14:textId="72F00079" w:rsidR="00865060" w:rsidRPr="00F71ECB" w:rsidRDefault="00865060" w:rsidP="00B44F50">
      <w:pPr>
        <w:spacing w:line="360" w:lineRule="auto"/>
        <w:rPr>
          <w:sz w:val="24"/>
          <w:szCs w:val="24"/>
        </w:rPr>
      </w:pPr>
      <w:r w:rsidRPr="31F45985">
        <w:rPr>
          <w:b/>
          <w:bCs/>
          <w:sz w:val="24"/>
          <w:szCs w:val="24"/>
        </w:rPr>
        <w:t xml:space="preserve">Microsoft Presidio: </w:t>
      </w:r>
      <w:r w:rsidRPr="31F45985">
        <w:rPr>
          <w:sz w:val="24"/>
          <w:szCs w:val="24"/>
        </w:rPr>
        <w:t>An open-source tool for PII detection and anonymization supporting multiple entities across multiple languages.</w:t>
      </w:r>
      <w:r>
        <w:br/>
      </w:r>
    </w:p>
    <w:p w14:paraId="5DF5D4FC" w14:textId="2AF529FE" w:rsidR="00865060" w:rsidRPr="00DD4C45" w:rsidRDefault="00DD4C45" w:rsidP="00B44F50">
      <w:pPr>
        <w:pStyle w:val="Heading2"/>
        <w:spacing w:line="360" w:lineRule="auto"/>
        <w:rPr>
          <w:rFonts w:ascii="Times New Roman" w:hAnsi="Times New Roman" w:cs="Times New Roman"/>
          <w:color w:val="000000" w:themeColor="text1"/>
          <w:sz w:val="28"/>
          <w:szCs w:val="28"/>
        </w:rPr>
      </w:pPr>
      <w:bookmarkStart w:id="15" w:name="_Toc230950146"/>
      <w:r w:rsidRPr="00DD4C45">
        <w:rPr>
          <w:rFonts w:ascii="Times New Roman" w:hAnsi="Times New Roman" w:cs="Times New Roman"/>
          <w:color w:val="000000" w:themeColor="text1"/>
          <w:sz w:val="28"/>
          <w:szCs w:val="28"/>
        </w:rPr>
        <w:t>2.7 RESEARCH GAPS AND MOTIVATION</w:t>
      </w:r>
      <w:bookmarkEnd w:id="15"/>
    </w:p>
    <w:p w14:paraId="3AF8BF48" w14:textId="1A58B0B2" w:rsidR="00865060" w:rsidRPr="00F71ECB" w:rsidRDefault="00865060" w:rsidP="00B44F50">
      <w:pPr>
        <w:spacing w:line="360" w:lineRule="auto"/>
        <w:rPr>
          <w:sz w:val="24"/>
          <w:szCs w:val="24"/>
        </w:rPr>
      </w:pPr>
      <w:r w:rsidRPr="31F45985">
        <w:rPr>
          <w:sz w:val="24"/>
          <w:szCs w:val="24"/>
        </w:rPr>
        <w:t>The literature review reveals several significant gaps that motivate this project:</w:t>
      </w:r>
      <w:r>
        <w:br/>
      </w:r>
    </w:p>
    <w:p w14:paraId="73CF1108" w14:textId="77777777" w:rsidR="00865060" w:rsidRPr="00F71ECB" w:rsidRDefault="00865060" w:rsidP="00B44F50">
      <w:pPr>
        <w:spacing w:line="360" w:lineRule="auto"/>
        <w:rPr>
          <w:sz w:val="24"/>
          <w:szCs w:val="24"/>
        </w:rPr>
      </w:pPr>
      <w:r w:rsidRPr="31F45985">
        <w:rPr>
          <w:b/>
          <w:bCs/>
          <w:sz w:val="24"/>
          <w:szCs w:val="24"/>
        </w:rPr>
        <w:t xml:space="preserve">1. Integration Gap: </w:t>
      </w:r>
      <w:r w:rsidRPr="31F45985">
        <w:rPr>
          <w:sz w:val="24"/>
          <w:szCs w:val="24"/>
        </w:rPr>
        <w:t>No existing platform integrates the full spectrum of AI security capabilities (discovery, assessment, compliance, LLM safety, supply chain) into a unified solution.</w:t>
      </w:r>
    </w:p>
    <w:p w14:paraId="69CD64FA" w14:textId="77777777" w:rsidR="00865060" w:rsidRPr="00F71ECB" w:rsidRDefault="00865060" w:rsidP="00B44F50">
      <w:pPr>
        <w:spacing w:line="360" w:lineRule="auto"/>
        <w:rPr>
          <w:sz w:val="24"/>
          <w:szCs w:val="24"/>
        </w:rPr>
      </w:pPr>
      <w:r w:rsidRPr="31F45985">
        <w:rPr>
          <w:b/>
          <w:bCs/>
          <w:sz w:val="24"/>
          <w:szCs w:val="24"/>
        </w:rPr>
        <w:t xml:space="preserve">2. Discovery Gap: </w:t>
      </w:r>
      <w:r w:rsidRPr="31F45985">
        <w:rPr>
          <w:sz w:val="24"/>
          <w:szCs w:val="24"/>
        </w:rPr>
        <w:t>Existing tools assume knowledge of AI assets rather than providing automated discovery. Organizations cannot secure what they cannot see.</w:t>
      </w:r>
    </w:p>
    <w:p w14:paraId="07A7BB71" w14:textId="77777777" w:rsidR="00865060" w:rsidRPr="00F71ECB" w:rsidRDefault="00865060" w:rsidP="00B44F50">
      <w:pPr>
        <w:spacing w:line="360" w:lineRule="auto"/>
        <w:rPr>
          <w:sz w:val="24"/>
          <w:szCs w:val="24"/>
        </w:rPr>
      </w:pPr>
      <w:r w:rsidRPr="31F45985">
        <w:rPr>
          <w:b/>
          <w:bCs/>
          <w:sz w:val="24"/>
          <w:szCs w:val="24"/>
        </w:rPr>
        <w:t xml:space="preserve">3. LLM + Traditional AI Gap: </w:t>
      </w:r>
      <w:r w:rsidRPr="31F45985">
        <w:rPr>
          <w:sz w:val="24"/>
          <w:szCs w:val="24"/>
        </w:rPr>
        <w:t>Solutions tend to focus either on traditional ML security or LLM security. No platform addresses both in a unified framework.</w:t>
      </w:r>
    </w:p>
    <w:p w14:paraId="48CE91C0" w14:textId="77777777" w:rsidR="00865060" w:rsidRPr="00F71ECB" w:rsidRDefault="00865060" w:rsidP="00B44F50">
      <w:pPr>
        <w:spacing w:line="360" w:lineRule="auto"/>
        <w:rPr>
          <w:sz w:val="24"/>
          <w:szCs w:val="24"/>
        </w:rPr>
      </w:pPr>
      <w:r w:rsidRPr="31F45985">
        <w:rPr>
          <w:b/>
          <w:bCs/>
          <w:sz w:val="24"/>
          <w:szCs w:val="24"/>
        </w:rPr>
        <w:t xml:space="preserve">4. Compliance Automation Gap: </w:t>
      </w:r>
      <w:r w:rsidRPr="31F45985">
        <w:rPr>
          <w:sz w:val="24"/>
          <w:szCs w:val="24"/>
        </w:rPr>
        <w:t>While frameworks like the EU AI Act prescribe requirements, automated tools for continuously assessing compliance against multiple frameworks simultaneously are lacking.</w:t>
      </w:r>
    </w:p>
    <w:p w14:paraId="37BA5954" w14:textId="77777777" w:rsidR="00865060" w:rsidRPr="00F71ECB" w:rsidRDefault="00865060" w:rsidP="00B44F50">
      <w:pPr>
        <w:spacing w:line="360" w:lineRule="auto"/>
        <w:rPr>
          <w:sz w:val="24"/>
          <w:szCs w:val="24"/>
        </w:rPr>
      </w:pPr>
      <w:r w:rsidRPr="31F45985">
        <w:rPr>
          <w:b/>
          <w:bCs/>
          <w:sz w:val="24"/>
          <w:szCs w:val="24"/>
        </w:rPr>
        <w:lastRenderedPageBreak/>
        <w:t xml:space="preserve">5. AI-BOM Gap: </w:t>
      </w:r>
      <w:r w:rsidRPr="31F45985">
        <w:rPr>
          <w:sz w:val="24"/>
          <w:szCs w:val="24"/>
        </w:rPr>
        <w:t>Despite the importance of supply chain transparency, no widely adopted tool generates comprehensive AI Bills of Materials following established standards like CycloneDX.</w:t>
      </w:r>
    </w:p>
    <w:p w14:paraId="0301B88C" w14:textId="577F51B6" w:rsidR="00865060" w:rsidRPr="00F71ECB" w:rsidRDefault="00865060" w:rsidP="00B44F50">
      <w:pPr>
        <w:spacing w:line="360" w:lineRule="auto"/>
        <w:rPr>
          <w:sz w:val="24"/>
          <w:szCs w:val="24"/>
        </w:rPr>
      </w:pPr>
      <w:r w:rsidRPr="31F45985">
        <w:rPr>
          <w:b/>
          <w:bCs/>
          <w:sz w:val="24"/>
          <w:szCs w:val="24"/>
        </w:rPr>
        <w:t xml:space="preserve">6. Open-Source Integration Gap: </w:t>
      </w:r>
      <w:r w:rsidRPr="31F45985">
        <w:rPr>
          <w:sz w:val="24"/>
          <w:szCs w:val="24"/>
        </w:rPr>
        <w:t>Individual open-source tools provide excellent capabilities but require significant engineering effort to integrate, configure, and operationalize.</w:t>
      </w:r>
      <w:r>
        <w:br/>
      </w:r>
    </w:p>
    <w:p w14:paraId="74117BD8" w14:textId="77777777" w:rsidR="00865060" w:rsidRPr="00F71ECB" w:rsidRDefault="00865060" w:rsidP="00B44F50">
      <w:pPr>
        <w:spacing w:line="360" w:lineRule="auto"/>
        <w:rPr>
          <w:sz w:val="24"/>
          <w:szCs w:val="24"/>
        </w:rPr>
      </w:pPr>
      <w:r w:rsidRPr="31F45985">
        <w:rPr>
          <w:sz w:val="24"/>
          <w:szCs w:val="24"/>
        </w:rPr>
        <w:t>This project addresses these gaps by designing and implementing a unified AISPM platform that integrates asset discovery, risk assessment, compliance monitoring, LLM safety testing, AI-BOM generation, and governance automation into a single enterprise-grade solution.</w:t>
      </w:r>
    </w:p>
    <w:p w14:paraId="5DC8F505" w14:textId="77777777" w:rsidR="00865060" w:rsidRPr="00F71ECB" w:rsidRDefault="00865060" w:rsidP="00B44F50">
      <w:pPr>
        <w:spacing w:line="360" w:lineRule="auto"/>
        <w:rPr>
          <w:sz w:val="24"/>
          <w:szCs w:val="24"/>
        </w:rPr>
      </w:pPr>
      <w:r w:rsidRPr="00F71ECB">
        <w:rPr>
          <w:sz w:val="24"/>
          <w:szCs w:val="24"/>
        </w:rPr>
        <w:br w:type="page"/>
      </w:r>
    </w:p>
    <w:p w14:paraId="016CB2C9" w14:textId="587DF5E4" w:rsidR="00865060" w:rsidRPr="00DD4C45" w:rsidRDefault="00DD4C45" w:rsidP="00352391">
      <w:pPr>
        <w:pStyle w:val="Heading1"/>
        <w:spacing w:line="360" w:lineRule="auto"/>
        <w:jc w:val="center"/>
        <w:rPr>
          <w:rFonts w:ascii="Times New Roman" w:hAnsi="Times New Roman" w:cs="Times New Roman"/>
          <w:b/>
          <w:bCs/>
          <w:color w:val="000000" w:themeColor="text1"/>
          <w:sz w:val="32"/>
          <w:szCs w:val="32"/>
        </w:rPr>
      </w:pPr>
      <w:bookmarkStart w:id="16" w:name="_Toc230950147"/>
      <w:r w:rsidRPr="002466BE">
        <w:rPr>
          <w:rFonts w:ascii="Times New Roman" w:hAnsi="Times New Roman" w:cs="Times New Roman"/>
          <w:color w:val="000000" w:themeColor="text1"/>
          <w:sz w:val="24"/>
          <w:szCs w:val="24"/>
        </w:rPr>
        <w:lastRenderedPageBreak/>
        <w:t>Chapter 3</w:t>
      </w:r>
      <w:r w:rsidRPr="002466BE">
        <w:br/>
      </w:r>
      <w:r w:rsidRPr="31F45985">
        <w:rPr>
          <w:rFonts w:ascii="Times New Roman" w:hAnsi="Times New Roman" w:cs="Times New Roman"/>
          <w:b/>
          <w:bCs/>
          <w:color w:val="000000" w:themeColor="text1"/>
          <w:sz w:val="32"/>
          <w:szCs w:val="32"/>
        </w:rPr>
        <w:t xml:space="preserve">System Design </w:t>
      </w:r>
      <w:r w:rsidR="00A13BE8" w:rsidRPr="31F45985">
        <w:rPr>
          <w:rFonts w:ascii="Times New Roman" w:hAnsi="Times New Roman" w:cs="Times New Roman"/>
          <w:b/>
          <w:bCs/>
          <w:color w:val="000000" w:themeColor="text1"/>
          <w:sz w:val="32"/>
          <w:szCs w:val="32"/>
        </w:rPr>
        <w:t>and</w:t>
      </w:r>
      <w:r w:rsidRPr="31F45985">
        <w:rPr>
          <w:rFonts w:ascii="Times New Roman" w:hAnsi="Times New Roman" w:cs="Times New Roman"/>
          <w:b/>
          <w:bCs/>
          <w:color w:val="000000" w:themeColor="text1"/>
          <w:sz w:val="32"/>
          <w:szCs w:val="32"/>
        </w:rPr>
        <w:t xml:space="preserve"> Architecture</w:t>
      </w:r>
      <w:bookmarkEnd w:id="16"/>
      <w:r>
        <w:br/>
      </w:r>
    </w:p>
    <w:p w14:paraId="4213870F" w14:textId="272263FE" w:rsidR="00865060" w:rsidRPr="003F33B5" w:rsidRDefault="003F33B5" w:rsidP="00B44F50">
      <w:pPr>
        <w:pStyle w:val="Heading2"/>
        <w:spacing w:line="360" w:lineRule="auto"/>
        <w:rPr>
          <w:rFonts w:ascii="Times New Roman" w:hAnsi="Times New Roman" w:cs="Times New Roman"/>
          <w:color w:val="000000" w:themeColor="text1"/>
          <w:sz w:val="28"/>
          <w:szCs w:val="28"/>
        </w:rPr>
      </w:pPr>
      <w:bookmarkStart w:id="17" w:name="_Toc230950148"/>
      <w:r w:rsidRPr="003F33B5">
        <w:rPr>
          <w:rFonts w:ascii="Times New Roman" w:hAnsi="Times New Roman" w:cs="Times New Roman"/>
          <w:color w:val="000000" w:themeColor="text1"/>
          <w:sz w:val="28"/>
          <w:szCs w:val="28"/>
        </w:rPr>
        <w:t>3.1 SYSTEM REQUIREMENTS</w:t>
      </w:r>
      <w:bookmarkEnd w:id="17"/>
    </w:p>
    <w:p w14:paraId="02313394" w14:textId="5F8A6870" w:rsidR="00865060" w:rsidRPr="003F33B5" w:rsidRDefault="003F33B5" w:rsidP="00B44F50">
      <w:pPr>
        <w:pStyle w:val="Heading3"/>
        <w:spacing w:line="360" w:lineRule="auto"/>
        <w:rPr>
          <w:rFonts w:cs="Times New Roman"/>
          <w:color w:val="000000" w:themeColor="text1"/>
          <w:sz w:val="24"/>
          <w:szCs w:val="24"/>
        </w:rPr>
      </w:pPr>
      <w:bookmarkStart w:id="18" w:name="_Toc230950149"/>
      <w:r w:rsidRPr="003F33B5">
        <w:rPr>
          <w:rFonts w:cs="Times New Roman"/>
          <w:color w:val="000000" w:themeColor="text1"/>
          <w:sz w:val="24"/>
          <w:szCs w:val="24"/>
        </w:rPr>
        <w:t>3.1.1 FUNCTIONAL REQUIREMENTS</w:t>
      </w:r>
      <w:bookmarkEnd w:id="18"/>
      <w:r w:rsidR="00434B92">
        <w:rPr>
          <w:rFonts w:cs="Times New Roman"/>
          <w:color w:val="000000" w:themeColor="text1"/>
          <w:sz w:val="24"/>
          <w:szCs w:val="24"/>
        </w:rPr>
        <w:br/>
      </w:r>
    </w:p>
    <w:p w14:paraId="34946DA3" w14:textId="77777777" w:rsidR="00865060" w:rsidRPr="00F71ECB" w:rsidRDefault="00865060" w:rsidP="00B44F50">
      <w:pPr>
        <w:spacing w:line="360" w:lineRule="auto"/>
        <w:rPr>
          <w:sz w:val="24"/>
          <w:szCs w:val="24"/>
        </w:rPr>
      </w:pPr>
      <w:r w:rsidRPr="31F45985">
        <w:rPr>
          <w:sz w:val="24"/>
          <w:szCs w:val="24"/>
        </w:rPr>
        <w:t>The platform must satisfy the following functional requirements:</w:t>
      </w:r>
    </w:p>
    <w:p w14:paraId="3D3EDAE3" w14:textId="77777777" w:rsidR="00865060" w:rsidRPr="00F71ECB" w:rsidRDefault="00865060" w:rsidP="00B44F50">
      <w:pPr>
        <w:spacing w:line="360" w:lineRule="auto"/>
        <w:rPr>
          <w:sz w:val="24"/>
          <w:szCs w:val="24"/>
        </w:rPr>
      </w:pPr>
      <w:r w:rsidRPr="31F45985">
        <w:rPr>
          <w:sz w:val="24"/>
          <w:szCs w:val="24"/>
        </w:rPr>
        <w:t>FR1 - Asset Discovery: The system shall automatically discover AI/ML assets across cloud platforms (AWS SageMaker, Azure ML, Google Vertex AI), Kubernetes clusters, code repositories, file systems, MLOps platforms, and network traffic.</w:t>
      </w:r>
    </w:p>
    <w:p w14:paraId="2F600AB0" w14:textId="77777777" w:rsidR="00865060" w:rsidRPr="00F71ECB" w:rsidRDefault="00865060" w:rsidP="00B44F50">
      <w:pPr>
        <w:spacing w:line="360" w:lineRule="auto"/>
        <w:rPr>
          <w:sz w:val="24"/>
          <w:szCs w:val="24"/>
        </w:rPr>
      </w:pPr>
      <w:r w:rsidRPr="31F45985">
        <w:rPr>
          <w:sz w:val="24"/>
          <w:szCs w:val="24"/>
        </w:rPr>
        <w:t>FR2 - Asset Inventory: The system shall maintain a centralized inventory of all discovered AI assets with comprehensive metadata.</w:t>
      </w:r>
    </w:p>
    <w:p w14:paraId="1286BBB6" w14:textId="77777777" w:rsidR="00865060" w:rsidRPr="00F71ECB" w:rsidRDefault="00865060" w:rsidP="00B44F50">
      <w:pPr>
        <w:spacing w:line="360" w:lineRule="auto"/>
        <w:rPr>
          <w:sz w:val="24"/>
          <w:szCs w:val="24"/>
        </w:rPr>
      </w:pPr>
      <w:r w:rsidRPr="31F45985">
        <w:rPr>
          <w:sz w:val="24"/>
          <w:szCs w:val="24"/>
        </w:rPr>
        <w:t>FR3 - Risk Assessment: The system shall perform automated risk assessment using FAIR methodology, generating quantitative risk scores.</w:t>
      </w:r>
    </w:p>
    <w:p w14:paraId="55DBEA51" w14:textId="77777777" w:rsidR="00865060" w:rsidRPr="00F71ECB" w:rsidRDefault="00865060" w:rsidP="00B44F50">
      <w:pPr>
        <w:spacing w:line="360" w:lineRule="auto"/>
        <w:rPr>
          <w:sz w:val="24"/>
          <w:szCs w:val="24"/>
        </w:rPr>
      </w:pPr>
      <w:r w:rsidRPr="31F45985">
        <w:rPr>
          <w:sz w:val="24"/>
          <w:szCs w:val="24"/>
        </w:rPr>
        <w:t>FR4 - Compliance Monitoring: The system shall continuously monitor AI assets against regulatory frameworks including EU AI Act, NIST AI RMF, ISO 42001.</w:t>
      </w:r>
    </w:p>
    <w:p w14:paraId="70B8FDEA" w14:textId="77777777" w:rsidR="00865060" w:rsidRPr="00F71ECB" w:rsidRDefault="00865060" w:rsidP="00B44F50">
      <w:pPr>
        <w:spacing w:line="360" w:lineRule="auto"/>
        <w:rPr>
          <w:sz w:val="24"/>
          <w:szCs w:val="24"/>
        </w:rPr>
      </w:pPr>
      <w:r w:rsidRPr="31F45985">
        <w:rPr>
          <w:sz w:val="24"/>
          <w:szCs w:val="24"/>
        </w:rPr>
        <w:t>FR5 - Vulnerability Management: The system shall identify and track AI-specific vulnerabilities mapped to MITRE ATLAS and OWASP Top 10 for LLM.</w:t>
      </w:r>
    </w:p>
    <w:p w14:paraId="03F1E7B5" w14:textId="77777777" w:rsidR="00865060" w:rsidRPr="00F71ECB" w:rsidRDefault="00865060" w:rsidP="00B44F50">
      <w:pPr>
        <w:spacing w:line="360" w:lineRule="auto"/>
        <w:rPr>
          <w:sz w:val="24"/>
          <w:szCs w:val="24"/>
        </w:rPr>
      </w:pPr>
      <w:r w:rsidRPr="31F45985">
        <w:rPr>
          <w:sz w:val="24"/>
          <w:szCs w:val="24"/>
        </w:rPr>
        <w:t>FR6 - LLM Safety Testing: The system shall provide automated testing for LLM vulnerabilities including prompt injection, hallucination, toxicity, and data leakage.</w:t>
      </w:r>
    </w:p>
    <w:p w14:paraId="7252BB3B" w14:textId="77777777" w:rsidR="00865060" w:rsidRPr="00F71ECB" w:rsidRDefault="00865060" w:rsidP="00B44F50">
      <w:pPr>
        <w:spacing w:line="360" w:lineRule="auto"/>
        <w:rPr>
          <w:sz w:val="24"/>
          <w:szCs w:val="24"/>
        </w:rPr>
      </w:pPr>
      <w:r w:rsidRPr="31F45985">
        <w:rPr>
          <w:sz w:val="24"/>
          <w:szCs w:val="24"/>
        </w:rPr>
        <w:t>FR7 - AI-BOM Generation: The system shall generate AI Bills of Materials compliant with CycloneDX 1.5 specification.</w:t>
      </w:r>
    </w:p>
    <w:p w14:paraId="6AE5B447" w14:textId="77777777" w:rsidR="00865060" w:rsidRPr="00F71ECB" w:rsidRDefault="00865060" w:rsidP="00B44F50">
      <w:pPr>
        <w:spacing w:line="360" w:lineRule="auto"/>
        <w:rPr>
          <w:sz w:val="24"/>
          <w:szCs w:val="24"/>
        </w:rPr>
      </w:pPr>
      <w:r w:rsidRPr="31F45985">
        <w:rPr>
          <w:sz w:val="24"/>
          <w:szCs w:val="24"/>
        </w:rPr>
        <w:t>FR8 - Authentication and Authorization: The system shall implement secure authentication with role-based access control.</w:t>
      </w:r>
    </w:p>
    <w:p w14:paraId="0941ECBA" w14:textId="77777777" w:rsidR="00865060" w:rsidRPr="00F71ECB" w:rsidRDefault="00865060" w:rsidP="00B44F50">
      <w:pPr>
        <w:spacing w:line="360" w:lineRule="auto"/>
        <w:rPr>
          <w:sz w:val="24"/>
          <w:szCs w:val="24"/>
        </w:rPr>
      </w:pPr>
      <w:r w:rsidRPr="31F45985">
        <w:rPr>
          <w:sz w:val="24"/>
          <w:szCs w:val="24"/>
        </w:rPr>
        <w:t>FR9 - Vendor Risk Management: The system shall enable assessment and monitoring of third-party AI vendor security posture.</w:t>
      </w:r>
    </w:p>
    <w:p w14:paraId="41234275" w14:textId="77777777" w:rsidR="00865060" w:rsidRPr="00F71ECB" w:rsidRDefault="00865060" w:rsidP="00B44F50">
      <w:pPr>
        <w:spacing w:line="360" w:lineRule="auto"/>
        <w:rPr>
          <w:sz w:val="24"/>
          <w:szCs w:val="24"/>
        </w:rPr>
      </w:pPr>
      <w:r w:rsidRPr="31F45985">
        <w:rPr>
          <w:sz w:val="24"/>
          <w:szCs w:val="24"/>
        </w:rPr>
        <w:t>FR10 - Reporting: The system shall generate automated audit reports, executive dashboards, and compliance documentation.</w:t>
      </w:r>
    </w:p>
    <w:p w14:paraId="00B966C3" w14:textId="77777777" w:rsidR="00865060" w:rsidRPr="00F71ECB" w:rsidRDefault="00865060" w:rsidP="00B44F50">
      <w:pPr>
        <w:spacing w:line="360" w:lineRule="auto"/>
        <w:rPr>
          <w:sz w:val="24"/>
          <w:szCs w:val="24"/>
        </w:rPr>
      </w:pPr>
      <w:r w:rsidRPr="31F45985">
        <w:rPr>
          <w:sz w:val="24"/>
          <w:szCs w:val="24"/>
        </w:rPr>
        <w:t>FR11 - Shadow AI Detection: The system shall detect unauthorized AI service usage through network traffic analysis.</w:t>
      </w:r>
    </w:p>
    <w:p w14:paraId="63A7FBAA" w14:textId="77777777" w:rsidR="00865060" w:rsidRPr="00F71ECB" w:rsidRDefault="00865060" w:rsidP="00B44F50">
      <w:pPr>
        <w:spacing w:line="360" w:lineRule="auto"/>
        <w:rPr>
          <w:sz w:val="24"/>
          <w:szCs w:val="24"/>
        </w:rPr>
      </w:pPr>
      <w:r w:rsidRPr="31F45985">
        <w:rPr>
          <w:sz w:val="24"/>
          <w:szCs w:val="24"/>
        </w:rPr>
        <w:t>FR12 - Real-time Monitoring: The system shall provide real-time dashboards with WebSocket-based updates.</w:t>
      </w:r>
    </w:p>
    <w:p w14:paraId="3E6E84C5" w14:textId="296F6029" w:rsidR="00865060" w:rsidRPr="00434B92" w:rsidRDefault="00434B92" w:rsidP="00B44F50">
      <w:pPr>
        <w:pStyle w:val="Heading3"/>
        <w:spacing w:line="360" w:lineRule="auto"/>
        <w:rPr>
          <w:rFonts w:cs="Times New Roman"/>
          <w:color w:val="000000" w:themeColor="text1"/>
          <w:sz w:val="24"/>
          <w:szCs w:val="24"/>
        </w:rPr>
      </w:pPr>
      <w:bookmarkStart w:id="19" w:name="_Toc230950150"/>
      <w:r w:rsidRPr="00434B92">
        <w:rPr>
          <w:rFonts w:cs="Times New Roman"/>
          <w:color w:val="000000" w:themeColor="text1"/>
          <w:sz w:val="24"/>
          <w:szCs w:val="24"/>
        </w:rPr>
        <w:lastRenderedPageBreak/>
        <w:t>3.1.2 NON-FUNCTIONAL REQUIREMENTS</w:t>
      </w:r>
      <w:bookmarkEnd w:id="19"/>
    </w:p>
    <w:p w14:paraId="30E860F8" w14:textId="77777777" w:rsidR="00865060" w:rsidRPr="00F71ECB" w:rsidRDefault="00865060" w:rsidP="00B44F50">
      <w:pPr>
        <w:spacing w:line="360" w:lineRule="auto"/>
        <w:rPr>
          <w:sz w:val="24"/>
          <w:szCs w:val="24"/>
        </w:rPr>
      </w:pPr>
      <w:r w:rsidRPr="31F45985">
        <w:rPr>
          <w:sz w:val="24"/>
          <w:szCs w:val="24"/>
        </w:rPr>
        <w:t>NFR1 - Performance: API response time shall be less than 200ms at the 95th percentile under normal load conditions.</w:t>
      </w:r>
    </w:p>
    <w:p w14:paraId="5DDCD70B" w14:textId="77777777" w:rsidR="00865060" w:rsidRPr="00F71ECB" w:rsidRDefault="00865060" w:rsidP="00B44F50">
      <w:pPr>
        <w:spacing w:line="360" w:lineRule="auto"/>
        <w:rPr>
          <w:sz w:val="24"/>
          <w:szCs w:val="24"/>
        </w:rPr>
      </w:pPr>
      <w:r w:rsidRPr="31F45985">
        <w:rPr>
          <w:sz w:val="24"/>
          <w:szCs w:val="24"/>
        </w:rPr>
        <w:t>NFR2 - Security: The system shall implement defense-in-depth security including encryption at rest (AES-256), encryption in transit (TLS 1.3), input validation, rate limiting, and security headers.</w:t>
      </w:r>
    </w:p>
    <w:p w14:paraId="7C32AFBD" w14:textId="77777777" w:rsidR="00865060" w:rsidRPr="00F71ECB" w:rsidRDefault="00865060" w:rsidP="00B44F50">
      <w:pPr>
        <w:spacing w:line="360" w:lineRule="auto"/>
        <w:rPr>
          <w:sz w:val="24"/>
          <w:szCs w:val="24"/>
        </w:rPr>
      </w:pPr>
      <w:r w:rsidRPr="31F45985">
        <w:rPr>
          <w:sz w:val="24"/>
          <w:szCs w:val="24"/>
        </w:rPr>
        <w:t>NFR3 - Scalability: The system shall support horizontal scaling through containerization and Kubernetes orchestration, handling up to 1000 concurrent users.</w:t>
      </w:r>
    </w:p>
    <w:p w14:paraId="3F8CD155" w14:textId="77777777" w:rsidR="00865060" w:rsidRPr="00F71ECB" w:rsidRDefault="00865060" w:rsidP="00B44F50">
      <w:pPr>
        <w:spacing w:line="360" w:lineRule="auto"/>
        <w:rPr>
          <w:sz w:val="24"/>
          <w:szCs w:val="24"/>
        </w:rPr>
      </w:pPr>
      <w:r w:rsidRPr="31F45985">
        <w:rPr>
          <w:sz w:val="24"/>
          <w:szCs w:val="24"/>
        </w:rPr>
        <w:t>NFR4 - Availability: The system shall target 99.9% uptime through health checks, auto-restart capabilities, and load-balanced deployment.</w:t>
      </w:r>
    </w:p>
    <w:p w14:paraId="18478478" w14:textId="77777777" w:rsidR="00865060" w:rsidRPr="00F71ECB" w:rsidRDefault="00865060" w:rsidP="00B44F50">
      <w:pPr>
        <w:spacing w:line="360" w:lineRule="auto"/>
        <w:rPr>
          <w:sz w:val="24"/>
          <w:szCs w:val="24"/>
        </w:rPr>
      </w:pPr>
      <w:r w:rsidRPr="31F45985">
        <w:rPr>
          <w:sz w:val="24"/>
          <w:szCs w:val="24"/>
        </w:rPr>
        <w:t>NFR5 - Maintainability: The system shall follow modular architecture with separation of concerns.</w:t>
      </w:r>
    </w:p>
    <w:p w14:paraId="0AB1BA3A" w14:textId="77777777" w:rsidR="00865060" w:rsidRPr="00F71ECB" w:rsidRDefault="00865060" w:rsidP="00B44F50">
      <w:pPr>
        <w:spacing w:line="360" w:lineRule="auto"/>
        <w:rPr>
          <w:sz w:val="24"/>
          <w:szCs w:val="24"/>
        </w:rPr>
      </w:pPr>
      <w:r w:rsidRPr="31F45985">
        <w:rPr>
          <w:sz w:val="24"/>
          <w:szCs w:val="24"/>
        </w:rPr>
        <w:t>NFR6 - Usability: The frontend shall provide an intuitive interface requiring minimal training.</w:t>
      </w:r>
    </w:p>
    <w:p w14:paraId="5F41F33F" w14:textId="77777777" w:rsidR="00865060" w:rsidRPr="00F71ECB" w:rsidRDefault="00865060" w:rsidP="00B44F50">
      <w:pPr>
        <w:spacing w:line="360" w:lineRule="auto"/>
        <w:rPr>
          <w:sz w:val="24"/>
          <w:szCs w:val="24"/>
        </w:rPr>
      </w:pPr>
      <w:r w:rsidRPr="31F45985">
        <w:rPr>
          <w:sz w:val="24"/>
          <w:szCs w:val="24"/>
        </w:rPr>
        <w:t>NFR7 - Extensibility: The system shall support addition of new scanner types, compliance frameworks, and integration connectors without core architecture changes.</w:t>
      </w:r>
    </w:p>
    <w:p w14:paraId="001DB03A" w14:textId="30C8C483" w:rsidR="00865060" w:rsidRPr="00F71ECB" w:rsidRDefault="00865060" w:rsidP="00B44F50">
      <w:pPr>
        <w:spacing w:line="360" w:lineRule="auto"/>
        <w:rPr>
          <w:sz w:val="24"/>
          <w:szCs w:val="24"/>
        </w:rPr>
      </w:pPr>
      <w:r w:rsidRPr="31F45985">
        <w:rPr>
          <w:sz w:val="24"/>
          <w:szCs w:val="24"/>
        </w:rPr>
        <w:t>NFR8 - Compliance: The system itself shall comply with security best practices including OWASP Top 10.</w:t>
      </w:r>
      <w:r>
        <w:br/>
      </w:r>
    </w:p>
    <w:p w14:paraId="0DFE499C" w14:textId="16BDF47F" w:rsidR="00865060" w:rsidRPr="00434B92" w:rsidRDefault="00434B92" w:rsidP="00B44F50">
      <w:pPr>
        <w:pStyle w:val="Heading2"/>
        <w:spacing w:line="360" w:lineRule="auto"/>
        <w:rPr>
          <w:rFonts w:ascii="Times New Roman" w:hAnsi="Times New Roman" w:cs="Times New Roman"/>
          <w:color w:val="000000" w:themeColor="text1"/>
          <w:sz w:val="24"/>
          <w:szCs w:val="24"/>
        </w:rPr>
      </w:pPr>
      <w:bookmarkStart w:id="20" w:name="_Toc230950151"/>
      <w:r w:rsidRPr="00434B92">
        <w:rPr>
          <w:rFonts w:ascii="Times New Roman" w:hAnsi="Times New Roman" w:cs="Times New Roman"/>
          <w:color w:val="000000" w:themeColor="text1"/>
          <w:sz w:val="24"/>
          <w:szCs w:val="24"/>
        </w:rPr>
        <w:t>3.2 HIGH-LEVEL ARCHITECTURE</w:t>
      </w:r>
      <w:bookmarkEnd w:id="20"/>
    </w:p>
    <w:p w14:paraId="6F5AA369" w14:textId="10596FF3" w:rsidR="00865060" w:rsidRPr="00F71ECB" w:rsidRDefault="00865060" w:rsidP="00B44F50">
      <w:pPr>
        <w:spacing w:line="360" w:lineRule="auto"/>
        <w:rPr>
          <w:sz w:val="24"/>
          <w:szCs w:val="24"/>
        </w:rPr>
      </w:pPr>
      <w:r w:rsidRPr="31F45985">
        <w:rPr>
          <w:sz w:val="24"/>
          <w:szCs w:val="24"/>
        </w:rPr>
        <w:t>The AISPM platform employs a modular monolith architecture — a single deployable unit with clear internal module boundaries. This architectural choice balances the benefits of microservices (modularity, separation of concerns) with the operational simplicity of a monolith (single deployment, simplified data consistency, reduced latency for inter-module communication).</w:t>
      </w:r>
      <w:r>
        <w:br/>
      </w:r>
    </w:p>
    <w:p w14:paraId="033BF521" w14:textId="77777777" w:rsidR="00865060" w:rsidRPr="00F71ECB" w:rsidRDefault="00865060" w:rsidP="00B44F50">
      <w:pPr>
        <w:spacing w:line="360" w:lineRule="auto"/>
        <w:rPr>
          <w:sz w:val="24"/>
          <w:szCs w:val="24"/>
        </w:rPr>
      </w:pPr>
      <w:r w:rsidRPr="31F45985">
        <w:rPr>
          <w:sz w:val="24"/>
          <w:szCs w:val="24"/>
        </w:rPr>
        <w:t>The system comprises four primary layers:</w:t>
      </w:r>
    </w:p>
    <w:p w14:paraId="2E37B3F4" w14:textId="52287F83" w:rsidR="00865060" w:rsidRPr="00F71ECB" w:rsidRDefault="00865060" w:rsidP="00B44F50">
      <w:pPr>
        <w:spacing w:line="360" w:lineRule="auto"/>
        <w:rPr>
          <w:sz w:val="24"/>
          <w:szCs w:val="24"/>
        </w:rPr>
      </w:pPr>
      <w:r w:rsidRPr="31F45985">
        <w:rPr>
          <w:b/>
          <w:bCs/>
          <w:sz w:val="24"/>
          <w:szCs w:val="24"/>
        </w:rPr>
        <w:t xml:space="preserve">Presentation Layer: </w:t>
      </w:r>
      <w:r w:rsidRPr="31F45985">
        <w:rPr>
          <w:sz w:val="24"/>
          <w:szCs w:val="24"/>
        </w:rPr>
        <w:t>React 18 SPA communicating with the backend via RESTful APIs and WebSocket connections for real-time updates. The EY Motif Design System provides visual consistency and accessibility compliance.</w:t>
      </w:r>
      <w:r>
        <w:br/>
      </w:r>
    </w:p>
    <w:p w14:paraId="29FF5DA1" w14:textId="76B0B44E" w:rsidR="00865060" w:rsidRPr="00F71ECB" w:rsidRDefault="00865060" w:rsidP="00B44F50">
      <w:pPr>
        <w:spacing w:line="360" w:lineRule="auto"/>
        <w:rPr>
          <w:sz w:val="24"/>
          <w:szCs w:val="24"/>
        </w:rPr>
      </w:pPr>
      <w:r w:rsidRPr="31F45985">
        <w:rPr>
          <w:b/>
          <w:bCs/>
          <w:sz w:val="24"/>
          <w:szCs w:val="24"/>
        </w:rPr>
        <w:t xml:space="preserve">Application Layer: </w:t>
      </w:r>
      <w:r w:rsidRPr="31F45985">
        <w:rPr>
          <w:sz w:val="24"/>
          <w:szCs w:val="24"/>
        </w:rPr>
        <w:t xml:space="preserve">FastAPI backend with 70+ service modules organized by domain </w:t>
      </w:r>
      <w:r w:rsidRPr="31F45985">
        <w:rPr>
          <w:sz w:val="24"/>
          <w:szCs w:val="24"/>
        </w:rPr>
        <w:lastRenderedPageBreak/>
        <w:t>(security, compliance, governance, data, integration). Each module encapsulates its business logic, data access, and API endpoints while sharing common infrastructure.</w:t>
      </w:r>
      <w:r>
        <w:br/>
      </w:r>
    </w:p>
    <w:p w14:paraId="44B7A6A1" w14:textId="74020DDE" w:rsidR="00865060" w:rsidRPr="00F71ECB" w:rsidRDefault="00865060" w:rsidP="00B44F50">
      <w:pPr>
        <w:spacing w:line="360" w:lineRule="auto"/>
        <w:rPr>
          <w:sz w:val="24"/>
          <w:szCs w:val="24"/>
        </w:rPr>
      </w:pPr>
      <w:r w:rsidRPr="31F45985">
        <w:rPr>
          <w:b/>
          <w:bCs/>
          <w:sz w:val="24"/>
          <w:szCs w:val="24"/>
        </w:rPr>
        <w:t xml:space="preserve">Data Layer: </w:t>
      </w:r>
      <w:r w:rsidRPr="31F45985">
        <w:rPr>
          <w:sz w:val="24"/>
          <w:szCs w:val="24"/>
        </w:rPr>
        <w:t>Polyglot persistence utilizing PostgreSQL for transactional data, Redis for caching and rate limiting, Neo4j for relationship graphs and attack paths, and MongoDB for audit logs and document storage.</w:t>
      </w:r>
      <w:r>
        <w:br/>
      </w:r>
    </w:p>
    <w:p w14:paraId="548050B8" w14:textId="7A0FB93B" w:rsidR="00865060" w:rsidRPr="00F71ECB" w:rsidRDefault="00865060" w:rsidP="00B44F50">
      <w:pPr>
        <w:spacing w:line="360" w:lineRule="auto"/>
        <w:rPr>
          <w:sz w:val="24"/>
          <w:szCs w:val="24"/>
        </w:rPr>
      </w:pPr>
      <w:r w:rsidRPr="31F45985">
        <w:rPr>
          <w:b/>
          <w:bCs/>
          <w:sz w:val="24"/>
          <w:szCs w:val="24"/>
        </w:rPr>
        <w:t xml:space="preserve">Infrastructure Layer: </w:t>
      </w:r>
      <w:r w:rsidRPr="31F45985">
        <w:rPr>
          <w:sz w:val="24"/>
          <w:szCs w:val="24"/>
        </w:rPr>
        <w:t>Docker containerization with Kubernetes orchestration, Nginx reverse proxy, Prometheus/Grafana monitoring, and GitHub Actions CI/CD.</w:t>
      </w:r>
      <w:r>
        <w:br/>
      </w:r>
    </w:p>
    <w:p w14:paraId="59A581B4" w14:textId="23217EC6" w:rsidR="00865060" w:rsidRPr="00434B92" w:rsidRDefault="00434B92" w:rsidP="00B44F50">
      <w:pPr>
        <w:pStyle w:val="Heading2"/>
        <w:spacing w:line="360" w:lineRule="auto"/>
        <w:rPr>
          <w:rFonts w:ascii="Times New Roman" w:hAnsi="Times New Roman" w:cs="Times New Roman"/>
          <w:color w:val="000000" w:themeColor="text1"/>
          <w:sz w:val="28"/>
          <w:szCs w:val="28"/>
        </w:rPr>
      </w:pPr>
      <w:bookmarkStart w:id="21" w:name="_Toc230950152"/>
      <w:r w:rsidRPr="00434B92">
        <w:rPr>
          <w:rFonts w:ascii="Times New Roman" w:hAnsi="Times New Roman" w:cs="Times New Roman"/>
          <w:color w:val="000000" w:themeColor="text1"/>
          <w:sz w:val="28"/>
          <w:szCs w:val="28"/>
        </w:rPr>
        <w:t>3.3 BACKEND ARCHITECTURE</w:t>
      </w:r>
      <w:bookmarkEnd w:id="21"/>
    </w:p>
    <w:p w14:paraId="3D6DAE95" w14:textId="6C382AA2" w:rsidR="00865060" w:rsidRPr="00F71ECB" w:rsidRDefault="00865060" w:rsidP="00B44F50">
      <w:pPr>
        <w:spacing w:line="360" w:lineRule="auto"/>
        <w:rPr>
          <w:sz w:val="24"/>
          <w:szCs w:val="24"/>
        </w:rPr>
      </w:pPr>
      <w:r w:rsidRPr="31F45985">
        <w:rPr>
          <w:sz w:val="24"/>
          <w:szCs w:val="24"/>
        </w:rPr>
        <w:t>The backend is built on FastAPI, chosen for its combination of high performance (comparable to Node.js and Go), native async/await support, automatic API documentation generation, and type-safe request/response validation through Pydantic.</w:t>
      </w:r>
      <w:r>
        <w:br/>
      </w:r>
    </w:p>
    <w:p w14:paraId="33CF5BF4" w14:textId="2A9AC790" w:rsidR="00865060" w:rsidRPr="00434B92" w:rsidRDefault="00434B92" w:rsidP="00B44F50">
      <w:pPr>
        <w:pStyle w:val="Heading3"/>
        <w:spacing w:line="360" w:lineRule="auto"/>
        <w:rPr>
          <w:rFonts w:cs="Times New Roman"/>
          <w:color w:val="000000" w:themeColor="text1"/>
          <w:sz w:val="24"/>
          <w:szCs w:val="24"/>
        </w:rPr>
      </w:pPr>
      <w:bookmarkStart w:id="22" w:name="_Toc230950153"/>
      <w:r w:rsidRPr="00434B92">
        <w:rPr>
          <w:rFonts w:cs="Times New Roman"/>
          <w:color w:val="000000" w:themeColor="text1"/>
          <w:sz w:val="24"/>
          <w:szCs w:val="24"/>
        </w:rPr>
        <w:t>3.3.1 APPLICATION STRUCTURE</w:t>
      </w:r>
      <w:bookmarkEnd w:id="22"/>
    </w:p>
    <w:p w14:paraId="3507609B" w14:textId="77777777" w:rsidR="00865060" w:rsidRPr="00F71ECB" w:rsidRDefault="00865060" w:rsidP="00B44F50">
      <w:pPr>
        <w:spacing w:line="360" w:lineRule="auto"/>
        <w:rPr>
          <w:sz w:val="24"/>
          <w:szCs w:val="24"/>
        </w:rPr>
      </w:pPr>
      <w:r w:rsidRPr="31F45985">
        <w:rPr>
          <w:b/>
          <w:bCs/>
          <w:sz w:val="24"/>
          <w:szCs w:val="24"/>
        </w:rPr>
        <w:t xml:space="preserve">API Layer (Routers): </w:t>
      </w:r>
      <w:r w:rsidRPr="31F45985">
        <w:rPr>
          <w:sz w:val="24"/>
          <w:szCs w:val="24"/>
        </w:rPr>
        <w:t>FastAPI router modules that define endpoint paths, request validation schemas, response models, and dependency injection.</w:t>
      </w:r>
    </w:p>
    <w:p w14:paraId="7711E04A" w14:textId="77777777" w:rsidR="00865060" w:rsidRPr="00F71ECB" w:rsidRDefault="00865060" w:rsidP="00B44F50">
      <w:pPr>
        <w:spacing w:line="360" w:lineRule="auto"/>
        <w:rPr>
          <w:sz w:val="24"/>
          <w:szCs w:val="24"/>
        </w:rPr>
      </w:pPr>
      <w:r w:rsidRPr="31F45985">
        <w:rPr>
          <w:b/>
          <w:bCs/>
          <w:sz w:val="24"/>
          <w:szCs w:val="24"/>
        </w:rPr>
        <w:t xml:space="preserve">Service Layer: </w:t>
      </w:r>
      <w:r w:rsidRPr="31F45985">
        <w:rPr>
          <w:sz w:val="24"/>
          <w:szCs w:val="24"/>
        </w:rPr>
        <w:t>Business logic encapsulated in service classes. Services coordinate between data access, external integrations, and business rules.</w:t>
      </w:r>
    </w:p>
    <w:p w14:paraId="03D669C0" w14:textId="77777777" w:rsidR="00865060" w:rsidRPr="00F71ECB" w:rsidRDefault="00865060" w:rsidP="00B44F50">
      <w:pPr>
        <w:spacing w:line="360" w:lineRule="auto"/>
        <w:rPr>
          <w:sz w:val="24"/>
          <w:szCs w:val="24"/>
        </w:rPr>
      </w:pPr>
      <w:r w:rsidRPr="31F45985">
        <w:rPr>
          <w:b/>
          <w:bCs/>
          <w:sz w:val="24"/>
          <w:szCs w:val="24"/>
        </w:rPr>
        <w:t xml:space="preserve">Data Access Layer: </w:t>
      </w:r>
      <w:r w:rsidRPr="31F45985">
        <w:rPr>
          <w:sz w:val="24"/>
          <w:szCs w:val="24"/>
        </w:rPr>
        <w:t>SQLAlchemy models and async session management providing abstracted database operations.</w:t>
      </w:r>
    </w:p>
    <w:p w14:paraId="53A3AFC2" w14:textId="41C88AED" w:rsidR="00865060" w:rsidRPr="00F71ECB" w:rsidRDefault="00865060" w:rsidP="00B44F50">
      <w:pPr>
        <w:spacing w:line="360" w:lineRule="auto"/>
        <w:rPr>
          <w:sz w:val="24"/>
          <w:szCs w:val="24"/>
        </w:rPr>
      </w:pPr>
      <w:r w:rsidRPr="31F45985">
        <w:rPr>
          <w:b/>
          <w:bCs/>
          <w:sz w:val="24"/>
          <w:szCs w:val="24"/>
        </w:rPr>
        <w:t xml:space="preserve">Integration Layer: </w:t>
      </w:r>
      <w:r w:rsidRPr="31F45985">
        <w:rPr>
          <w:sz w:val="24"/>
          <w:szCs w:val="24"/>
        </w:rPr>
        <w:t>Connectors to external systems with interface abstractions enabling testing and configuration flexibility.</w:t>
      </w:r>
      <w:r>
        <w:br/>
      </w:r>
    </w:p>
    <w:p w14:paraId="499A8A7B" w14:textId="55C9D622" w:rsidR="00865060" w:rsidRPr="00522274" w:rsidRDefault="00522274" w:rsidP="00B44F50">
      <w:pPr>
        <w:pStyle w:val="Heading3"/>
        <w:spacing w:line="360" w:lineRule="auto"/>
        <w:rPr>
          <w:rFonts w:cs="Times New Roman"/>
          <w:color w:val="000000" w:themeColor="text1"/>
          <w:sz w:val="24"/>
          <w:szCs w:val="24"/>
        </w:rPr>
      </w:pPr>
      <w:bookmarkStart w:id="23" w:name="_Toc230950154"/>
      <w:r w:rsidRPr="00522274">
        <w:rPr>
          <w:rFonts w:cs="Times New Roman"/>
          <w:color w:val="000000" w:themeColor="text1"/>
          <w:sz w:val="24"/>
          <w:szCs w:val="24"/>
        </w:rPr>
        <w:t>3.3.2 MIDDLEWARE PIPELINE</w:t>
      </w:r>
      <w:bookmarkEnd w:id="23"/>
    </w:p>
    <w:p w14:paraId="48BF64D4" w14:textId="77777777" w:rsidR="00865060" w:rsidRPr="00F71ECB" w:rsidRDefault="00865060" w:rsidP="00B44F50">
      <w:pPr>
        <w:spacing w:line="360" w:lineRule="auto"/>
        <w:rPr>
          <w:sz w:val="24"/>
          <w:szCs w:val="24"/>
        </w:rPr>
      </w:pPr>
      <w:r w:rsidRPr="31F45985">
        <w:rPr>
          <w:sz w:val="24"/>
          <w:szCs w:val="24"/>
        </w:rPr>
        <w:t>The FastAPI middleware pipeline processes every request through:</w:t>
      </w:r>
    </w:p>
    <w:p w14:paraId="718BF22D" w14:textId="77777777" w:rsidR="00865060" w:rsidRPr="00F71ECB" w:rsidRDefault="00865060" w:rsidP="00B44F50">
      <w:pPr>
        <w:spacing w:line="360" w:lineRule="auto"/>
        <w:rPr>
          <w:sz w:val="24"/>
          <w:szCs w:val="24"/>
        </w:rPr>
      </w:pPr>
      <w:r w:rsidRPr="31F45985">
        <w:rPr>
          <w:sz w:val="24"/>
          <w:szCs w:val="24"/>
        </w:rPr>
        <w:t>1. CORS validation (origin whitelisting)</w:t>
      </w:r>
    </w:p>
    <w:p w14:paraId="20D6AE66" w14:textId="77777777" w:rsidR="00865060" w:rsidRPr="00F71ECB" w:rsidRDefault="00865060" w:rsidP="00B44F50">
      <w:pPr>
        <w:spacing w:line="360" w:lineRule="auto"/>
        <w:rPr>
          <w:sz w:val="24"/>
          <w:szCs w:val="24"/>
        </w:rPr>
      </w:pPr>
      <w:r w:rsidRPr="31F45985">
        <w:rPr>
          <w:sz w:val="24"/>
          <w:szCs w:val="24"/>
        </w:rPr>
        <w:t>2. CSRF token verification (state-changing requests)</w:t>
      </w:r>
    </w:p>
    <w:p w14:paraId="66ED30E1" w14:textId="77777777" w:rsidR="00865060" w:rsidRPr="00F71ECB" w:rsidRDefault="00865060" w:rsidP="00B44F50">
      <w:pPr>
        <w:spacing w:line="360" w:lineRule="auto"/>
        <w:rPr>
          <w:sz w:val="24"/>
          <w:szCs w:val="24"/>
        </w:rPr>
      </w:pPr>
      <w:r w:rsidRPr="31F45985">
        <w:rPr>
          <w:sz w:val="24"/>
          <w:szCs w:val="24"/>
        </w:rPr>
        <w:t>3. Request size validation (DoS prevention)</w:t>
      </w:r>
    </w:p>
    <w:p w14:paraId="34791FED" w14:textId="77777777" w:rsidR="00865060" w:rsidRPr="00F71ECB" w:rsidRDefault="00865060" w:rsidP="00B44F50">
      <w:pPr>
        <w:spacing w:line="360" w:lineRule="auto"/>
        <w:rPr>
          <w:sz w:val="24"/>
          <w:szCs w:val="24"/>
        </w:rPr>
      </w:pPr>
      <w:r w:rsidRPr="31F45985">
        <w:rPr>
          <w:sz w:val="24"/>
          <w:szCs w:val="24"/>
        </w:rPr>
        <w:t>4. Rate limiting (Redis-backed, per-client)</w:t>
      </w:r>
    </w:p>
    <w:p w14:paraId="25CA8810" w14:textId="77777777" w:rsidR="00865060" w:rsidRPr="00F71ECB" w:rsidRDefault="00865060" w:rsidP="00B44F50">
      <w:pPr>
        <w:spacing w:line="360" w:lineRule="auto"/>
        <w:rPr>
          <w:sz w:val="24"/>
          <w:szCs w:val="24"/>
        </w:rPr>
      </w:pPr>
      <w:r w:rsidRPr="31F45985">
        <w:rPr>
          <w:sz w:val="24"/>
          <w:szCs w:val="24"/>
        </w:rPr>
        <w:lastRenderedPageBreak/>
        <w:t>5. Security header injection (response)</w:t>
      </w:r>
    </w:p>
    <w:p w14:paraId="65D293CB" w14:textId="77777777" w:rsidR="00865060" w:rsidRPr="00F71ECB" w:rsidRDefault="00865060" w:rsidP="00B44F50">
      <w:pPr>
        <w:spacing w:line="360" w:lineRule="auto"/>
        <w:rPr>
          <w:sz w:val="24"/>
          <w:szCs w:val="24"/>
        </w:rPr>
      </w:pPr>
      <w:r w:rsidRPr="31F45985">
        <w:rPr>
          <w:sz w:val="24"/>
          <w:szCs w:val="24"/>
        </w:rPr>
        <w:t>6. Authentication validation (JWT verification)</w:t>
      </w:r>
    </w:p>
    <w:p w14:paraId="5A7CC59C" w14:textId="77777777" w:rsidR="00865060" w:rsidRPr="00F71ECB" w:rsidRDefault="00865060" w:rsidP="00B44F50">
      <w:pPr>
        <w:spacing w:line="360" w:lineRule="auto"/>
        <w:rPr>
          <w:sz w:val="24"/>
          <w:szCs w:val="24"/>
        </w:rPr>
      </w:pPr>
      <w:r w:rsidRPr="31F45985">
        <w:rPr>
          <w:sz w:val="24"/>
          <w:szCs w:val="24"/>
        </w:rPr>
        <w:t>7. Authorization check (RBAC permission verification)</w:t>
      </w:r>
    </w:p>
    <w:p w14:paraId="7FB5DCF7" w14:textId="1D2895A3" w:rsidR="00865060" w:rsidRPr="00F71ECB" w:rsidRDefault="00865060" w:rsidP="00B44F50">
      <w:pPr>
        <w:spacing w:line="360" w:lineRule="auto"/>
        <w:rPr>
          <w:sz w:val="24"/>
          <w:szCs w:val="24"/>
        </w:rPr>
      </w:pPr>
      <w:r w:rsidRPr="31F45985">
        <w:rPr>
          <w:sz w:val="24"/>
          <w:szCs w:val="24"/>
        </w:rPr>
        <w:t>8. Audit logging (all authenticated actions)</w:t>
      </w:r>
      <w:r>
        <w:br/>
      </w:r>
    </w:p>
    <w:p w14:paraId="7EEAF420" w14:textId="7B664316"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24" w:name="_Toc230950155"/>
      <w:r w:rsidRPr="00522274">
        <w:rPr>
          <w:rFonts w:ascii="Times New Roman" w:hAnsi="Times New Roman" w:cs="Times New Roman"/>
          <w:color w:val="000000" w:themeColor="text1"/>
          <w:sz w:val="28"/>
          <w:szCs w:val="28"/>
        </w:rPr>
        <w:t>3.4 FRONTEND ARCHITECTURE</w:t>
      </w:r>
      <w:bookmarkEnd w:id="24"/>
    </w:p>
    <w:p w14:paraId="16A46E55" w14:textId="01BC2D82" w:rsidR="00865060" w:rsidRDefault="00865060" w:rsidP="00B44F50">
      <w:pPr>
        <w:spacing w:line="360" w:lineRule="auto"/>
        <w:rPr>
          <w:sz w:val="24"/>
          <w:szCs w:val="24"/>
        </w:rPr>
      </w:pPr>
      <w:r w:rsidRPr="31F45985">
        <w:rPr>
          <w:sz w:val="24"/>
          <w:szCs w:val="24"/>
        </w:rPr>
        <w:t>The frontend employs React 18 with TypeScript, prioritizing type safety, component reusability, and developer productivity.</w:t>
      </w:r>
      <w:r w:rsidR="00EE2D74">
        <w:rPr>
          <w:sz w:val="24"/>
          <w:szCs w:val="24"/>
        </w:rPr>
        <w:br/>
      </w:r>
      <w:r>
        <w:br/>
      </w:r>
      <w:r w:rsidR="002A5D26">
        <w:rPr>
          <w:noProof/>
          <w:sz w:val="24"/>
          <w:szCs w:val="24"/>
          <w14:ligatures w14:val="standardContextual"/>
        </w:rPr>
        <w:drawing>
          <wp:inline distT="0" distB="0" distL="0" distR="0" wp14:anchorId="57719487" wp14:editId="0F414AC6">
            <wp:extent cx="5274310" cy="2402205"/>
            <wp:effectExtent l="0" t="0" r="2540" b="0"/>
            <wp:docPr id="107734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6058" name="Picture 10773460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171B1D06" w14:textId="35EA05BA" w:rsidR="00BA084E" w:rsidRPr="00BA084E" w:rsidRDefault="00BA084E" w:rsidP="00B44F50">
      <w:pPr>
        <w:spacing w:line="360" w:lineRule="auto"/>
        <w:rPr>
          <w:i/>
          <w:iCs/>
          <w:sz w:val="18"/>
          <w:szCs w:val="18"/>
          <w:lang w:val="en-IN"/>
        </w:rPr>
      </w:pPr>
      <w:r>
        <w:rPr>
          <w:i/>
          <w:iCs/>
          <w:sz w:val="18"/>
          <w:szCs w:val="18"/>
          <w:lang w:val="en-IN"/>
        </w:rPr>
        <w:t xml:space="preserve">Fig 3.1: </w:t>
      </w:r>
      <w:r w:rsidRPr="00BA084E">
        <w:rPr>
          <w:i/>
          <w:iCs/>
          <w:sz w:val="18"/>
          <w:szCs w:val="18"/>
          <w:lang w:val="en-IN"/>
        </w:rPr>
        <w:t>Data Risk Dashboard providing a comprehensive view of PII exposure, highlighting sensitive data distribution, total findings, risk scores, and regulatory impact across multiple data sources.</w:t>
      </w:r>
    </w:p>
    <w:p w14:paraId="63E933D7" w14:textId="77777777" w:rsidR="00BA084E" w:rsidRPr="00F71ECB" w:rsidRDefault="00BA084E" w:rsidP="00B44F50">
      <w:pPr>
        <w:spacing w:line="360" w:lineRule="auto"/>
        <w:rPr>
          <w:sz w:val="24"/>
          <w:szCs w:val="24"/>
        </w:rPr>
      </w:pPr>
    </w:p>
    <w:p w14:paraId="3D296C59" w14:textId="67E5981B" w:rsidR="00865060" w:rsidRPr="00522274" w:rsidRDefault="00522274" w:rsidP="00B44F50">
      <w:pPr>
        <w:pStyle w:val="Heading3"/>
        <w:spacing w:line="360" w:lineRule="auto"/>
        <w:rPr>
          <w:rFonts w:cs="Times New Roman"/>
          <w:color w:val="000000" w:themeColor="text1"/>
          <w:sz w:val="24"/>
          <w:szCs w:val="24"/>
        </w:rPr>
      </w:pPr>
      <w:bookmarkStart w:id="25" w:name="_Toc230950156"/>
      <w:r w:rsidRPr="00522274">
        <w:rPr>
          <w:rFonts w:cs="Times New Roman"/>
          <w:color w:val="000000" w:themeColor="text1"/>
          <w:sz w:val="24"/>
          <w:szCs w:val="24"/>
        </w:rPr>
        <w:t>3.4.1 COMPONENT ARCHITECTURE</w:t>
      </w:r>
      <w:bookmarkEnd w:id="25"/>
    </w:p>
    <w:p w14:paraId="792E7862" w14:textId="77777777" w:rsidR="00865060" w:rsidRPr="00F71ECB" w:rsidRDefault="00865060" w:rsidP="00B44F50">
      <w:pPr>
        <w:spacing w:line="360" w:lineRule="auto"/>
        <w:rPr>
          <w:sz w:val="24"/>
          <w:szCs w:val="24"/>
        </w:rPr>
      </w:pPr>
      <w:r w:rsidRPr="31F45985">
        <w:rPr>
          <w:sz w:val="24"/>
          <w:szCs w:val="24"/>
        </w:rPr>
        <w:t>The component hierarchy follows atomic design principles:</w:t>
      </w:r>
    </w:p>
    <w:p w14:paraId="06CD3094" w14:textId="77777777" w:rsidR="00865060" w:rsidRPr="00F71ECB" w:rsidRDefault="00865060" w:rsidP="00B44F50">
      <w:pPr>
        <w:pStyle w:val="ListBullet"/>
        <w:tabs>
          <w:tab w:val="num" w:pos="360"/>
        </w:tabs>
        <w:ind w:left="360" w:hanging="360"/>
        <w:rPr>
          <w:rFonts w:cs="Times New Roman"/>
        </w:rPr>
      </w:pPr>
      <w:r w:rsidRPr="31F45985">
        <w:rPr>
          <w:rFonts w:cs="Times New Roman"/>
        </w:rPr>
        <w:t>Atoms: Base UI primitives (buttons, inputs, badges) from Motif design system</w:t>
      </w:r>
    </w:p>
    <w:p w14:paraId="08CD63AD" w14:textId="77777777" w:rsidR="00865060" w:rsidRPr="00F71ECB" w:rsidRDefault="00865060" w:rsidP="00B44F50">
      <w:pPr>
        <w:pStyle w:val="ListBullet"/>
        <w:tabs>
          <w:tab w:val="num" w:pos="360"/>
        </w:tabs>
        <w:ind w:left="360" w:hanging="360"/>
        <w:rPr>
          <w:rFonts w:cs="Times New Roman"/>
        </w:rPr>
      </w:pPr>
      <w:r w:rsidRPr="31F45985">
        <w:rPr>
          <w:rFonts w:cs="Times New Roman"/>
        </w:rPr>
        <w:t>Molecules: Composed components (form groups, card widgets, metric displays)</w:t>
      </w:r>
    </w:p>
    <w:p w14:paraId="4A75A961" w14:textId="77777777" w:rsidR="00865060" w:rsidRPr="00F71ECB" w:rsidRDefault="00865060" w:rsidP="00B44F50">
      <w:pPr>
        <w:pStyle w:val="ListBullet"/>
        <w:tabs>
          <w:tab w:val="num" w:pos="360"/>
        </w:tabs>
        <w:ind w:left="360" w:hanging="360"/>
        <w:rPr>
          <w:rFonts w:cs="Times New Roman"/>
        </w:rPr>
      </w:pPr>
      <w:r w:rsidRPr="31F45985">
        <w:rPr>
          <w:rFonts w:cs="Times New Roman"/>
        </w:rPr>
        <w:t>Organisms: Complex components (data tables, chart panels, navigation menus)</w:t>
      </w:r>
    </w:p>
    <w:p w14:paraId="1EEFDDA9" w14:textId="77777777" w:rsidR="00865060" w:rsidRPr="00F71ECB" w:rsidRDefault="00865060" w:rsidP="00B44F50">
      <w:pPr>
        <w:pStyle w:val="ListBullet"/>
        <w:tabs>
          <w:tab w:val="num" w:pos="360"/>
        </w:tabs>
        <w:ind w:left="360" w:hanging="360"/>
        <w:rPr>
          <w:rFonts w:cs="Times New Roman"/>
        </w:rPr>
      </w:pPr>
      <w:r w:rsidRPr="31F45985">
        <w:rPr>
          <w:rFonts w:cs="Times New Roman"/>
        </w:rPr>
        <w:t>Templates: Page layouts (sidebar navigation, content areas, header)</w:t>
      </w:r>
    </w:p>
    <w:p w14:paraId="731753B0" w14:textId="73BCA1AF" w:rsidR="00865060" w:rsidRPr="00F71ECB" w:rsidRDefault="00865060" w:rsidP="00B44F50">
      <w:pPr>
        <w:pStyle w:val="ListBullet"/>
        <w:tabs>
          <w:tab w:val="num" w:pos="360"/>
        </w:tabs>
        <w:ind w:left="360" w:hanging="360"/>
        <w:rPr>
          <w:rFonts w:cs="Times New Roman"/>
        </w:rPr>
      </w:pPr>
      <w:r w:rsidRPr="31F45985">
        <w:rPr>
          <w:rFonts w:cs="Times New Roman"/>
        </w:rPr>
        <w:t>Pages: Complete views combining organisms and templates</w:t>
      </w:r>
      <w:r>
        <w:br/>
      </w:r>
    </w:p>
    <w:p w14:paraId="60F28916" w14:textId="39F32514" w:rsidR="00865060" w:rsidRPr="00522274" w:rsidRDefault="00522274" w:rsidP="00B44F50">
      <w:pPr>
        <w:pStyle w:val="Heading3"/>
        <w:spacing w:line="360" w:lineRule="auto"/>
        <w:rPr>
          <w:rFonts w:cs="Times New Roman"/>
          <w:color w:val="000000" w:themeColor="text1"/>
          <w:sz w:val="24"/>
          <w:szCs w:val="24"/>
        </w:rPr>
      </w:pPr>
      <w:bookmarkStart w:id="26" w:name="_Toc230950157"/>
      <w:r w:rsidRPr="00522274">
        <w:rPr>
          <w:rFonts w:cs="Times New Roman"/>
          <w:color w:val="000000" w:themeColor="text1"/>
          <w:sz w:val="24"/>
          <w:szCs w:val="24"/>
        </w:rPr>
        <w:t>3.4.2 STATE MANAGEMENT STRATEGY</w:t>
      </w:r>
      <w:bookmarkEnd w:id="26"/>
    </w:p>
    <w:p w14:paraId="5381FE76" w14:textId="77777777" w:rsidR="00865060" w:rsidRPr="00F71ECB" w:rsidRDefault="00865060" w:rsidP="00B44F50">
      <w:pPr>
        <w:spacing w:line="360" w:lineRule="auto"/>
        <w:rPr>
          <w:sz w:val="24"/>
          <w:szCs w:val="24"/>
        </w:rPr>
      </w:pPr>
      <w:r w:rsidRPr="31F45985">
        <w:rPr>
          <w:sz w:val="24"/>
          <w:szCs w:val="24"/>
        </w:rPr>
        <w:t>The application employs a dual state management approach:</w:t>
      </w:r>
    </w:p>
    <w:p w14:paraId="3D0BDD2B" w14:textId="77777777" w:rsidR="00865060" w:rsidRPr="00F71ECB" w:rsidRDefault="00865060" w:rsidP="00B44F50">
      <w:pPr>
        <w:spacing w:line="360" w:lineRule="auto"/>
        <w:rPr>
          <w:sz w:val="24"/>
          <w:szCs w:val="24"/>
        </w:rPr>
      </w:pPr>
      <w:r w:rsidRPr="31F45985">
        <w:rPr>
          <w:b/>
          <w:bCs/>
          <w:sz w:val="24"/>
          <w:szCs w:val="24"/>
        </w:rPr>
        <w:t xml:space="preserve">Server State: </w:t>
      </w:r>
      <w:r w:rsidRPr="31F45985">
        <w:rPr>
          <w:sz w:val="24"/>
          <w:szCs w:val="24"/>
        </w:rPr>
        <w:t xml:space="preserve">TanStack React Query v5 manages all data fetched from the backend. </w:t>
      </w:r>
      <w:r w:rsidRPr="31F45985">
        <w:rPr>
          <w:sz w:val="24"/>
          <w:szCs w:val="24"/>
        </w:rPr>
        <w:lastRenderedPageBreak/>
        <w:t>React Query provides caching, background refetching, optimistic updates, and automatic retry logic.</w:t>
      </w:r>
    </w:p>
    <w:p w14:paraId="0B308E78" w14:textId="2B350856" w:rsidR="00865060" w:rsidRPr="00F71ECB" w:rsidRDefault="00865060" w:rsidP="00B44F50">
      <w:pPr>
        <w:spacing w:line="360" w:lineRule="auto"/>
        <w:rPr>
          <w:sz w:val="24"/>
          <w:szCs w:val="24"/>
        </w:rPr>
      </w:pPr>
      <w:r w:rsidRPr="31F45985">
        <w:rPr>
          <w:b/>
          <w:bCs/>
          <w:sz w:val="24"/>
          <w:szCs w:val="24"/>
        </w:rPr>
        <w:t xml:space="preserve">Client State: </w:t>
      </w:r>
      <w:r w:rsidRPr="31F45985">
        <w:rPr>
          <w:sz w:val="24"/>
          <w:szCs w:val="24"/>
        </w:rPr>
        <w:t>React Context API manages authentication state, user preferences, and UI state that does not originate from the server.</w:t>
      </w:r>
      <w:r>
        <w:br/>
      </w:r>
    </w:p>
    <w:p w14:paraId="60D64EE2" w14:textId="2305A91A"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27" w:name="_Toc230950158"/>
      <w:r w:rsidRPr="00522274">
        <w:rPr>
          <w:rFonts w:ascii="Times New Roman" w:hAnsi="Times New Roman" w:cs="Times New Roman"/>
          <w:color w:val="000000" w:themeColor="text1"/>
          <w:sz w:val="28"/>
          <w:szCs w:val="28"/>
        </w:rPr>
        <w:t>3.5 DATABASE DESIGN</w:t>
      </w:r>
      <w:bookmarkEnd w:id="27"/>
    </w:p>
    <w:p w14:paraId="189D2446" w14:textId="4327BA14" w:rsidR="00865060" w:rsidRPr="00F71ECB" w:rsidRDefault="00865060" w:rsidP="00B44F50">
      <w:pPr>
        <w:spacing w:line="360" w:lineRule="auto"/>
        <w:rPr>
          <w:sz w:val="24"/>
          <w:szCs w:val="24"/>
        </w:rPr>
      </w:pPr>
      <w:r w:rsidRPr="31F45985">
        <w:rPr>
          <w:sz w:val="24"/>
          <w:szCs w:val="24"/>
        </w:rPr>
        <w:t>The database design employs polyglot persistence, using the most appropriate database technology for each data type:</w:t>
      </w:r>
      <w:r>
        <w:br/>
      </w:r>
    </w:p>
    <w:p w14:paraId="5F8541AF" w14:textId="259680A9" w:rsidR="00865060" w:rsidRPr="00522274" w:rsidRDefault="00522274" w:rsidP="00B44F50">
      <w:pPr>
        <w:pStyle w:val="Heading3"/>
        <w:spacing w:line="360" w:lineRule="auto"/>
        <w:rPr>
          <w:rFonts w:cs="Times New Roman"/>
          <w:color w:val="000000" w:themeColor="text1"/>
          <w:sz w:val="24"/>
          <w:szCs w:val="24"/>
        </w:rPr>
      </w:pPr>
      <w:bookmarkStart w:id="28" w:name="_Toc230950159"/>
      <w:r w:rsidRPr="00522274">
        <w:rPr>
          <w:rFonts w:cs="Times New Roman"/>
          <w:color w:val="000000" w:themeColor="text1"/>
          <w:sz w:val="24"/>
          <w:szCs w:val="24"/>
        </w:rPr>
        <w:t>3.5.1 POSTGRESQL (PRIMARY TRANSACTIONAL DATABASE)</w:t>
      </w:r>
      <w:bookmarkEnd w:id="28"/>
    </w:p>
    <w:p w14:paraId="1635AF84" w14:textId="77777777" w:rsidR="00865060" w:rsidRPr="00F71ECB" w:rsidRDefault="00865060" w:rsidP="00B44F50">
      <w:pPr>
        <w:spacing w:line="360" w:lineRule="auto"/>
        <w:rPr>
          <w:sz w:val="24"/>
          <w:szCs w:val="24"/>
        </w:rPr>
      </w:pPr>
      <w:r w:rsidRPr="31F45985">
        <w:rPr>
          <w:sz w:val="24"/>
          <w:szCs w:val="24"/>
        </w:rPr>
        <w:t>Core tables include: ai_assets, risk_assessments, compliance_records, vulnerabilities, shadow_ai_detections, users, audit_logs, scan_history, and reports.</w:t>
      </w:r>
    </w:p>
    <w:p w14:paraId="249B25BC" w14:textId="422FE9C3" w:rsidR="00865060" w:rsidRPr="00522274" w:rsidRDefault="00522274" w:rsidP="00B44F50">
      <w:pPr>
        <w:pStyle w:val="Heading3"/>
        <w:spacing w:line="360" w:lineRule="auto"/>
        <w:rPr>
          <w:rFonts w:cs="Times New Roman"/>
          <w:color w:val="000000" w:themeColor="text1"/>
          <w:sz w:val="24"/>
          <w:szCs w:val="24"/>
        </w:rPr>
      </w:pPr>
      <w:bookmarkStart w:id="29" w:name="_Toc230950160"/>
      <w:r w:rsidRPr="00522274">
        <w:rPr>
          <w:rFonts w:cs="Times New Roman"/>
          <w:color w:val="000000" w:themeColor="text1"/>
          <w:sz w:val="24"/>
          <w:szCs w:val="24"/>
        </w:rPr>
        <w:t>3.5.2 REDIS (CACHE AND RATE LIMITING)</w:t>
      </w:r>
      <w:bookmarkEnd w:id="29"/>
    </w:p>
    <w:p w14:paraId="6F035B6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Session cache for frequently accessed data</w:t>
      </w:r>
    </w:p>
    <w:p w14:paraId="6ED6BB3C"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Rate limiting counters (sliding window algorithm)</w:t>
      </w:r>
    </w:p>
    <w:p w14:paraId="3ED9E2CF"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Real-time metric aggregation</w:t>
      </w:r>
    </w:p>
    <w:p w14:paraId="47DEFC56" w14:textId="2367C87D"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WebSocket pub/sub for real-time updates</w:t>
      </w:r>
      <w:r w:rsidR="00522274">
        <w:rPr>
          <w:rFonts w:cs="Times New Roman"/>
          <w:szCs w:val="24"/>
        </w:rPr>
        <w:br/>
      </w:r>
    </w:p>
    <w:p w14:paraId="5083409D" w14:textId="5136A5F9" w:rsidR="00865060" w:rsidRPr="00522274" w:rsidRDefault="00522274" w:rsidP="00B44F50">
      <w:pPr>
        <w:pStyle w:val="Heading3"/>
        <w:spacing w:line="360" w:lineRule="auto"/>
        <w:rPr>
          <w:rFonts w:cs="Times New Roman"/>
          <w:color w:val="000000" w:themeColor="text1"/>
          <w:sz w:val="24"/>
          <w:szCs w:val="24"/>
        </w:rPr>
      </w:pPr>
      <w:bookmarkStart w:id="30" w:name="_Toc230950161"/>
      <w:r w:rsidRPr="00522274">
        <w:rPr>
          <w:rFonts w:cs="Times New Roman"/>
          <w:color w:val="000000" w:themeColor="text1"/>
          <w:sz w:val="24"/>
          <w:szCs w:val="24"/>
        </w:rPr>
        <w:t>3.5.3 NEO4J (GRAPH DATABASE)</w:t>
      </w:r>
      <w:bookmarkEnd w:id="30"/>
    </w:p>
    <w:p w14:paraId="5652AAEA"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AI asset relationship graphs</w:t>
      </w:r>
    </w:p>
    <w:p w14:paraId="3C73B1B8"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Attack path visualization</w:t>
      </w:r>
    </w:p>
    <w:p w14:paraId="3D75AA1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Data lineage tracking</w:t>
      </w:r>
    </w:p>
    <w:p w14:paraId="660B5B25" w14:textId="5F83318F"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Impact analysis</w:t>
      </w:r>
      <w:r w:rsidR="00522274">
        <w:rPr>
          <w:rFonts w:cs="Times New Roman"/>
          <w:szCs w:val="24"/>
        </w:rPr>
        <w:br/>
      </w:r>
    </w:p>
    <w:p w14:paraId="5CB48104" w14:textId="5658AF46" w:rsidR="00865060" w:rsidRPr="00522274" w:rsidRDefault="00522274" w:rsidP="00B44F50">
      <w:pPr>
        <w:pStyle w:val="Heading3"/>
        <w:spacing w:line="360" w:lineRule="auto"/>
        <w:rPr>
          <w:rFonts w:cs="Times New Roman"/>
          <w:color w:val="000000" w:themeColor="text1"/>
          <w:sz w:val="24"/>
          <w:szCs w:val="24"/>
        </w:rPr>
      </w:pPr>
      <w:bookmarkStart w:id="31" w:name="_Toc230950162"/>
      <w:r w:rsidRPr="00522274">
        <w:rPr>
          <w:rFonts w:cs="Times New Roman"/>
          <w:color w:val="000000" w:themeColor="text1"/>
          <w:sz w:val="24"/>
          <w:szCs w:val="24"/>
        </w:rPr>
        <w:t>3.5.4 MONGODB (DOCUMENT STORE)</w:t>
      </w:r>
      <w:bookmarkEnd w:id="31"/>
    </w:p>
    <w:p w14:paraId="13C669D9"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Detailed audit log entries</w:t>
      </w:r>
    </w:p>
    <w:p w14:paraId="3DD752D1"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Scan result documents</w:t>
      </w:r>
    </w:p>
    <w:p w14:paraId="0891037B"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Report content storage</w:t>
      </w:r>
    </w:p>
    <w:p w14:paraId="3E3F3A35" w14:textId="609307AD"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Configuration history</w:t>
      </w:r>
      <w:r w:rsidR="00522274">
        <w:rPr>
          <w:rFonts w:cs="Times New Roman"/>
          <w:szCs w:val="24"/>
        </w:rPr>
        <w:br/>
      </w:r>
    </w:p>
    <w:p w14:paraId="1AA8E9C2" w14:textId="385338E2"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32" w:name="_Toc230950163"/>
      <w:r w:rsidRPr="00522274">
        <w:rPr>
          <w:rFonts w:ascii="Times New Roman" w:hAnsi="Times New Roman" w:cs="Times New Roman"/>
          <w:color w:val="000000" w:themeColor="text1"/>
          <w:sz w:val="28"/>
          <w:szCs w:val="28"/>
        </w:rPr>
        <w:lastRenderedPageBreak/>
        <w:t>3.6 SECURITY ARCHITECTURE</w:t>
      </w:r>
      <w:bookmarkEnd w:id="32"/>
    </w:p>
    <w:p w14:paraId="5D1C7D88" w14:textId="77777777" w:rsidR="00865060" w:rsidRPr="00F71ECB" w:rsidRDefault="00865060" w:rsidP="00B44F50">
      <w:pPr>
        <w:spacing w:line="360" w:lineRule="auto"/>
        <w:rPr>
          <w:sz w:val="24"/>
          <w:szCs w:val="24"/>
        </w:rPr>
      </w:pPr>
      <w:r w:rsidRPr="31F45985">
        <w:rPr>
          <w:sz w:val="24"/>
          <w:szCs w:val="24"/>
        </w:rPr>
        <w:t>Security is implemented as a cross-cutting concern with defense-in-depth:</w:t>
      </w:r>
    </w:p>
    <w:p w14:paraId="2908C43E" w14:textId="5B78686E" w:rsidR="00865060" w:rsidRPr="00522274" w:rsidRDefault="00522274" w:rsidP="00B44F50">
      <w:pPr>
        <w:pStyle w:val="Heading3"/>
        <w:spacing w:line="360" w:lineRule="auto"/>
        <w:rPr>
          <w:rFonts w:cs="Times New Roman"/>
          <w:color w:val="000000" w:themeColor="text1"/>
          <w:sz w:val="24"/>
          <w:szCs w:val="24"/>
        </w:rPr>
      </w:pPr>
      <w:bookmarkStart w:id="33" w:name="_Toc230950164"/>
      <w:r w:rsidRPr="00522274">
        <w:rPr>
          <w:rFonts w:cs="Times New Roman"/>
          <w:color w:val="000000" w:themeColor="text1"/>
          <w:sz w:val="24"/>
          <w:szCs w:val="24"/>
        </w:rPr>
        <w:t>3.6.1 AUTHENTICATION FLOW</w:t>
      </w:r>
      <w:bookmarkEnd w:id="33"/>
    </w:p>
    <w:p w14:paraId="505D3F56" w14:textId="77777777" w:rsidR="00865060" w:rsidRPr="00F71ECB" w:rsidRDefault="00865060" w:rsidP="00B44F50">
      <w:pPr>
        <w:spacing w:line="360" w:lineRule="auto"/>
        <w:rPr>
          <w:sz w:val="24"/>
          <w:szCs w:val="24"/>
        </w:rPr>
      </w:pPr>
      <w:r w:rsidRPr="00F71ECB">
        <w:rPr>
          <w:sz w:val="24"/>
          <w:szCs w:val="24"/>
        </w:rPr>
        <w:t>1. User submits credentials to /api/v1/auth/login</w:t>
      </w:r>
    </w:p>
    <w:p w14:paraId="2453A4A7" w14:textId="77777777" w:rsidR="00865060" w:rsidRPr="00F71ECB" w:rsidRDefault="00865060" w:rsidP="00B44F50">
      <w:pPr>
        <w:spacing w:line="360" w:lineRule="auto"/>
        <w:rPr>
          <w:sz w:val="24"/>
          <w:szCs w:val="24"/>
        </w:rPr>
      </w:pPr>
      <w:r w:rsidRPr="00F71ECB">
        <w:rPr>
          <w:sz w:val="24"/>
          <w:szCs w:val="24"/>
        </w:rPr>
        <w:t>2. Backend validates credentials against bcrypt-hashed password</w:t>
      </w:r>
    </w:p>
    <w:p w14:paraId="37E06F6A" w14:textId="77777777" w:rsidR="00865060" w:rsidRPr="00F71ECB" w:rsidRDefault="00865060" w:rsidP="00B44F50">
      <w:pPr>
        <w:spacing w:line="360" w:lineRule="auto"/>
        <w:rPr>
          <w:sz w:val="24"/>
          <w:szCs w:val="24"/>
        </w:rPr>
      </w:pPr>
      <w:r w:rsidRPr="00F71ECB">
        <w:rPr>
          <w:sz w:val="24"/>
          <w:szCs w:val="24"/>
        </w:rPr>
        <w:t>3. If MFA enabled, user must provide TOTP code</w:t>
      </w:r>
    </w:p>
    <w:p w14:paraId="381EF9B2" w14:textId="77777777" w:rsidR="00865060" w:rsidRPr="00F71ECB" w:rsidRDefault="00865060" w:rsidP="00B44F50">
      <w:pPr>
        <w:spacing w:line="360" w:lineRule="auto"/>
        <w:rPr>
          <w:sz w:val="24"/>
          <w:szCs w:val="24"/>
        </w:rPr>
      </w:pPr>
      <w:r w:rsidRPr="00F71ECB">
        <w:rPr>
          <w:sz w:val="24"/>
          <w:szCs w:val="24"/>
        </w:rPr>
        <w:t>4. On success, backend generates JWT access token (1-hour) and refresh token (7-day)</w:t>
      </w:r>
    </w:p>
    <w:p w14:paraId="175DE062" w14:textId="77777777" w:rsidR="00865060" w:rsidRPr="00F71ECB" w:rsidRDefault="00865060" w:rsidP="00B44F50">
      <w:pPr>
        <w:spacing w:line="360" w:lineRule="auto"/>
        <w:rPr>
          <w:sz w:val="24"/>
          <w:szCs w:val="24"/>
        </w:rPr>
      </w:pPr>
      <w:r w:rsidRPr="00F71ECB">
        <w:rPr>
          <w:sz w:val="24"/>
          <w:szCs w:val="24"/>
        </w:rPr>
        <w:t>5. Access token includes user ID, role, and permissions claims</w:t>
      </w:r>
    </w:p>
    <w:p w14:paraId="0775C45B" w14:textId="77777777" w:rsidR="00865060" w:rsidRPr="00F71ECB" w:rsidRDefault="00865060" w:rsidP="00B44F50">
      <w:pPr>
        <w:spacing w:line="360" w:lineRule="auto"/>
        <w:rPr>
          <w:sz w:val="24"/>
          <w:szCs w:val="24"/>
        </w:rPr>
      </w:pPr>
      <w:r w:rsidRPr="00F71ECB">
        <w:rPr>
          <w:sz w:val="24"/>
          <w:szCs w:val="24"/>
        </w:rPr>
        <w:t>6. Frontend stores tokens securely and includes in all API requests</w:t>
      </w:r>
    </w:p>
    <w:p w14:paraId="4BFA85BD" w14:textId="77777777" w:rsidR="00865060" w:rsidRPr="00F71ECB" w:rsidRDefault="00865060" w:rsidP="00B44F50">
      <w:pPr>
        <w:spacing w:line="360" w:lineRule="auto"/>
        <w:rPr>
          <w:sz w:val="24"/>
          <w:szCs w:val="24"/>
        </w:rPr>
      </w:pPr>
      <w:r w:rsidRPr="00F71ECB">
        <w:rPr>
          <w:sz w:val="24"/>
          <w:szCs w:val="24"/>
        </w:rPr>
        <w:t>7. On token expiry, frontend uses refresh token for renewal</w:t>
      </w:r>
    </w:p>
    <w:p w14:paraId="64E983B7" w14:textId="77777777" w:rsidR="00865060" w:rsidRPr="00F71ECB" w:rsidRDefault="00865060" w:rsidP="00B44F50">
      <w:pPr>
        <w:spacing w:line="360" w:lineRule="auto"/>
        <w:rPr>
          <w:sz w:val="24"/>
          <w:szCs w:val="24"/>
        </w:rPr>
      </w:pPr>
      <w:r w:rsidRPr="00F71ECB">
        <w:rPr>
          <w:sz w:val="24"/>
          <w:szCs w:val="24"/>
        </w:rPr>
        <w:t>8. On logout, tokens are blacklisted to prevent reuse</w:t>
      </w:r>
    </w:p>
    <w:p w14:paraId="6D6EFE6F" w14:textId="368BC804" w:rsidR="00865060" w:rsidRPr="00522274" w:rsidRDefault="00522274" w:rsidP="00B44F50">
      <w:pPr>
        <w:pStyle w:val="Heading3"/>
        <w:spacing w:line="360" w:lineRule="auto"/>
        <w:rPr>
          <w:rFonts w:cs="Times New Roman"/>
          <w:color w:val="000000" w:themeColor="text1"/>
          <w:sz w:val="24"/>
          <w:szCs w:val="24"/>
        </w:rPr>
      </w:pPr>
      <w:bookmarkStart w:id="34" w:name="_Toc230950165"/>
      <w:r w:rsidRPr="00522274">
        <w:rPr>
          <w:rFonts w:cs="Times New Roman"/>
          <w:color w:val="000000" w:themeColor="text1"/>
          <w:sz w:val="24"/>
          <w:szCs w:val="24"/>
        </w:rPr>
        <w:t>3.6.2 AUTHORIZATION MODEL</w:t>
      </w:r>
      <w:bookmarkEnd w:id="34"/>
    </w:p>
    <w:p w14:paraId="5623EB4C" w14:textId="77777777" w:rsidR="00865060" w:rsidRPr="00F71ECB" w:rsidRDefault="00865060" w:rsidP="00B44F50">
      <w:pPr>
        <w:spacing w:line="360" w:lineRule="auto"/>
        <w:rPr>
          <w:sz w:val="24"/>
          <w:szCs w:val="24"/>
        </w:rPr>
      </w:pPr>
      <w:r w:rsidRPr="31F45985">
        <w:rPr>
          <w:sz w:val="24"/>
          <w:szCs w:val="24"/>
        </w:rPr>
        <w:t>Role-Based Access Control (RBAC) with permission-based route protection. Roles define permission sets, each API endpoint declares required permissions, and middleware validates user permissions against endpoint requirements.</w:t>
      </w:r>
    </w:p>
    <w:p w14:paraId="3B06AFEE" w14:textId="1E9D8951" w:rsidR="00865060" w:rsidRPr="00522274" w:rsidRDefault="00522274" w:rsidP="00B44F50">
      <w:pPr>
        <w:pStyle w:val="Heading3"/>
        <w:spacing w:line="360" w:lineRule="auto"/>
        <w:rPr>
          <w:rFonts w:cs="Times New Roman"/>
          <w:color w:val="000000" w:themeColor="text1"/>
          <w:sz w:val="24"/>
          <w:szCs w:val="24"/>
        </w:rPr>
      </w:pPr>
      <w:bookmarkStart w:id="35" w:name="_Toc230950166"/>
      <w:r w:rsidRPr="00522274">
        <w:rPr>
          <w:rFonts w:cs="Times New Roman"/>
          <w:color w:val="000000" w:themeColor="text1"/>
          <w:sz w:val="24"/>
          <w:szCs w:val="24"/>
        </w:rPr>
        <w:t>3.6.3 DATA PROTECTION</w:t>
      </w:r>
      <w:bookmarkEnd w:id="35"/>
    </w:p>
    <w:p w14:paraId="0A9817D4"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All sensitive fields encrypted at rest using AES-256</w:t>
      </w:r>
    </w:p>
    <w:p w14:paraId="07D6D5BE"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All communication encrypted in transit using TLS 1.3</w:t>
      </w:r>
    </w:p>
    <w:p w14:paraId="57D29690"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PII detected and masked in logs and non-privileged API responses</w:t>
      </w:r>
    </w:p>
    <w:p w14:paraId="44E70986" w14:textId="77777777"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Database connection strings and API keys stored in environment variables</w:t>
      </w:r>
    </w:p>
    <w:p w14:paraId="6E653324" w14:textId="430B6BB4" w:rsidR="00865060" w:rsidRPr="00F71ECB" w:rsidRDefault="00865060" w:rsidP="00B44F50">
      <w:pPr>
        <w:pStyle w:val="ListBullet"/>
        <w:tabs>
          <w:tab w:val="num" w:pos="360"/>
        </w:tabs>
        <w:ind w:left="360" w:hanging="360"/>
        <w:rPr>
          <w:rFonts w:cs="Times New Roman"/>
          <w:szCs w:val="24"/>
        </w:rPr>
      </w:pPr>
      <w:r w:rsidRPr="00F71ECB">
        <w:rPr>
          <w:rFonts w:cs="Times New Roman"/>
          <w:szCs w:val="24"/>
        </w:rPr>
        <w:t>Secret rotation supported through secrets manager integration</w:t>
      </w:r>
      <w:r w:rsidR="00522274">
        <w:rPr>
          <w:rFonts w:cs="Times New Roman"/>
          <w:szCs w:val="24"/>
        </w:rPr>
        <w:br/>
      </w:r>
    </w:p>
    <w:p w14:paraId="3B67E7A3" w14:textId="1B587F01" w:rsidR="00865060" w:rsidRPr="00522274" w:rsidRDefault="00522274" w:rsidP="00B44F50">
      <w:pPr>
        <w:pStyle w:val="Heading2"/>
        <w:spacing w:line="360" w:lineRule="auto"/>
        <w:rPr>
          <w:rFonts w:ascii="Times New Roman" w:hAnsi="Times New Roman" w:cs="Times New Roman"/>
          <w:color w:val="000000" w:themeColor="text1"/>
          <w:sz w:val="28"/>
          <w:szCs w:val="28"/>
        </w:rPr>
      </w:pPr>
      <w:bookmarkStart w:id="36" w:name="_Toc230950167"/>
      <w:r w:rsidRPr="00522274">
        <w:rPr>
          <w:rFonts w:ascii="Times New Roman" w:hAnsi="Times New Roman" w:cs="Times New Roman"/>
          <w:color w:val="000000" w:themeColor="text1"/>
          <w:sz w:val="28"/>
          <w:szCs w:val="28"/>
        </w:rPr>
        <w:t>3.7 DEPLOYMENT ARCHITECTURE</w:t>
      </w:r>
      <w:bookmarkEnd w:id="36"/>
      <w:r>
        <w:rPr>
          <w:rFonts w:ascii="Times New Roman" w:hAnsi="Times New Roman" w:cs="Times New Roman"/>
          <w:color w:val="000000" w:themeColor="text1"/>
          <w:sz w:val="28"/>
          <w:szCs w:val="28"/>
        </w:rPr>
        <w:br/>
      </w:r>
    </w:p>
    <w:p w14:paraId="1C2E1FEC" w14:textId="4A46DB51" w:rsidR="00865060" w:rsidRPr="00522274" w:rsidRDefault="00522274" w:rsidP="00B44F50">
      <w:pPr>
        <w:pStyle w:val="Heading3"/>
        <w:spacing w:line="360" w:lineRule="auto"/>
        <w:rPr>
          <w:rFonts w:cs="Times New Roman"/>
          <w:color w:val="000000" w:themeColor="text1"/>
          <w:sz w:val="24"/>
          <w:szCs w:val="24"/>
        </w:rPr>
      </w:pPr>
      <w:bookmarkStart w:id="37" w:name="_Toc230950168"/>
      <w:r w:rsidRPr="00522274">
        <w:rPr>
          <w:rFonts w:cs="Times New Roman"/>
          <w:color w:val="000000" w:themeColor="text1"/>
          <w:sz w:val="24"/>
          <w:szCs w:val="24"/>
        </w:rPr>
        <w:t>3.7.1 DEVELOPMENT ENVIRONMENT</w:t>
      </w:r>
      <w:bookmarkEnd w:id="37"/>
    </w:p>
    <w:p w14:paraId="308B740E" w14:textId="2D0D1544" w:rsidR="00865060" w:rsidRPr="00F71ECB" w:rsidRDefault="00865060" w:rsidP="00B44F50">
      <w:pPr>
        <w:spacing w:line="360" w:lineRule="auto"/>
        <w:rPr>
          <w:sz w:val="24"/>
          <w:szCs w:val="24"/>
        </w:rPr>
      </w:pPr>
      <w:r w:rsidRPr="31F45985">
        <w:rPr>
          <w:sz w:val="24"/>
          <w:szCs w:val="24"/>
        </w:rPr>
        <w:t>Docker Compose orchestrates local development with PostgreSQL 15, Redis 7, Neo4j 5, FastAPI backend with hot reload, and Vite dev server with HMR.</w:t>
      </w:r>
      <w:r>
        <w:br/>
      </w:r>
    </w:p>
    <w:p w14:paraId="70F01653" w14:textId="7D192650" w:rsidR="00865060" w:rsidRPr="00522274" w:rsidRDefault="00522274" w:rsidP="00B44F50">
      <w:pPr>
        <w:pStyle w:val="Heading3"/>
        <w:spacing w:line="360" w:lineRule="auto"/>
        <w:rPr>
          <w:rFonts w:cs="Times New Roman"/>
          <w:color w:val="000000" w:themeColor="text1"/>
          <w:sz w:val="24"/>
          <w:szCs w:val="24"/>
        </w:rPr>
      </w:pPr>
      <w:bookmarkStart w:id="38" w:name="_Toc230950169"/>
      <w:r w:rsidRPr="31F45985">
        <w:rPr>
          <w:rFonts w:cs="Times New Roman"/>
          <w:color w:val="000000" w:themeColor="text1"/>
          <w:sz w:val="24"/>
          <w:szCs w:val="24"/>
        </w:rPr>
        <w:lastRenderedPageBreak/>
        <w:t>3.7.2 PRODUCTION ENVIRONMENT</w:t>
      </w:r>
      <w:bookmarkEnd w:id="38"/>
    </w:p>
    <w:p w14:paraId="459554CE" w14:textId="69F5AB9D" w:rsidR="00865060" w:rsidRPr="00F71ECB" w:rsidRDefault="00865060" w:rsidP="00B44F50">
      <w:pPr>
        <w:spacing w:line="360" w:lineRule="auto"/>
        <w:rPr>
          <w:sz w:val="24"/>
          <w:szCs w:val="24"/>
        </w:rPr>
      </w:pPr>
      <w:r w:rsidRPr="31F45985">
        <w:rPr>
          <w:sz w:val="24"/>
          <w:szCs w:val="24"/>
        </w:rPr>
        <w:t>Kubernetes deployment with Horizontal Pod Autoscaler (2-10 replicas), managed database services, Nginx Ingress Controller with TLS termination, Persistent Volume Claims, Network Policies, Resource quotas, and Liveness/readiness probes.</w:t>
      </w:r>
      <w:r>
        <w:br/>
      </w:r>
    </w:p>
    <w:p w14:paraId="0CE336FC" w14:textId="3F13B9B4" w:rsidR="00865060" w:rsidRPr="00522274" w:rsidRDefault="00522274" w:rsidP="00B44F50">
      <w:pPr>
        <w:pStyle w:val="Heading3"/>
        <w:spacing w:line="360" w:lineRule="auto"/>
        <w:rPr>
          <w:rFonts w:cs="Times New Roman"/>
          <w:color w:val="000000" w:themeColor="text1"/>
          <w:sz w:val="24"/>
          <w:szCs w:val="24"/>
        </w:rPr>
      </w:pPr>
      <w:bookmarkStart w:id="39" w:name="_Toc230950170"/>
      <w:r w:rsidRPr="31F45985">
        <w:rPr>
          <w:rFonts w:cs="Times New Roman"/>
          <w:color w:val="000000" w:themeColor="text1"/>
          <w:sz w:val="24"/>
          <w:szCs w:val="24"/>
        </w:rPr>
        <w:t>3.7.3 CI/CD PIPELINE</w:t>
      </w:r>
      <w:bookmarkEnd w:id="39"/>
    </w:p>
    <w:p w14:paraId="03C1145A" w14:textId="77777777" w:rsidR="00865060" w:rsidRDefault="00865060" w:rsidP="00B44F50">
      <w:pPr>
        <w:spacing w:line="360" w:lineRule="auto"/>
        <w:rPr>
          <w:sz w:val="24"/>
          <w:szCs w:val="24"/>
        </w:rPr>
      </w:pPr>
      <w:r w:rsidRPr="31F45985">
        <w:rPr>
          <w:sz w:val="24"/>
          <w:szCs w:val="24"/>
        </w:rPr>
        <w:t>GitHub Actions workflow with stages: Pull Request (lint, type-check, unit tests, security scan), Merge to main (integration tests, build Docker images), Staging deployment (automated with smoke tests), and Production promotion (manual approval gate, canary deployment).</w:t>
      </w:r>
    </w:p>
    <w:p w14:paraId="5EB49D5A" w14:textId="77777777" w:rsidR="00092C01" w:rsidRDefault="00092C01" w:rsidP="00B44F50">
      <w:pPr>
        <w:spacing w:line="360" w:lineRule="auto"/>
        <w:rPr>
          <w:sz w:val="24"/>
          <w:szCs w:val="24"/>
        </w:rPr>
      </w:pPr>
    </w:p>
    <w:p w14:paraId="3470CDF5" w14:textId="77777777" w:rsidR="00092C01" w:rsidRDefault="00092C01" w:rsidP="00B44F50">
      <w:pPr>
        <w:spacing w:line="360" w:lineRule="auto"/>
        <w:rPr>
          <w:sz w:val="24"/>
          <w:szCs w:val="24"/>
        </w:rPr>
      </w:pPr>
    </w:p>
    <w:p w14:paraId="5E43C7D1" w14:textId="77777777" w:rsidR="00092C01" w:rsidRDefault="00092C01" w:rsidP="00B44F50">
      <w:pPr>
        <w:spacing w:line="360" w:lineRule="auto"/>
        <w:rPr>
          <w:sz w:val="24"/>
          <w:szCs w:val="24"/>
        </w:rPr>
      </w:pPr>
    </w:p>
    <w:p w14:paraId="22A061FB" w14:textId="77777777" w:rsidR="00092C01" w:rsidRDefault="00092C01" w:rsidP="00B44F50">
      <w:pPr>
        <w:spacing w:line="360" w:lineRule="auto"/>
        <w:rPr>
          <w:sz w:val="24"/>
          <w:szCs w:val="24"/>
        </w:rPr>
      </w:pPr>
    </w:p>
    <w:p w14:paraId="3760ABB5" w14:textId="77777777" w:rsidR="00092C01" w:rsidRDefault="00092C01" w:rsidP="00B44F50">
      <w:pPr>
        <w:spacing w:line="360" w:lineRule="auto"/>
        <w:rPr>
          <w:sz w:val="24"/>
          <w:szCs w:val="24"/>
        </w:rPr>
      </w:pPr>
    </w:p>
    <w:p w14:paraId="66F899B0" w14:textId="77777777" w:rsidR="00092C01" w:rsidRDefault="00092C01" w:rsidP="00B44F50">
      <w:pPr>
        <w:spacing w:line="360" w:lineRule="auto"/>
        <w:rPr>
          <w:sz w:val="24"/>
          <w:szCs w:val="24"/>
        </w:rPr>
      </w:pPr>
    </w:p>
    <w:p w14:paraId="1AD29695" w14:textId="77777777" w:rsidR="00092C01" w:rsidRDefault="00092C01" w:rsidP="00B44F50">
      <w:pPr>
        <w:spacing w:line="360" w:lineRule="auto"/>
        <w:rPr>
          <w:sz w:val="24"/>
          <w:szCs w:val="24"/>
        </w:rPr>
      </w:pPr>
    </w:p>
    <w:p w14:paraId="2E67982B" w14:textId="77777777" w:rsidR="00092C01" w:rsidRDefault="00092C01" w:rsidP="00B44F50">
      <w:pPr>
        <w:spacing w:line="360" w:lineRule="auto"/>
        <w:rPr>
          <w:sz w:val="24"/>
          <w:szCs w:val="24"/>
        </w:rPr>
      </w:pPr>
    </w:p>
    <w:p w14:paraId="67F0E3C5" w14:textId="77777777" w:rsidR="00092C01" w:rsidRDefault="00092C01" w:rsidP="00B44F50">
      <w:pPr>
        <w:spacing w:line="360" w:lineRule="auto"/>
        <w:rPr>
          <w:sz w:val="24"/>
          <w:szCs w:val="24"/>
        </w:rPr>
      </w:pPr>
    </w:p>
    <w:p w14:paraId="63BD8353" w14:textId="77777777" w:rsidR="00092C01" w:rsidRDefault="00092C01" w:rsidP="00B44F50">
      <w:pPr>
        <w:spacing w:line="360" w:lineRule="auto"/>
        <w:rPr>
          <w:sz w:val="24"/>
          <w:szCs w:val="24"/>
        </w:rPr>
      </w:pPr>
    </w:p>
    <w:p w14:paraId="35CA5DD3" w14:textId="77777777" w:rsidR="00092C01" w:rsidRDefault="00092C01" w:rsidP="00B44F50">
      <w:pPr>
        <w:spacing w:line="360" w:lineRule="auto"/>
        <w:rPr>
          <w:sz w:val="24"/>
          <w:szCs w:val="24"/>
        </w:rPr>
      </w:pPr>
    </w:p>
    <w:p w14:paraId="03E26AA3" w14:textId="77777777" w:rsidR="00092C01" w:rsidRDefault="00092C01" w:rsidP="00B44F50">
      <w:pPr>
        <w:spacing w:line="360" w:lineRule="auto"/>
        <w:rPr>
          <w:sz w:val="24"/>
          <w:szCs w:val="24"/>
        </w:rPr>
      </w:pPr>
    </w:p>
    <w:p w14:paraId="6FBB0277" w14:textId="77777777" w:rsidR="00092C01" w:rsidRDefault="00092C01" w:rsidP="00B44F50">
      <w:pPr>
        <w:spacing w:line="360" w:lineRule="auto"/>
        <w:rPr>
          <w:sz w:val="24"/>
          <w:szCs w:val="24"/>
        </w:rPr>
      </w:pPr>
    </w:p>
    <w:p w14:paraId="73B73D45" w14:textId="77777777" w:rsidR="00092C01" w:rsidRDefault="00092C01" w:rsidP="00B44F50">
      <w:pPr>
        <w:spacing w:line="360" w:lineRule="auto"/>
        <w:rPr>
          <w:sz w:val="24"/>
          <w:szCs w:val="24"/>
        </w:rPr>
      </w:pPr>
    </w:p>
    <w:p w14:paraId="558AC1E9" w14:textId="77777777" w:rsidR="00092C01" w:rsidRDefault="00092C01" w:rsidP="00B44F50">
      <w:pPr>
        <w:spacing w:line="360" w:lineRule="auto"/>
        <w:rPr>
          <w:sz w:val="24"/>
          <w:szCs w:val="24"/>
        </w:rPr>
      </w:pPr>
    </w:p>
    <w:p w14:paraId="1D3BF4E0" w14:textId="77777777" w:rsidR="00092C01" w:rsidRPr="00F71ECB" w:rsidRDefault="00092C01" w:rsidP="00B44F50">
      <w:pPr>
        <w:spacing w:line="360" w:lineRule="auto"/>
        <w:rPr>
          <w:sz w:val="24"/>
          <w:szCs w:val="24"/>
        </w:rPr>
      </w:pPr>
    </w:p>
    <w:p w14:paraId="41F3C392" w14:textId="29811E2A" w:rsidR="00865060" w:rsidRPr="00F61C0F" w:rsidRDefault="00352391" w:rsidP="00B44F50">
      <w:pPr>
        <w:pStyle w:val="Heading1"/>
        <w:spacing w:line="360" w:lineRule="auto"/>
        <w:rPr>
          <w:rFonts w:ascii="Times New Roman" w:hAnsi="Times New Roman" w:cs="Times New Roman"/>
          <w:b/>
          <w:bCs/>
          <w:color w:val="000000" w:themeColor="text1"/>
          <w:sz w:val="32"/>
          <w:szCs w:val="32"/>
        </w:rPr>
      </w:pPr>
      <w:bookmarkStart w:id="40" w:name="_Toc230950171"/>
      <w:r>
        <w:rPr>
          <w:rFonts w:ascii="Times New Roman" w:hAnsi="Times New Roman" w:cs="Times New Roman"/>
          <w:color w:val="000000" w:themeColor="text1"/>
          <w:sz w:val="24"/>
          <w:szCs w:val="24"/>
        </w:rPr>
        <w:lastRenderedPageBreak/>
        <w:t xml:space="preserve">                                                            </w:t>
      </w:r>
      <w:r w:rsidR="007D7758" w:rsidRPr="002466BE">
        <w:rPr>
          <w:rFonts w:ascii="Times New Roman" w:hAnsi="Times New Roman" w:cs="Times New Roman"/>
          <w:color w:val="000000" w:themeColor="text1"/>
          <w:sz w:val="24"/>
          <w:szCs w:val="24"/>
        </w:rPr>
        <w:t>Chapter 4</w:t>
      </w:r>
      <w:r w:rsidR="007D7758" w:rsidRPr="002466BE">
        <w:br/>
      </w:r>
      <w:r>
        <w:rPr>
          <w:rFonts w:ascii="Times New Roman" w:hAnsi="Times New Roman" w:cs="Times New Roman"/>
          <w:b/>
          <w:bCs/>
          <w:color w:val="000000" w:themeColor="text1"/>
          <w:sz w:val="32"/>
          <w:szCs w:val="32"/>
        </w:rPr>
        <w:t xml:space="preserve">                                      </w:t>
      </w:r>
      <w:r w:rsidR="00F61C0F" w:rsidRPr="31F45985">
        <w:rPr>
          <w:rFonts w:ascii="Times New Roman" w:hAnsi="Times New Roman" w:cs="Times New Roman"/>
          <w:b/>
          <w:bCs/>
          <w:color w:val="000000" w:themeColor="text1"/>
          <w:sz w:val="32"/>
          <w:szCs w:val="32"/>
        </w:rPr>
        <w:t>Implementation</w:t>
      </w:r>
      <w:bookmarkEnd w:id="40"/>
      <w:r w:rsidR="007D7758">
        <w:br/>
      </w:r>
    </w:p>
    <w:p w14:paraId="3FA282E5" w14:textId="4A03038E"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1" w:name="_Toc230950172"/>
      <w:r w:rsidRPr="00F61C0F">
        <w:rPr>
          <w:rFonts w:ascii="Times New Roman" w:hAnsi="Times New Roman" w:cs="Times New Roman"/>
          <w:color w:val="000000" w:themeColor="text1"/>
          <w:sz w:val="28"/>
          <w:szCs w:val="28"/>
        </w:rPr>
        <w:t>4.1 DEVELOPMENT ENVIRONMENT SETUP</w:t>
      </w:r>
      <w:bookmarkEnd w:id="41"/>
    </w:p>
    <w:p w14:paraId="5884504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The development environment requires Python 3.11+ with virtual environment, Node.js 18+ with npm, Docker Desktop, Git, and VS Code as the primary IDE.</w:t>
      </w:r>
    </w:p>
    <w:p w14:paraId="6708796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The backend uses 157 production dependencies. Key categories include web framework (FastAPI, Uvicorn, Pydantic), database (SQLAlchemy, asyncpg, Alembic), authentication (python-jose, passlib, bcrypt), ML tools (scikit-learn, evidently), and security (cryptography, presidio).</w:t>
      </w:r>
    </w:p>
    <w:p w14:paraId="4B263471" w14:textId="79FC3933" w:rsidR="00865060" w:rsidRPr="00F61C0F" w:rsidRDefault="00865060" w:rsidP="00B44F50">
      <w:pPr>
        <w:spacing w:line="360" w:lineRule="auto"/>
        <w:rPr>
          <w:color w:val="000000" w:themeColor="text1"/>
          <w:sz w:val="24"/>
          <w:szCs w:val="24"/>
        </w:rPr>
      </w:pPr>
      <w:r w:rsidRPr="31F45985">
        <w:rPr>
          <w:color w:val="000000" w:themeColor="text1"/>
          <w:sz w:val="24"/>
          <w:szCs w:val="24"/>
        </w:rPr>
        <w:t>The frontend uses React 18, TypeScript, TanStack React Query, React Router DOM, Recharts, Axios, and the EY Motif Design System.</w:t>
      </w:r>
      <w:r>
        <w:br/>
      </w:r>
    </w:p>
    <w:p w14:paraId="13B6AC98" w14:textId="087C7375"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2" w:name="_Toc230950173"/>
      <w:r w:rsidRPr="00F61C0F">
        <w:rPr>
          <w:rFonts w:ascii="Times New Roman" w:hAnsi="Times New Roman" w:cs="Times New Roman"/>
          <w:color w:val="000000" w:themeColor="text1"/>
          <w:sz w:val="28"/>
          <w:szCs w:val="28"/>
        </w:rPr>
        <w:t>4.2 BACKEND IMPLEMENTATION</w:t>
      </w:r>
      <w:bookmarkEnd w:id="42"/>
    </w:p>
    <w:p w14:paraId="6207F904" w14:textId="69349BFD" w:rsidR="00865060" w:rsidRPr="00F61C0F" w:rsidRDefault="00F61C0F" w:rsidP="00B44F50">
      <w:pPr>
        <w:pStyle w:val="Heading3"/>
        <w:spacing w:line="360" w:lineRule="auto"/>
        <w:rPr>
          <w:rFonts w:cs="Times New Roman"/>
          <w:color w:val="000000" w:themeColor="text1"/>
          <w:sz w:val="24"/>
          <w:szCs w:val="24"/>
        </w:rPr>
      </w:pPr>
      <w:bookmarkStart w:id="43" w:name="_Toc230950174"/>
      <w:r w:rsidRPr="00F61C0F">
        <w:rPr>
          <w:rFonts w:cs="Times New Roman"/>
          <w:color w:val="000000" w:themeColor="text1"/>
          <w:sz w:val="24"/>
          <w:szCs w:val="24"/>
        </w:rPr>
        <w:t>4.2.1 FASTAPI APPLICATION CONFIGURATION</w:t>
      </w:r>
      <w:bookmarkEnd w:id="43"/>
    </w:p>
    <w:p w14:paraId="66E8F853" w14:textId="5FF66211"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The main application configures the </w:t>
      </w:r>
      <w:r w:rsidR="00F84DB7" w:rsidRPr="31F45985">
        <w:rPr>
          <w:color w:val="000000" w:themeColor="text1"/>
          <w:sz w:val="24"/>
          <w:szCs w:val="24"/>
        </w:rPr>
        <w:t>Fast API</w:t>
      </w:r>
      <w:r w:rsidRPr="31F45985">
        <w:rPr>
          <w:color w:val="000000" w:themeColor="text1"/>
          <w:sz w:val="24"/>
          <w:szCs w:val="24"/>
        </w:rPr>
        <w:t xml:space="preserve"> instance with lifespan management (async context manager for startup/shutdown), middleware stack (CORS, CSRF, rate limiting, security headers), and router registration under /api/v1 prefix.</w:t>
      </w:r>
      <w:r>
        <w:br/>
      </w:r>
    </w:p>
    <w:p w14:paraId="128B7B3F" w14:textId="1E907BA9" w:rsidR="00865060" w:rsidRPr="00F61C0F" w:rsidRDefault="00F61C0F" w:rsidP="00B44F50">
      <w:pPr>
        <w:pStyle w:val="Heading3"/>
        <w:spacing w:line="360" w:lineRule="auto"/>
        <w:rPr>
          <w:rFonts w:cs="Times New Roman"/>
          <w:color w:val="000000" w:themeColor="text1"/>
          <w:sz w:val="24"/>
          <w:szCs w:val="24"/>
        </w:rPr>
      </w:pPr>
      <w:bookmarkStart w:id="44" w:name="_Toc230950175"/>
      <w:r w:rsidRPr="00F61C0F">
        <w:rPr>
          <w:rFonts w:cs="Times New Roman"/>
          <w:color w:val="000000" w:themeColor="text1"/>
          <w:sz w:val="24"/>
          <w:szCs w:val="24"/>
        </w:rPr>
        <w:t>4.2.2 RATE LIMITING IMPLEMENTATION</w:t>
      </w:r>
      <w:bookmarkEnd w:id="44"/>
    </w:p>
    <w:p w14:paraId="0C03D35E" w14:textId="049FDDF6" w:rsidR="00865060" w:rsidRPr="00F61C0F" w:rsidRDefault="00865060" w:rsidP="00B44F50">
      <w:pPr>
        <w:spacing w:line="360" w:lineRule="auto"/>
        <w:rPr>
          <w:color w:val="000000" w:themeColor="text1"/>
          <w:sz w:val="24"/>
          <w:szCs w:val="24"/>
        </w:rPr>
      </w:pPr>
      <w:r w:rsidRPr="31F45985">
        <w:rPr>
          <w:color w:val="000000" w:themeColor="text1"/>
          <w:sz w:val="24"/>
          <w:szCs w:val="24"/>
        </w:rPr>
        <w:t>Rate limiting uses a Redis-backed sliding window algorithm with per-client request counters, configurable windows, graceful degradation when Redis is unavailable, and rate limit headers in all responses. Configuration supports global limits (100 req/min default), per-endpoint limits, burst handling, and client identification.</w:t>
      </w:r>
      <w:r>
        <w:br/>
      </w:r>
    </w:p>
    <w:p w14:paraId="09D06876" w14:textId="0FB41490" w:rsidR="00865060" w:rsidRPr="00F61C0F" w:rsidRDefault="00F61C0F" w:rsidP="00B44F50">
      <w:pPr>
        <w:pStyle w:val="Heading3"/>
        <w:spacing w:line="360" w:lineRule="auto"/>
        <w:rPr>
          <w:rFonts w:cs="Times New Roman"/>
          <w:color w:val="000000" w:themeColor="text1"/>
          <w:sz w:val="24"/>
          <w:szCs w:val="24"/>
        </w:rPr>
      </w:pPr>
      <w:bookmarkStart w:id="45" w:name="_Toc230950176"/>
      <w:r w:rsidRPr="31F45985">
        <w:rPr>
          <w:rFonts w:cs="Times New Roman"/>
          <w:color w:val="000000" w:themeColor="text1"/>
          <w:sz w:val="24"/>
          <w:szCs w:val="24"/>
        </w:rPr>
        <w:t>4.2.3 ASSET DISCOVERY ENGINE IMPLEMENTATION</w:t>
      </w:r>
      <w:bookmarkEnd w:id="45"/>
    </w:p>
    <w:p w14:paraId="1B4429E5"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The discovery engine implements the Strategy pattern with a central Orchestrator coordinating multiple Scanner implementations:</w:t>
      </w:r>
    </w:p>
    <w:p w14:paraId="2108046B" w14:textId="47FD3784"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Cloud ML Scanner: </w:t>
      </w:r>
      <w:r w:rsidRPr="31F45985">
        <w:rPr>
          <w:color w:val="000000" w:themeColor="text1"/>
          <w:sz w:val="24"/>
          <w:szCs w:val="24"/>
        </w:rPr>
        <w:t>Uses boto3 (AWS SageMaker), azure-ai-ml (Azure ML), and google-cloud-</w:t>
      </w:r>
      <w:r w:rsidR="00F84DB7" w:rsidRPr="31F45985">
        <w:rPr>
          <w:color w:val="000000" w:themeColor="text1"/>
          <w:sz w:val="24"/>
          <w:szCs w:val="24"/>
        </w:rPr>
        <w:t>Ai platform</w:t>
      </w:r>
      <w:r w:rsidRPr="31F45985">
        <w:rPr>
          <w:color w:val="000000" w:themeColor="text1"/>
          <w:sz w:val="24"/>
          <w:szCs w:val="24"/>
        </w:rPr>
        <w:t xml:space="preserve"> (GCP Vertex AI) to enumerate models, endpoints, and </w:t>
      </w:r>
      <w:r w:rsidRPr="31F45985">
        <w:rPr>
          <w:color w:val="000000" w:themeColor="text1"/>
          <w:sz w:val="24"/>
          <w:szCs w:val="24"/>
        </w:rPr>
        <w:lastRenderedPageBreak/>
        <w:t>training jobs.</w:t>
      </w:r>
    </w:p>
    <w:p w14:paraId="4B9E48A0" w14:textId="77777777"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Kubernetes Scanner: </w:t>
      </w:r>
      <w:r w:rsidRPr="31F45985">
        <w:rPr>
          <w:color w:val="000000" w:themeColor="text1"/>
          <w:sz w:val="24"/>
          <w:szCs w:val="24"/>
        </w:rPr>
        <w:t>Scans K8s clusters for ML workloads using pod labels, identifies ML frameworks in container images, detects model volumes.</w:t>
      </w:r>
    </w:p>
    <w:p w14:paraId="1254EE1B" w14:textId="0412CBFC" w:rsidR="00865060" w:rsidRPr="00F61C0F" w:rsidRDefault="00865060" w:rsidP="00B44F50">
      <w:pPr>
        <w:spacing w:line="360" w:lineRule="auto"/>
        <w:rPr>
          <w:color w:val="000000" w:themeColor="text1"/>
          <w:sz w:val="24"/>
          <w:szCs w:val="24"/>
        </w:rPr>
      </w:pPr>
      <w:r w:rsidRPr="31F45985">
        <w:rPr>
          <w:b/>
          <w:bCs/>
          <w:color w:val="000000" w:themeColor="text1"/>
          <w:sz w:val="24"/>
          <w:szCs w:val="24"/>
        </w:rPr>
        <w:t xml:space="preserve">Shadow AI Scanner: </w:t>
      </w:r>
      <w:r w:rsidRPr="31F45985">
        <w:rPr>
          <w:color w:val="000000" w:themeColor="text1"/>
          <w:sz w:val="24"/>
          <w:szCs w:val="24"/>
        </w:rPr>
        <w:t>Analyzes network logs for connections to known AI service domains, correlates traffic to user identities.</w:t>
      </w:r>
      <w:r>
        <w:br/>
      </w:r>
    </w:p>
    <w:p w14:paraId="5F3F3C53" w14:textId="3D8F5E88" w:rsidR="00865060" w:rsidRPr="00F61C0F" w:rsidRDefault="00F61C0F" w:rsidP="00B44F50">
      <w:pPr>
        <w:pStyle w:val="Heading3"/>
        <w:spacing w:line="360" w:lineRule="auto"/>
        <w:rPr>
          <w:rFonts w:cs="Times New Roman"/>
          <w:color w:val="000000" w:themeColor="text1"/>
          <w:sz w:val="24"/>
          <w:szCs w:val="24"/>
        </w:rPr>
      </w:pPr>
      <w:bookmarkStart w:id="46" w:name="_Toc230950177"/>
      <w:r w:rsidRPr="31F45985">
        <w:rPr>
          <w:rFonts w:cs="Times New Roman"/>
          <w:color w:val="000000" w:themeColor="text1"/>
          <w:sz w:val="24"/>
          <w:szCs w:val="24"/>
        </w:rPr>
        <w:t>4.2.4 RISK ASSESSMENT IMPLEMENTATION</w:t>
      </w:r>
      <w:bookmarkEnd w:id="46"/>
    </w:p>
    <w:p w14:paraId="17FA370A" w14:textId="60283D10" w:rsidR="00865060" w:rsidRPr="00F61C0F" w:rsidRDefault="00865060" w:rsidP="00B44F50">
      <w:pPr>
        <w:spacing w:line="360" w:lineRule="auto"/>
        <w:rPr>
          <w:color w:val="000000" w:themeColor="text1"/>
          <w:sz w:val="24"/>
          <w:szCs w:val="24"/>
        </w:rPr>
      </w:pPr>
      <w:r w:rsidRPr="31F45985">
        <w:rPr>
          <w:color w:val="000000" w:themeColor="text1"/>
          <w:sz w:val="24"/>
          <w:szCs w:val="24"/>
        </w:rPr>
        <w:t>The risk assessment engine implements the FAIR methodology with steps: Threat Event Frequency (TEF), Vulnerability Factor (VF), Loss Event Frequency (LEF = TEF × VF), Primary Loss Magnitude, Secondary Loss Magnitude, and composite Risk Score (0-100).</w:t>
      </w:r>
      <w:r>
        <w:br/>
      </w:r>
    </w:p>
    <w:p w14:paraId="751E29E9" w14:textId="3371901D" w:rsidR="00865060" w:rsidRPr="00F61C0F" w:rsidRDefault="00F61C0F" w:rsidP="00B44F50">
      <w:pPr>
        <w:pStyle w:val="Heading3"/>
        <w:spacing w:line="360" w:lineRule="auto"/>
        <w:rPr>
          <w:rFonts w:cs="Times New Roman"/>
          <w:color w:val="000000" w:themeColor="text1"/>
          <w:sz w:val="24"/>
          <w:szCs w:val="24"/>
        </w:rPr>
      </w:pPr>
      <w:bookmarkStart w:id="47" w:name="_Toc230950178"/>
      <w:r w:rsidRPr="31F45985">
        <w:rPr>
          <w:rFonts w:cs="Times New Roman"/>
          <w:color w:val="000000" w:themeColor="text1"/>
          <w:sz w:val="24"/>
          <w:szCs w:val="24"/>
        </w:rPr>
        <w:t>4.2.5 COMPLIANCE ENGINE IMPLEMENTATION</w:t>
      </w:r>
      <w:bookmarkEnd w:id="47"/>
    </w:p>
    <w:p w14:paraId="213AC117" w14:textId="02BB89B3" w:rsidR="00865060" w:rsidRPr="00F61C0F" w:rsidRDefault="00865060" w:rsidP="00B44F50">
      <w:pPr>
        <w:spacing w:line="360" w:lineRule="auto"/>
        <w:rPr>
          <w:color w:val="000000" w:themeColor="text1"/>
          <w:sz w:val="24"/>
          <w:szCs w:val="24"/>
        </w:rPr>
      </w:pPr>
      <w:r w:rsidRPr="31F45985">
        <w:rPr>
          <w:color w:val="000000" w:themeColor="text1"/>
          <w:sz w:val="24"/>
          <w:szCs w:val="24"/>
        </w:rPr>
        <w:t>The compliance engine maintains rule sets for EU AI Act (risk classification, article mapping), NIST AI RMF (function mapping, maturity scoring), and ISO 42001 (clause mapping, control assessment). Assessment workflow includes asset selection, metadata retrieval, rule evaluation, gap identification, recommendation generation, and notification.</w:t>
      </w:r>
      <w:r>
        <w:br/>
      </w:r>
    </w:p>
    <w:p w14:paraId="660E4321" w14:textId="5D2CBA7A"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48" w:name="_Toc230950179"/>
      <w:r w:rsidRPr="31F45985">
        <w:rPr>
          <w:rFonts w:ascii="Times New Roman" w:hAnsi="Times New Roman" w:cs="Times New Roman"/>
          <w:color w:val="000000" w:themeColor="text1"/>
          <w:sz w:val="28"/>
          <w:szCs w:val="28"/>
        </w:rPr>
        <w:t>4.3 FRONTEND IMPLEMENTATION</w:t>
      </w:r>
      <w:bookmarkEnd w:id="48"/>
    </w:p>
    <w:p w14:paraId="4C323688" w14:textId="27BF3FE1" w:rsidR="00865060" w:rsidRPr="00F61C0F" w:rsidRDefault="00F61C0F" w:rsidP="00B44F50">
      <w:pPr>
        <w:pStyle w:val="Heading3"/>
        <w:spacing w:line="360" w:lineRule="auto"/>
        <w:rPr>
          <w:rFonts w:cs="Times New Roman"/>
          <w:color w:val="000000" w:themeColor="text1"/>
          <w:sz w:val="24"/>
          <w:szCs w:val="24"/>
        </w:rPr>
      </w:pPr>
      <w:bookmarkStart w:id="49" w:name="_Toc230950180"/>
      <w:r w:rsidRPr="31F45985">
        <w:rPr>
          <w:rFonts w:cs="Times New Roman"/>
          <w:color w:val="000000" w:themeColor="text1"/>
          <w:sz w:val="24"/>
          <w:szCs w:val="24"/>
        </w:rPr>
        <w:t>4.3.1 APPLICATION BOOTSTRAP</w:t>
      </w:r>
      <w:bookmarkEnd w:id="49"/>
    </w:p>
    <w:p w14:paraId="3D62EEAD" w14:textId="6F9E474E" w:rsidR="00865060" w:rsidRPr="00F61C0F" w:rsidRDefault="00865060" w:rsidP="00B44F50">
      <w:pPr>
        <w:spacing w:line="360" w:lineRule="auto"/>
        <w:rPr>
          <w:color w:val="000000" w:themeColor="text1"/>
          <w:sz w:val="24"/>
          <w:szCs w:val="24"/>
        </w:rPr>
      </w:pPr>
      <w:r w:rsidRPr="31F45985">
        <w:rPr>
          <w:color w:val="000000" w:themeColor="text1"/>
          <w:sz w:val="24"/>
          <w:szCs w:val="24"/>
        </w:rPr>
        <w:t>The application initializes with React DOM root, React Router BrowserRouter, React Query QueryClientProvider, and global CSS imports.</w:t>
      </w:r>
      <w:r>
        <w:br/>
      </w:r>
    </w:p>
    <w:p w14:paraId="176B3293" w14:textId="48B2CC4E" w:rsidR="00865060" w:rsidRPr="00F61C0F" w:rsidRDefault="00F61C0F" w:rsidP="00B44F50">
      <w:pPr>
        <w:pStyle w:val="Heading3"/>
        <w:spacing w:line="360" w:lineRule="auto"/>
        <w:rPr>
          <w:rFonts w:cs="Times New Roman"/>
          <w:color w:val="000000" w:themeColor="text1"/>
          <w:sz w:val="24"/>
          <w:szCs w:val="24"/>
        </w:rPr>
      </w:pPr>
      <w:bookmarkStart w:id="50" w:name="_Toc230950181"/>
      <w:r w:rsidRPr="31F45985">
        <w:rPr>
          <w:rFonts w:cs="Times New Roman"/>
          <w:color w:val="000000" w:themeColor="text1"/>
          <w:sz w:val="24"/>
          <w:szCs w:val="24"/>
        </w:rPr>
        <w:t>4.3.2 LAYOUT COMPONENT</w:t>
      </w:r>
      <w:bookmarkEnd w:id="50"/>
    </w:p>
    <w:p w14:paraId="067FEF12" w14:textId="26226CC8" w:rsidR="00865060" w:rsidRPr="00F61C0F" w:rsidRDefault="00865060" w:rsidP="00B44F50">
      <w:pPr>
        <w:spacing w:line="360" w:lineRule="auto"/>
        <w:rPr>
          <w:color w:val="000000" w:themeColor="text1"/>
          <w:sz w:val="24"/>
          <w:szCs w:val="24"/>
        </w:rPr>
      </w:pPr>
      <w:r w:rsidRPr="31F45985">
        <w:rPr>
          <w:color w:val="000000" w:themeColor="text1"/>
          <w:sz w:val="24"/>
          <w:szCs w:val="24"/>
        </w:rPr>
        <w:t>Provides collapsible sidebar navigation with 7 platform categories: Model Insight, Exposure Management, LLM Scanner, Responsible AI, Data Risk, Red Teaming, and Agentic Remediation.</w:t>
      </w:r>
      <w:r>
        <w:br/>
      </w:r>
    </w:p>
    <w:p w14:paraId="75034BD2" w14:textId="601BE228" w:rsidR="00865060" w:rsidRPr="00F61C0F" w:rsidRDefault="00F61C0F" w:rsidP="00B44F50">
      <w:pPr>
        <w:pStyle w:val="Heading3"/>
        <w:spacing w:line="360" w:lineRule="auto"/>
        <w:rPr>
          <w:rFonts w:cs="Times New Roman"/>
          <w:color w:val="000000" w:themeColor="text1"/>
          <w:sz w:val="24"/>
          <w:szCs w:val="24"/>
        </w:rPr>
      </w:pPr>
      <w:bookmarkStart w:id="51" w:name="_Toc230950182"/>
      <w:r w:rsidRPr="31F45985">
        <w:rPr>
          <w:rFonts w:cs="Times New Roman"/>
          <w:color w:val="000000" w:themeColor="text1"/>
          <w:sz w:val="24"/>
          <w:szCs w:val="24"/>
        </w:rPr>
        <w:lastRenderedPageBreak/>
        <w:t>4.3.3 API SERVICE LAYER</w:t>
      </w:r>
      <w:bookmarkEnd w:id="51"/>
    </w:p>
    <w:p w14:paraId="1A809FAB"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Centralized Axios instance with request interceptor (JWT token attachment, correlation ID) and response interceptor (401 handling, error transformation).</w:t>
      </w:r>
    </w:p>
    <w:p w14:paraId="537A17A5" w14:textId="7BD6C753" w:rsidR="00865060" w:rsidRPr="00F61C0F" w:rsidRDefault="00F61C0F" w:rsidP="00B44F50">
      <w:pPr>
        <w:pStyle w:val="Heading3"/>
        <w:spacing w:line="360" w:lineRule="auto"/>
        <w:rPr>
          <w:rFonts w:cs="Times New Roman"/>
          <w:color w:val="000000" w:themeColor="text1"/>
          <w:sz w:val="24"/>
          <w:szCs w:val="24"/>
        </w:rPr>
      </w:pPr>
      <w:bookmarkStart w:id="52" w:name="_Toc230950183"/>
      <w:r w:rsidRPr="31F45985">
        <w:rPr>
          <w:rFonts w:cs="Times New Roman"/>
          <w:color w:val="000000" w:themeColor="text1"/>
          <w:sz w:val="24"/>
          <w:szCs w:val="24"/>
        </w:rPr>
        <w:t>4.3.4 DASHBOARD IMPLEMENTATION</w:t>
      </w:r>
      <w:bookmarkEnd w:id="52"/>
    </w:p>
    <w:p w14:paraId="0DE9FB72" w14:textId="27123D08" w:rsidR="00865060" w:rsidRDefault="00865060" w:rsidP="00B44F50">
      <w:pPr>
        <w:spacing w:line="360" w:lineRule="auto"/>
        <w:rPr>
          <w:color w:val="000000" w:themeColor="text1"/>
          <w:sz w:val="24"/>
          <w:szCs w:val="24"/>
        </w:rPr>
      </w:pPr>
      <w:r w:rsidRPr="31F45985">
        <w:rPr>
          <w:color w:val="000000" w:themeColor="text1"/>
          <w:sz w:val="24"/>
          <w:szCs w:val="24"/>
        </w:rPr>
        <w:t>The Dashboard page aggregates: Risk Score Overview (donut chart), Asset Inventory (bar chart), Compliance Status (progress indicators), Vulnerability Trends (line chart), Shadow AI Activity (real-time feed), Recent Scans (table), and Action Items (prioritized tasks).</w:t>
      </w:r>
      <w:r w:rsidR="00F84DB7">
        <w:rPr>
          <w:color w:val="000000" w:themeColor="text1"/>
          <w:sz w:val="24"/>
          <w:szCs w:val="24"/>
        </w:rPr>
        <w:br/>
      </w:r>
      <w:r>
        <w:br/>
      </w:r>
      <w:r w:rsidR="00D86FC6">
        <w:rPr>
          <w:noProof/>
          <w:color w:val="000000" w:themeColor="text1"/>
          <w:sz w:val="24"/>
          <w:szCs w:val="24"/>
          <w14:ligatures w14:val="standardContextual"/>
        </w:rPr>
        <w:drawing>
          <wp:inline distT="0" distB="0" distL="0" distR="0" wp14:anchorId="6D8D5DAA" wp14:editId="684FED53">
            <wp:extent cx="5274310" cy="2404745"/>
            <wp:effectExtent l="0" t="0" r="2540" b="0"/>
            <wp:docPr id="201824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3548" name="Picture 20182435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404745"/>
                    </a:xfrm>
                    <a:prstGeom prst="rect">
                      <a:avLst/>
                    </a:prstGeom>
                  </pic:spPr>
                </pic:pic>
              </a:graphicData>
            </a:graphic>
          </wp:inline>
        </w:drawing>
      </w:r>
    </w:p>
    <w:p w14:paraId="02517812" w14:textId="6574E200" w:rsidR="0024100E" w:rsidRPr="0024100E" w:rsidRDefault="0024100E" w:rsidP="00B44F50">
      <w:pPr>
        <w:spacing w:line="360" w:lineRule="auto"/>
        <w:rPr>
          <w:color w:val="000000" w:themeColor="text1"/>
          <w:sz w:val="18"/>
          <w:szCs w:val="18"/>
          <w:lang w:val="en-IN"/>
        </w:rPr>
      </w:pPr>
      <w:r>
        <w:rPr>
          <w:color w:val="000000" w:themeColor="text1"/>
          <w:sz w:val="18"/>
          <w:szCs w:val="18"/>
          <w:lang w:val="en-IN"/>
        </w:rPr>
        <w:t xml:space="preserve">Fig 4.1: </w:t>
      </w:r>
      <w:r w:rsidRPr="0024100E">
        <w:rPr>
          <w:color w:val="000000" w:themeColor="text1"/>
          <w:sz w:val="18"/>
          <w:szCs w:val="18"/>
          <w:lang w:val="en-IN"/>
        </w:rPr>
        <w:t>AI Security Posture Management (AI-SPM) executive dashboard providing real-time insights into AI assets, risk distribution, shadow AI detection, and compliance status across industry standards.</w:t>
      </w:r>
    </w:p>
    <w:p w14:paraId="3DEAF6D3" w14:textId="77777777" w:rsidR="0024100E" w:rsidRPr="00F61C0F" w:rsidRDefault="0024100E" w:rsidP="00B44F50">
      <w:pPr>
        <w:spacing w:line="360" w:lineRule="auto"/>
        <w:rPr>
          <w:color w:val="000000" w:themeColor="text1"/>
          <w:sz w:val="24"/>
          <w:szCs w:val="24"/>
        </w:rPr>
      </w:pPr>
    </w:p>
    <w:p w14:paraId="64600A78" w14:textId="78DB9FD8"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53" w:name="_Toc230950184"/>
      <w:r w:rsidRPr="31F45985">
        <w:rPr>
          <w:rFonts w:ascii="Times New Roman" w:hAnsi="Times New Roman" w:cs="Times New Roman"/>
          <w:color w:val="000000" w:themeColor="text1"/>
          <w:sz w:val="28"/>
          <w:szCs w:val="28"/>
        </w:rPr>
        <w:t>4.4 CORE MODULE IMPLEMENTATION</w:t>
      </w:r>
      <w:bookmarkEnd w:id="53"/>
    </w:p>
    <w:p w14:paraId="537E976D" w14:textId="002EFC41" w:rsidR="00865060" w:rsidRPr="00F61C0F" w:rsidRDefault="00F61C0F" w:rsidP="00B44F50">
      <w:pPr>
        <w:pStyle w:val="Heading3"/>
        <w:spacing w:line="360" w:lineRule="auto"/>
        <w:rPr>
          <w:rFonts w:cs="Times New Roman"/>
          <w:color w:val="000000" w:themeColor="text1"/>
          <w:sz w:val="24"/>
          <w:szCs w:val="24"/>
        </w:rPr>
      </w:pPr>
      <w:bookmarkStart w:id="54" w:name="_Toc230950185"/>
      <w:r w:rsidRPr="31F45985">
        <w:rPr>
          <w:rFonts w:cs="Times New Roman"/>
          <w:color w:val="000000" w:themeColor="text1"/>
          <w:sz w:val="24"/>
          <w:szCs w:val="24"/>
        </w:rPr>
        <w:t>4.4.1 SHADOW AI DETECTION MODULE</w:t>
      </w:r>
      <w:bookmarkEnd w:id="54"/>
    </w:p>
    <w:p w14:paraId="3A8417C6" w14:textId="415849EF" w:rsidR="00865060" w:rsidRPr="00F61C0F" w:rsidRDefault="00865060" w:rsidP="00B44F50">
      <w:pPr>
        <w:spacing w:line="360" w:lineRule="auto"/>
        <w:rPr>
          <w:color w:val="000000" w:themeColor="text1"/>
          <w:sz w:val="24"/>
          <w:szCs w:val="24"/>
        </w:rPr>
      </w:pPr>
      <w:r w:rsidRPr="31F45985">
        <w:rPr>
          <w:color w:val="000000" w:themeColor="text1"/>
          <w:sz w:val="24"/>
          <w:szCs w:val="24"/>
        </w:rPr>
        <w:t>Combines network analysis (Zeek connection logs, AI service domain detection) and endpoint analysis (osquery for installed AI tools, browser extensions). Outputs include service identification, user attribution, usage frequency, risk classification, and governance recommendations.</w:t>
      </w:r>
      <w:r>
        <w:br/>
      </w:r>
    </w:p>
    <w:p w14:paraId="7890E556" w14:textId="20042BFF" w:rsidR="00865060" w:rsidRPr="00F61C0F" w:rsidRDefault="00F61C0F" w:rsidP="00B44F50">
      <w:pPr>
        <w:pStyle w:val="Heading3"/>
        <w:spacing w:line="360" w:lineRule="auto"/>
        <w:rPr>
          <w:rFonts w:cs="Times New Roman"/>
          <w:color w:val="000000" w:themeColor="text1"/>
          <w:sz w:val="24"/>
          <w:szCs w:val="24"/>
        </w:rPr>
      </w:pPr>
      <w:bookmarkStart w:id="55" w:name="_Toc230950186"/>
      <w:r w:rsidRPr="31F45985">
        <w:rPr>
          <w:rFonts w:cs="Times New Roman"/>
          <w:color w:val="000000" w:themeColor="text1"/>
          <w:sz w:val="24"/>
          <w:szCs w:val="24"/>
        </w:rPr>
        <w:t>4.4.2 VULNERABILITY MANAGEMENT MODULE</w:t>
      </w:r>
      <w:bookmarkEnd w:id="55"/>
    </w:p>
    <w:p w14:paraId="69BB0F59" w14:textId="731923AC"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Integrates MITRE ATLAS (full taxonomy, asset mapping, detection rules), OWASP LLM (assessment criteria, automated scanning), and ML-specific scanning </w:t>
      </w:r>
      <w:r w:rsidRPr="31F45985">
        <w:rPr>
          <w:color w:val="000000" w:themeColor="text1"/>
          <w:sz w:val="24"/>
          <w:szCs w:val="24"/>
        </w:rPr>
        <w:lastRenderedPageBreak/>
        <w:t>(framework CVE checking, model file integrity, dependency chain analysis).</w:t>
      </w:r>
      <w:r>
        <w:br/>
      </w:r>
    </w:p>
    <w:p w14:paraId="4848B3F4" w14:textId="5A368DD7" w:rsidR="00865060" w:rsidRPr="00F61C0F" w:rsidRDefault="00F61C0F" w:rsidP="00B44F50">
      <w:pPr>
        <w:pStyle w:val="Heading3"/>
        <w:spacing w:line="360" w:lineRule="auto"/>
        <w:rPr>
          <w:rFonts w:cs="Times New Roman"/>
          <w:color w:val="000000" w:themeColor="text1"/>
          <w:sz w:val="24"/>
          <w:szCs w:val="24"/>
        </w:rPr>
      </w:pPr>
      <w:bookmarkStart w:id="56" w:name="_Toc230950187"/>
      <w:r w:rsidRPr="31F45985">
        <w:rPr>
          <w:rFonts w:cs="Times New Roman"/>
          <w:color w:val="000000" w:themeColor="text1"/>
          <w:sz w:val="24"/>
          <w:szCs w:val="24"/>
        </w:rPr>
        <w:t>4.4.3 RESPONSIBLE AI MODULE</w:t>
      </w:r>
      <w:bookmarkEnd w:id="56"/>
    </w:p>
    <w:p w14:paraId="3E7A2108" w14:textId="77777777" w:rsidR="00F84DB7" w:rsidRDefault="00865060" w:rsidP="00B44F50">
      <w:pPr>
        <w:spacing w:line="360" w:lineRule="auto"/>
        <w:rPr>
          <w:color w:val="000000" w:themeColor="text1"/>
          <w:sz w:val="24"/>
          <w:szCs w:val="24"/>
        </w:rPr>
      </w:pPr>
      <w:r w:rsidRPr="31F45985">
        <w:rPr>
          <w:color w:val="000000" w:themeColor="text1"/>
          <w:sz w:val="24"/>
          <w:szCs w:val="24"/>
        </w:rPr>
        <w:t>Includes Explainability Service (SHAP integration for feature importance and prediction explanations), Fairness Service (AIF360 for bias metrics and disparate impact analysis), and Data Quality Service (Great Expectations for validation and anomaly detection).</w:t>
      </w:r>
    </w:p>
    <w:p w14:paraId="282C83B0" w14:textId="188842DF" w:rsidR="00865060" w:rsidRDefault="00865060" w:rsidP="00B44F50">
      <w:pPr>
        <w:spacing w:line="360" w:lineRule="auto"/>
        <w:rPr>
          <w:color w:val="000000" w:themeColor="text1"/>
          <w:sz w:val="24"/>
          <w:szCs w:val="24"/>
        </w:rPr>
      </w:pPr>
      <w:r>
        <w:br/>
      </w:r>
      <w:r w:rsidR="004E2B28">
        <w:rPr>
          <w:noProof/>
          <w:color w:val="000000" w:themeColor="text1"/>
          <w:sz w:val="24"/>
          <w:szCs w:val="24"/>
          <w14:ligatures w14:val="standardContextual"/>
        </w:rPr>
        <w:drawing>
          <wp:inline distT="0" distB="0" distL="0" distR="0" wp14:anchorId="0514B150" wp14:editId="57D5E6BA">
            <wp:extent cx="5274310" cy="2413000"/>
            <wp:effectExtent l="0" t="0" r="2540" b="6350"/>
            <wp:docPr id="184747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0592" name="Picture 18474705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413000"/>
                    </a:xfrm>
                    <a:prstGeom prst="rect">
                      <a:avLst/>
                    </a:prstGeom>
                  </pic:spPr>
                </pic:pic>
              </a:graphicData>
            </a:graphic>
          </wp:inline>
        </w:drawing>
      </w:r>
    </w:p>
    <w:p w14:paraId="702E0C86" w14:textId="43B67FD9" w:rsidR="00A3003B" w:rsidRPr="00A3003B" w:rsidRDefault="00A3003B" w:rsidP="00B44F50">
      <w:pPr>
        <w:spacing w:line="360" w:lineRule="auto"/>
        <w:rPr>
          <w:i/>
          <w:iCs/>
          <w:color w:val="000000" w:themeColor="text1"/>
          <w:sz w:val="18"/>
          <w:szCs w:val="18"/>
          <w:lang w:val="en-IN"/>
        </w:rPr>
      </w:pPr>
      <w:r>
        <w:rPr>
          <w:i/>
          <w:iCs/>
          <w:color w:val="000000" w:themeColor="text1"/>
          <w:sz w:val="18"/>
          <w:szCs w:val="18"/>
          <w:lang w:val="en-IN"/>
        </w:rPr>
        <w:t xml:space="preserve">Fig 4.2: </w:t>
      </w:r>
      <w:r w:rsidRPr="00A3003B">
        <w:rPr>
          <w:i/>
          <w:iCs/>
          <w:color w:val="000000" w:themeColor="text1"/>
          <w:sz w:val="18"/>
          <w:szCs w:val="18"/>
          <w:lang w:val="en-IN"/>
        </w:rPr>
        <w:t>Connector Health Dashboard delivering real-time visibility into system integrations, highlighting connector status, latency, errors, and operational health across infrastructure and AI services.</w:t>
      </w:r>
    </w:p>
    <w:p w14:paraId="0448AC24" w14:textId="77777777" w:rsidR="00A3003B" w:rsidRPr="00F61C0F" w:rsidRDefault="00A3003B" w:rsidP="00B44F50">
      <w:pPr>
        <w:spacing w:line="360" w:lineRule="auto"/>
        <w:rPr>
          <w:color w:val="000000" w:themeColor="text1"/>
          <w:sz w:val="24"/>
          <w:szCs w:val="24"/>
        </w:rPr>
      </w:pPr>
    </w:p>
    <w:p w14:paraId="4EC4CDEE" w14:textId="7A96657A" w:rsidR="00865060" w:rsidRPr="00F61C0F" w:rsidRDefault="00F61C0F" w:rsidP="00B44F50">
      <w:pPr>
        <w:pStyle w:val="Heading3"/>
        <w:spacing w:line="360" w:lineRule="auto"/>
        <w:rPr>
          <w:rFonts w:cs="Times New Roman"/>
          <w:color w:val="000000" w:themeColor="text1"/>
          <w:sz w:val="24"/>
          <w:szCs w:val="24"/>
        </w:rPr>
      </w:pPr>
      <w:bookmarkStart w:id="57" w:name="_Toc230950188"/>
      <w:r w:rsidRPr="31F45985">
        <w:rPr>
          <w:rFonts w:cs="Times New Roman"/>
          <w:color w:val="000000" w:themeColor="text1"/>
          <w:sz w:val="24"/>
          <w:szCs w:val="24"/>
        </w:rPr>
        <w:t>4.4.4 EXECUTIVE DASHBOARD MODULE</w:t>
      </w:r>
      <w:bookmarkEnd w:id="57"/>
    </w:p>
    <w:p w14:paraId="6F1CF8E0" w14:textId="429F4CFF" w:rsidR="00865060" w:rsidRPr="00F61C0F" w:rsidRDefault="00865060" w:rsidP="00B44F50">
      <w:pPr>
        <w:spacing w:line="360" w:lineRule="auto"/>
        <w:rPr>
          <w:color w:val="000000" w:themeColor="text1"/>
          <w:sz w:val="24"/>
          <w:szCs w:val="24"/>
        </w:rPr>
      </w:pPr>
      <w:r w:rsidRPr="31F45985">
        <w:rPr>
          <w:color w:val="000000" w:themeColor="text1"/>
          <w:sz w:val="24"/>
          <w:szCs w:val="24"/>
        </w:rPr>
        <w:t>Role-based views for CISO (security posture), CTO (technical debt), Chief AI Officer (AI portfolio), Compliance Officer (framework compliance), and Board (high-level risk summary).</w:t>
      </w:r>
      <w:r>
        <w:br/>
      </w:r>
    </w:p>
    <w:p w14:paraId="4584AC46" w14:textId="64670543"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58" w:name="_Toc230950189"/>
      <w:r w:rsidRPr="31F45985">
        <w:rPr>
          <w:rFonts w:ascii="Times New Roman" w:hAnsi="Times New Roman" w:cs="Times New Roman"/>
          <w:color w:val="000000" w:themeColor="text1"/>
          <w:sz w:val="28"/>
          <w:szCs w:val="28"/>
        </w:rPr>
        <w:t>4.5 LLM SAFETY AND RED TEAMING IMPLEMENTATION</w:t>
      </w:r>
      <w:bookmarkEnd w:id="58"/>
    </w:p>
    <w:p w14:paraId="0DD1DFDC" w14:textId="215430EA" w:rsidR="00865060" w:rsidRPr="00F61C0F" w:rsidRDefault="00F61C0F" w:rsidP="00B44F50">
      <w:pPr>
        <w:pStyle w:val="Heading3"/>
        <w:spacing w:line="360" w:lineRule="auto"/>
        <w:rPr>
          <w:rFonts w:cs="Times New Roman"/>
          <w:color w:val="000000" w:themeColor="text1"/>
          <w:sz w:val="24"/>
          <w:szCs w:val="24"/>
        </w:rPr>
      </w:pPr>
      <w:bookmarkStart w:id="59" w:name="_Toc230950190"/>
      <w:r w:rsidRPr="31F45985">
        <w:rPr>
          <w:rFonts w:cs="Times New Roman"/>
          <w:color w:val="000000" w:themeColor="text1"/>
          <w:sz w:val="24"/>
          <w:szCs w:val="24"/>
        </w:rPr>
        <w:t>4.5.1 PROMPT INJECTION TESTING</w:t>
      </w:r>
      <w:bookmarkEnd w:id="59"/>
    </w:p>
    <w:p w14:paraId="4785BA03" w14:textId="74599937" w:rsidR="00865060" w:rsidRPr="00F61C0F" w:rsidRDefault="00865060" w:rsidP="00B44F50">
      <w:pPr>
        <w:spacing w:line="360" w:lineRule="auto"/>
        <w:rPr>
          <w:color w:val="000000" w:themeColor="text1"/>
          <w:sz w:val="24"/>
          <w:szCs w:val="24"/>
        </w:rPr>
      </w:pPr>
      <w:r w:rsidRPr="31F45985">
        <w:rPr>
          <w:color w:val="000000" w:themeColor="text1"/>
          <w:sz w:val="24"/>
          <w:szCs w:val="24"/>
        </w:rPr>
        <w:t>Attack vectors include direct injection, indirect injection, context window manipulation, and encoding attacks. Methodology: define baseline, apply attack vectors, evaluate deviations, score vulnerability (0-10), generate reports.</w:t>
      </w:r>
      <w:r>
        <w:br/>
      </w:r>
    </w:p>
    <w:p w14:paraId="703DDCAE" w14:textId="3854459A" w:rsidR="00865060" w:rsidRPr="00F61C0F" w:rsidRDefault="00F61C0F" w:rsidP="00B44F50">
      <w:pPr>
        <w:pStyle w:val="Heading3"/>
        <w:spacing w:line="360" w:lineRule="auto"/>
        <w:rPr>
          <w:rFonts w:cs="Times New Roman"/>
          <w:color w:val="000000" w:themeColor="text1"/>
          <w:sz w:val="24"/>
          <w:szCs w:val="24"/>
        </w:rPr>
      </w:pPr>
      <w:bookmarkStart w:id="60" w:name="_Toc230950191"/>
      <w:r w:rsidRPr="31F45985">
        <w:rPr>
          <w:rFonts w:cs="Times New Roman"/>
          <w:color w:val="000000" w:themeColor="text1"/>
          <w:sz w:val="24"/>
          <w:szCs w:val="24"/>
        </w:rPr>
        <w:lastRenderedPageBreak/>
        <w:t>4.5.2 HALLUCINATION TESTING</w:t>
      </w:r>
      <w:bookmarkEnd w:id="60"/>
    </w:p>
    <w:p w14:paraId="1047E604" w14:textId="2C57D73B" w:rsidR="00865060" w:rsidRPr="00F61C0F" w:rsidRDefault="00865060" w:rsidP="00B44F50">
      <w:pPr>
        <w:spacing w:line="360" w:lineRule="auto"/>
        <w:rPr>
          <w:color w:val="000000" w:themeColor="text1"/>
          <w:sz w:val="24"/>
          <w:szCs w:val="24"/>
        </w:rPr>
      </w:pPr>
      <w:r w:rsidRPr="31F45985">
        <w:rPr>
          <w:color w:val="000000" w:themeColor="text1"/>
          <w:sz w:val="24"/>
          <w:szCs w:val="24"/>
        </w:rPr>
        <w:t>Test types: Factual Accuracy, Consistency, Citation Verification, Boundary Testing, and Confabulation Detection. Scoring includes accuracy rate, consistency score, citation validity rate, and confabulation rate.</w:t>
      </w:r>
      <w:r>
        <w:br/>
      </w:r>
    </w:p>
    <w:p w14:paraId="314FE306" w14:textId="396A0C37" w:rsidR="00865060" w:rsidRPr="00F61C0F" w:rsidRDefault="00F61C0F" w:rsidP="00B44F50">
      <w:pPr>
        <w:pStyle w:val="Heading3"/>
        <w:spacing w:line="360" w:lineRule="auto"/>
        <w:rPr>
          <w:rFonts w:cs="Times New Roman"/>
          <w:color w:val="000000" w:themeColor="text1"/>
          <w:sz w:val="24"/>
          <w:szCs w:val="24"/>
        </w:rPr>
      </w:pPr>
      <w:bookmarkStart w:id="61" w:name="_Toc230950192"/>
      <w:r w:rsidRPr="31F45985">
        <w:rPr>
          <w:rFonts w:cs="Times New Roman"/>
          <w:color w:val="000000" w:themeColor="text1"/>
          <w:sz w:val="24"/>
          <w:szCs w:val="24"/>
        </w:rPr>
        <w:t>4.5.3 TOXICITY TESTING</w:t>
      </w:r>
      <w:bookmarkEnd w:id="61"/>
    </w:p>
    <w:p w14:paraId="60C5202A" w14:textId="40E8BCD6" w:rsidR="00865060" w:rsidRPr="00F61C0F" w:rsidRDefault="00865060" w:rsidP="00B44F50">
      <w:pPr>
        <w:spacing w:line="360" w:lineRule="auto"/>
        <w:rPr>
          <w:color w:val="000000" w:themeColor="text1"/>
          <w:sz w:val="24"/>
          <w:szCs w:val="24"/>
        </w:rPr>
      </w:pPr>
      <w:r w:rsidRPr="31F45985">
        <w:rPr>
          <w:color w:val="000000" w:themeColor="text1"/>
          <w:sz w:val="24"/>
          <w:szCs w:val="24"/>
        </w:rPr>
        <w:t>Categories: Hate Speech, Violence, Sexual Content, Self-Harm, Misinformation, and Bias. Uses adversarial prompts, edge case testing, demographic parity testing, and toxicity classifiers.</w:t>
      </w:r>
      <w:r>
        <w:br/>
      </w:r>
    </w:p>
    <w:p w14:paraId="056FD3F0" w14:textId="68059DF3" w:rsidR="00865060" w:rsidRPr="00F61C0F" w:rsidRDefault="00F61C0F" w:rsidP="00B44F50">
      <w:pPr>
        <w:pStyle w:val="Heading3"/>
        <w:spacing w:line="360" w:lineRule="auto"/>
        <w:rPr>
          <w:rFonts w:cs="Times New Roman"/>
          <w:color w:val="000000" w:themeColor="text1"/>
          <w:sz w:val="24"/>
          <w:szCs w:val="24"/>
        </w:rPr>
      </w:pPr>
      <w:bookmarkStart w:id="62" w:name="_Toc230950193"/>
      <w:r w:rsidRPr="31F45985">
        <w:rPr>
          <w:rFonts w:cs="Times New Roman"/>
          <w:color w:val="000000" w:themeColor="text1"/>
          <w:sz w:val="24"/>
          <w:szCs w:val="24"/>
        </w:rPr>
        <w:t>4.5.4 DATA LEAKAGE TESTING</w:t>
      </w:r>
      <w:bookmarkEnd w:id="62"/>
    </w:p>
    <w:p w14:paraId="5964378E" w14:textId="77777777" w:rsidR="00F84DB7" w:rsidRDefault="00865060" w:rsidP="00B44F50">
      <w:pPr>
        <w:spacing w:line="360" w:lineRule="auto"/>
        <w:rPr>
          <w:color w:val="000000" w:themeColor="text1"/>
          <w:sz w:val="24"/>
          <w:szCs w:val="24"/>
        </w:rPr>
      </w:pPr>
      <w:r w:rsidRPr="31F45985">
        <w:rPr>
          <w:color w:val="000000" w:themeColor="text1"/>
          <w:sz w:val="24"/>
          <w:szCs w:val="24"/>
        </w:rPr>
        <w:t>Test vectors: Training Data Extraction, PII Extraction, Confidential Information, System Prompt Extraction, and Fine-tuning Data Leakage.</w:t>
      </w:r>
    </w:p>
    <w:p w14:paraId="2E224826" w14:textId="6E51F656" w:rsidR="00865060" w:rsidRDefault="00865060" w:rsidP="00B44F50">
      <w:pPr>
        <w:spacing w:line="360" w:lineRule="auto"/>
        <w:rPr>
          <w:color w:val="000000" w:themeColor="text1"/>
          <w:sz w:val="24"/>
          <w:szCs w:val="24"/>
        </w:rPr>
      </w:pPr>
      <w:r>
        <w:br/>
      </w:r>
      <w:r w:rsidR="00EA6294">
        <w:rPr>
          <w:noProof/>
          <w:color w:val="000000" w:themeColor="text1"/>
          <w:sz w:val="24"/>
          <w:szCs w:val="24"/>
          <w14:ligatures w14:val="standardContextual"/>
        </w:rPr>
        <w:drawing>
          <wp:inline distT="0" distB="0" distL="0" distR="0" wp14:anchorId="48B2C30B" wp14:editId="61314157">
            <wp:extent cx="5274310" cy="2388235"/>
            <wp:effectExtent l="0" t="0" r="2540" b="0"/>
            <wp:docPr id="152675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0830" name="Picture 15267508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88235"/>
                    </a:xfrm>
                    <a:prstGeom prst="rect">
                      <a:avLst/>
                    </a:prstGeom>
                  </pic:spPr>
                </pic:pic>
              </a:graphicData>
            </a:graphic>
          </wp:inline>
        </w:drawing>
      </w:r>
    </w:p>
    <w:p w14:paraId="0CA4CA64" w14:textId="61835387" w:rsidR="009B2B97" w:rsidRPr="009B2B97" w:rsidRDefault="009B2B97" w:rsidP="00B44F50">
      <w:pPr>
        <w:spacing w:line="360" w:lineRule="auto"/>
        <w:rPr>
          <w:i/>
          <w:iCs/>
          <w:color w:val="000000" w:themeColor="text1"/>
          <w:sz w:val="18"/>
          <w:szCs w:val="18"/>
          <w:lang w:val="en-IN"/>
        </w:rPr>
      </w:pPr>
      <w:r>
        <w:rPr>
          <w:i/>
          <w:iCs/>
          <w:color w:val="000000" w:themeColor="text1"/>
          <w:sz w:val="18"/>
          <w:szCs w:val="18"/>
          <w:lang w:val="en-IN"/>
        </w:rPr>
        <w:t xml:space="preserve">Fig 4.3: </w:t>
      </w:r>
      <w:r w:rsidRPr="009B2B97">
        <w:rPr>
          <w:i/>
          <w:iCs/>
          <w:color w:val="000000" w:themeColor="text1"/>
          <w:sz w:val="18"/>
          <w:szCs w:val="18"/>
          <w:lang w:val="en-IN"/>
        </w:rPr>
        <w:t>Regulatory Exposure dashboard highlighting privacy risks across AI data sources, identifying triggered regulations, affected systems, and sensitive PII types to support compliance with global data protection standards.</w:t>
      </w:r>
    </w:p>
    <w:p w14:paraId="7CEBBC9B" w14:textId="77777777" w:rsidR="009B2B97" w:rsidRPr="00F61C0F" w:rsidRDefault="009B2B97" w:rsidP="00B44F50">
      <w:pPr>
        <w:spacing w:line="360" w:lineRule="auto"/>
        <w:rPr>
          <w:color w:val="000000" w:themeColor="text1"/>
          <w:sz w:val="24"/>
          <w:szCs w:val="24"/>
        </w:rPr>
      </w:pPr>
    </w:p>
    <w:p w14:paraId="7436A8DA" w14:textId="41829C82" w:rsidR="00865060" w:rsidRPr="00F61C0F" w:rsidRDefault="00F61C0F" w:rsidP="00B44F50">
      <w:pPr>
        <w:pStyle w:val="Heading3"/>
        <w:spacing w:line="360" w:lineRule="auto"/>
        <w:rPr>
          <w:rFonts w:cs="Times New Roman"/>
          <w:color w:val="000000" w:themeColor="text1"/>
          <w:sz w:val="24"/>
          <w:szCs w:val="24"/>
        </w:rPr>
      </w:pPr>
      <w:bookmarkStart w:id="63" w:name="_Toc230950194"/>
      <w:r w:rsidRPr="31F45985">
        <w:rPr>
          <w:rFonts w:cs="Times New Roman"/>
          <w:color w:val="000000" w:themeColor="text1"/>
          <w:sz w:val="24"/>
          <w:szCs w:val="24"/>
        </w:rPr>
        <w:t>4.5.5 RED TEAM SESSION MANAGEMENT</w:t>
      </w:r>
      <w:bookmarkEnd w:id="63"/>
    </w:p>
    <w:p w14:paraId="6FF8A53C" w14:textId="34FD685C" w:rsidR="00865060" w:rsidRPr="00F61C0F" w:rsidRDefault="00865060" w:rsidP="00B44F50">
      <w:pPr>
        <w:spacing w:line="360" w:lineRule="auto"/>
        <w:rPr>
          <w:color w:val="000000" w:themeColor="text1"/>
          <w:sz w:val="24"/>
          <w:szCs w:val="24"/>
        </w:rPr>
      </w:pPr>
      <w:r w:rsidRPr="31F45985">
        <w:rPr>
          <w:color w:val="000000" w:themeColor="text1"/>
          <w:sz w:val="24"/>
          <w:szCs w:val="24"/>
        </w:rPr>
        <w:t>Structured adversarial testing with session configuration, attack tracking, finding management, reporting, and remediation tracking.</w:t>
      </w:r>
      <w:r>
        <w:br/>
      </w:r>
    </w:p>
    <w:p w14:paraId="30E7DA52" w14:textId="34516371"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64" w:name="_Toc230950195"/>
      <w:r w:rsidRPr="31F45985">
        <w:rPr>
          <w:rFonts w:ascii="Times New Roman" w:hAnsi="Times New Roman" w:cs="Times New Roman"/>
          <w:color w:val="000000" w:themeColor="text1"/>
          <w:sz w:val="28"/>
          <w:szCs w:val="28"/>
        </w:rPr>
        <w:lastRenderedPageBreak/>
        <w:t>4.6 AI-BOM GENERATION IMPLEMENTATION</w:t>
      </w:r>
      <w:bookmarkEnd w:id="64"/>
    </w:p>
    <w:p w14:paraId="49AF4871" w14:textId="77777777" w:rsidR="00865060" w:rsidRPr="00F61C0F" w:rsidRDefault="00865060" w:rsidP="00B44F50">
      <w:pPr>
        <w:pStyle w:val="Heading3"/>
        <w:spacing w:line="360" w:lineRule="auto"/>
        <w:rPr>
          <w:rFonts w:cs="Times New Roman"/>
          <w:color w:val="000000" w:themeColor="text1"/>
          <w:sz w:val="24"/>
          <w:szCs w:val="24"/>
        </w:rPr>
      </w:pPr>
      <w:bookmarkStart w:id="65" w:name="_Toc230950196"/>
      <w:r w:rsidRPr="31F45985">
        <w:rPr>
          <w:rFonts w:cs="Times New Roman"/>
          <w:color w:val="000000" w:themeColor="text1"/>
          <w:sz w:val="24"/>
          <w:szCs w:val="24"/>
        </w:rPr>
        <w:t>4.6.1 BOM Generator (630 LOC)</w:t>
      </w:r>
      <w:bookmarkEnd w:id="65"/>
    </w:p>
    <w:p w14:paraId="647AE9EB"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Produces CycloneDX 1.5 compliant bills of materials with component extraction covering model identity, architecture, training data, framework dependencies, hardware requirements, performance metrics, and security metadata.</w:t>
      </w:r>
    </w:p>
    <w:p w14:paraId="5A6CD887" w14:textId="62693560" w:rsidR="00865060" w:rsidRPr="00F61C0F" w:rsidRDefault="00F61C0F" w:rsidP="00B44F50">
      <w:pPr>
        <w:pStyle w:val="Heading3"/>
        <w:spacing w:line="360" w:lineRule="auto"/>
        <w:rPr>
          <w:rFonts w:cs="Times New Roman"/>
          <w:color w:val="000000" w:themeColor="text1"/>
          <w:sz w:val="24"/>
          <w:szCs w:val="24"/>
        </w:rPr>
      </w:pPr>
      <w:bookmarkStart w:id="66" w:name="_Toc230950197"/>
      <w:r w:rsidRPr="31F45985">
        <w:rPr>
          <w:rFonts w:cs="Times New Roman"/>
          <w:color w:val="000000" w:themeColor="text1"/>
          <w:sz w:val="24"/>
          <w:szCs w:val="24"/>
        </w:rPr>
        <w:t>4.6.2 VULNERABILITY SCANNER (320 LOC)</w:t>
      </w:r>
      <w:bookmarkEnd w:id="66"/>
    </w:p>
    <w:p w14:paraId="1CBB8C0F" w14:textId="78995F32" w:rsidR="00865060" w:rsidRPr="00F61C0F" w:rsidRDefault="00865060" w:rsidP="00B44F50">
      <w:pPr>
        <w:spacing w:line="360" w:lineRule="auto"/>
        <w:rPr>
          <w:color w:val="000000" w:themeColor="text1"/>
          <w:sz w:val="24"/>
          <w:szCs w:val="24"/>
        </w:rPr>
      </w:pPr>
      <w:r w:rsidRPr="31F45985">
        <w:rPr>
          <w:color w:val="000000" w:themeColor="text1"/>
          <w:sz w:val="24"/>
          <w:szCs w:val="24"/>
        </w:rPr>
        <w:t>Cross-references BOM components against CVE Database, ML Attack Database, Configuration Checks, and Supply Chain Risks. Risk scoring uses base severity with multipliers for exposure, sensitivity, and user count, with mitigations reducing the score.</w:t>
      </w:r>
      <w:r>
        <w:br/>
      </w:r>
    </w:p>
    <w:p w14:paraId="61F8ED32" w14:textId="03F0D1AB" w:rsidR="00865060" w:rsidRPr="00F61C0F" w:rsidRDefault="00F61C0F" w:rsidP="00B44F50">
      <w:pPr>
        <w:pStyle w:val="Heading3"/>
        <w:spacing w:line="360" w:lineRule="auto"/>
        <w:rPr>
          <w:rFonts w:cs="Times New Roman"/>
          <w:color w:val="000000" w:themeColor="text1"/>
          <w:sz w:val="24"/>
          <w:szCs w:val="24"/>
        </w:rPr>
      </w:pPr>
      <w:bookmarkStart w:id="67" w:name="_Toc230950198"/>
      <w:r w:rsidRPr="31F45985">
        <w:rPr>
          <w:rFonts w:cs="Times New Roman"/>
          <w:color w:val="000000" w:themeColor="text1"/>
          <w:sz w:val="24"/>
          <w:szCs w:val="24"/>
        </w:rPr>
        <w:t>4.6.3 COMPLIANCE MAPPER</w:t>
      </w:r>
      <w:bookmarkEnd w:id="67"/>
    </w:p>
    <w:p w14:paraId="25B07786" w14:textId="77777777" w:rsidR="00865060" w:rsidRPr="00F61C0F" w:rsidRDefault="00865060" w:rsidP="00B44F50">
      <w:pPr>
        <w:spacing w:line="360" w:lineRule="auto"/>
        <w:rPr>
          <w:color w:val="000000" w:themeColor="text1"/>
          <w:sz w:val="24"/>
          <w:szCs w:val="24"/>
        </w:rPr>
      </w:pPr>
      <w:r w:rsidRPr="31F45985">
        <w:rPr>
          <w:color w:val="000000" w:themeColor="text1"/>
          <w:sz w:val="24"/>
          <w:szCs w:val="24"/>
        </w:rPr>
        <w:t>Maps BOM components to NIST AI RMF subcategories, EU AI Act articles, ISO 42001 clauses, and SPDX 3.0 license compatibility.</w:t>
      </w:r>
    </w:p>
    <w:p w14:paraId="462EA328" w14:textId="77777777" w:rsidR="00F61C0F" w:rsidRPr="00F61C0F" w:rsidRDefault="00F61C0F" w:rsidP="00B44F50">
      <w:pPr>
        <w:spacing w:line="360" w:lineRule="auto"/>
        <w:rPr>
          <w:color w:val="000000" w:themeColor="text1"/>
          <w:sz w:val="24"/>
          <w:szCs w:val="24"/>
        </w:rPr>
      </w:pPr>
    </w:p>
    <w:p w14:paraId="7DE619C8" w14:textId="7B2F2175" w:rsidR="00865060" w:rsidRPr="00F61C0F" w:rsidRDefault="00F61C0F" w:rsidP="00B44F50">
      <w:pPr>
        <w:pStyle w:val="Heading2"/>
        <w:spacing w:line="360" w:lineRule="auto"/>
        <w:rPr>
          <w:rFonts w:ascii="Times New Roman" w:hAnsi="Times New Roman" w:cs="Times New Roman"/>
          <w:color w:val="000000" w:themeColor="text1"/>
          <w:sz w:val="28"/>
          <w:szCs w:val="28"/>
        </w:rPr>
      </w:pPr>
      <w:bookmarkStart w:id="68" w:name="_Toc230950199"/>
      <w:r w:rsidRPr="31F45985">
        <w:rPr>
          <w:rFonts w:ascii="Times New Roman" w:hAnsi="Times New Roman" w:cs="Times New Roman"/>
          <w:color w:val="000000" w:themeColor="text1"/>
          <w:sz w:val="28"/>
          <w:szCs w:val="28"/>
        </w:rPr>
        <w:t>4.7 AUTHENTICATION AND AUTHORIZATION IMPLEMENTATION</w:t>
      </w:r>
      <w:bookmarkEnd w:id="68"/>
    </w:p>
    <w:p w14:paraId="7F780025" w14:textId="32F7DFED" w:rsidR="00865060" w:rsidRPr="00F61C0F" w:rsidRDefault="00F61C0F" w:rsidP="00B44F50">
      <w:pPr>
        <w:pStyle w:val="Heading3"/>
        <w:spacing w:line="360" w:lineRule="auto"/>
        <w:rPr>
          <w:rFonts w:cs="Times New Roman"/>
          <w:color w:val="000000" w:themeColor="text1"/>
          <w:sz w:val="24"/>
          <w:szCs w:val="24"/>
        </w:rPr>
      </w:pPr>
      <w:bookmarkStart w:id="69" w:name="_Toc230950200"/>
      <w:r w:rsidRPr="31F45985">
        <w:rPr>
          <w:rFonts w:cs="Times New Roman"/>
          <w:color w:val="000000" w:themeColor="text1"/>
          <w:sz w:val="24"/>
          <w:szCs w:val="24"/>
        </w:rPr>
        <w:t>4.7.1 JWT TOKEN GENERATION</w:t>
      </w:r>
      <w:bookmarkEnd w:id="69"/>
    </w:p>
    <w:p w14:paraId="64BBCCE1" w14:textId="77777777" w:rsidR="00F61C0F" w:rsidRPr="00F61C0F" w:rsidRDefault="00865060" w:rsidP="00B44F50">
      <w:pPr>
        <w:spacing w:line="360" w:lineRule="auto"/>
        <w:rPr>
          <w:color w:val="000000" w:themeColor="text1"/>
          <w:sz w:val="24"/>
          <w:szCs w:val="24"/>
        </w:rPr>
      </w:pPr>
      <w:r w:rsidRPr="31F45985">
        <w:rPr>
          <w:color w:val="000000" w:themeColor="text1"/>
          <w:sz w:val="24"/>
          <w:szCs w:val="24"/>
        </w:rPr>
        <w:t>Token creation using python-jose with HMAC-SHA256 signing. Access token: 1-hour expiry. Refresh token: 7-day expiry. Payload includes user_id, role, permissions, issued_at, and expires_at</w:t>
      </w:r>
    </w:p>
    <w:p w14:paraId="39AA7A43" w14:textId="13AFB24D" w:rsidR="00865060" w:rsidRPr="00F61C0F" w:rsidRDefault="00865060" w:rsidP="00B44F50">
      <w:pPr>
        <w:spacing w:line="360" w:lineRule="auto"/>
        <w:rPr>
          <w:color w:val="000000" w:themeColor="text1"/>
          <w:sz w:val="24"/>
          <w:szCs w:val="24"/>
        </w:rPr>
      </w:pPr>
    </w:p>
    <w:p w14:paraId="5C2128B1" w14:textId="4D4C5BC4" w:rsidR="00865060" w:rsidRPr="00F61C0F" w:rsidRDefault="00F61C0F" w:rsidP="00B44F50">
      <w:pPr>
        <w:pStyle w:val="Heading3"/>
        <w:spacing w:line="360" w:lineRule="auto"/>
        <w:rPr>
          <w:rFonts w:cs="Times New Roman"/>
          <w:color w:val="000000" w:themeColor="text1"/>
          <w:sz w:val="24"/>
          <w:szCs w:val="24"/>
        </w:rPr>
      </w:pPr>
      <w:bookmarkStart w:id="70" w:name="_Toc230950201"/>
      <w:r w:rsidRPr="31F45985">
        <w:rPr>
          <w:rFonts w:cs="Times New Roman"/>
          <w:color w:val="000000" w:themeColor="text1"/>
          <w:sz w:val="24"/>
          <w:szCs w:val="24"/>
        </w:rPr>
        <w:t>4.7.2 AUTH MIDDLEWARE (449 LOC)</w:t>
      </w:r>
      <w:bookmarkEnd w:id="70"/>
    </w:p>
    <w:p w14:paraId="7F22EBA8" w14:textId="5657F04A" w:rsidR="00865060" w:rsidRPr="00F61C0F" w:rsidRDefault="00865060" w:rsidP="00B44F50">
      <w:pPr>
        <w:spacing w:line="360" w:lineRule="auto"/>
        <w:rPr>
          <w:color w:val="000000" w:themeColor="text1"/>
          <w:sz w:val="24"/>
          <w:szCs w:val="24"/>
        </w:rPr>
      </w:pPr>
      <w:r w:rsidRPr="31F45985">
        <w:rPr>
          <w:color w:val="000000" w:themeColor="text1"/>
          <w:sz w:val="24"/>
          <w:szCs w:val="24"/>
        </w:rPr>
        <w:t>Request flow: Extract Bearer token, decode and validate JWT, check expiration, extract claims, verify permissions, create authenticated context, log access event, return 401/403 for failures.</w:t>
      </w:r>
      <w:r>
        <w:br/>
      </w:r>
    </w:p>
    <w:p w14:paraId="79B798AB" w14:textId="3D02856E" w:rsidR="00865060" w:rsidRPr="00F61C0F" w:rsidRDefault="00F61C0F" w:rsidP="00B44F50">
      <w:pPr>
        <w:pStyle w:val="Heading3"/>
        <w:spacing w:line="360" w:lineRule="auto"/>
        <w:rPr>
          <w:rFonts w:cs="Times New Roman"/>
          <w:color w:val="000000" w:themeColor="text1"/>
          <w:sz w:val="24"/>
          <w:szCs w:val="24"/>
        </w:rPr>
      </w:pPr>
      <w:bookmarkStart w:id="71" w:name="_Toc230950202"/>
      <w:r w:rsidRPr="31F45985">
        <w:rPr>
          <w:rFonts w:cs="Times New Roman"/>
          <w:color w:val="000000" w:themeColor="text1"/>
          <w:sz w:val="24"/>
          <w:szCs w:val="24"/>
        </w:rPr>
        <w:t>4.7.3 PERMISSION SYSTEM</w:t>
      </w:r>
      <w:bookmarkEnd w:id="71"/>
    </w:p>
    <w:p w14:paraId="1368D614" w14:textId="06AA2931" w:rsidR="00865060" w:rsidRPr="00F61C0F" w:rsidRDefault="00865060" w:rsidP="00B44F50">
      <w:pPr>
        <w:spacing w:line="360" w:lineRule="auto"/>
        <w:rPr>
          <w:color w:val="000000" w:themeColor="text1"/>
          <w:sz w:val="24"/>
          <w:szCs w:val="24"/>
        </w:rPr>
      </w:pPr>
      <w:r w:rsidRPr="31F45985">
        <w:rPr>
          <w:color w:val="000000" w:themeColor="text1"/>
          <w:sz w:val="24"/>
          <w:szCs w:val="24"/>
        </w:rPr>
        <w:t xml:space="preserve">Granular permissions as strings (e.g., "asset:read"), roles map to permission sets, </w:t>
      </w:r>
      <w:r w:rsidRPr="31F45985">
        <w:rPr>
          <w:color w:val="000000" w:themeColor="text1"/>
          <w:sz w:val="24"/>
          <w:szCs w:val="24"/>
        </w:rPr>
        <w:lastRenderedPageBreak/>
        <w:t>endpoints declare required permissions via dependency injection, supports AND/OR logic, admin has all permissions implicitly.</w:t>
      </w:r>
      <w:r>
        <w:br/>
      </w:r>
    </w:p>
    <w:p w14:paraId="37E97DC8" w14:textId="5FAC90C5" w:rsidR="00865060" w:rsidRPr="00F61C0F" w:rsidRDefault="00F61C0F" w:rsidP="00B44F50">
      <w:pPr>
        <w:pStyle w:val="Heading3"/>
        <w:spacing w:line="360" w:lineRule="auto"/>
        <w:rPr>
          <w:rFonts w:cs="Times New Roman"/>
          <w:color w:val="000000" w:themeColor="text1"/>
          <w:sz w:val="24"/>
          <w:szCs w:val="24"/>
        </w:rPr>
      </w:pPr>
      <w:bookmarkStart w:id="72" w:name="_Toc230950203"/>
      <w:r w:rsidRPr="31F45985">
        <w:rPr>
          <w:rFonts w:cs="Times New Roman"/>
          <w:color w:val="000000" w:themeColor="text1"/>
          <w:sz w:val="24"/>
          <w:szCs w:val="24"/>
        </w:rPr>
        <w:t>4.7.4 AUDIT LOGGING</w:t>
      </w:r>
      <w:bookmarkEnd w:id="72"/>
    </w:p>
    <w:p w14:paraId="138B2432" w14:textId="77777777" w:rsidR="00865060" w:rsidRDefault="00865060" w:rsidP="00B44F50">
      <w:pPr>
        <w:spacing w:line="360" w:lineRule="auto"/>
        <w:rPr>
          <w:color w:val="000000" w:themeColor="text1"/>
          <w:sz w:val="24"/>
          <w:szCs w:val="24"/>
        </w:rPr>
      </w:pPr>
      <w:r w:rsidRPr="31F45985">
        <w:rPr>
          <w:color w:val="000000" w:themeColor="text1"/>
          <w:sz w:val="24"/>
          <w:szCs w:val="24"/>
        </w:rPr>
        <w:t>All authenticated actions logged with timestamp (UTC), user ID/role, action, resource affected, request details, response status, and duration. Logs are immutable (append-only).</w:t>
      </w:r>
    </w:p>
    <w:p w14:paraId="5C3B1699" w14:textId="77777777" w:rsidR="00D95A76" w:rsidRDefault="00D95A76" w:rsidP="00B44F50">
      <w:pPr>
        <w:spacing w:line="360" w:lineRule="auto"/>
        <w:rPr>
          <w:color w:val="000000" w:themeColor="text1"/>
          <w:sz w:val="24"/>
          <w:szCs w:val="24"/>
        </w:rPr>
      </w:pPr>
    </w:p>
    <w:p w14:paraId="6F335155" w14:textId="77777777" w:rsidR="00643000" w:rsidRDefault="00643000" w:rsidP="00B44F50">
      <w:pPr>
        <w:spacing w:line="360" w:lineRule="auto"/>
        <w:rPr>
          <w:color w:val="000000" w:themeColor="text1"/>
          <w:sz w:val="24"/>
          <w:szCs w:val="24"/>
        </w:rPr>
      </w:pPr>
    </w:p>
    <w:p w14:paraId="7ABA15B2" w14:textId="77777777" w:rsidR="00643000" w:rsidRDefault="00643000" w:rsidP="00B44F50">
      <w:pPr>
        <w:spacing w:line="360" w:lineRule="auto"/>
        <w:rPr>
          <w:color w:val="000000" w:themeColor="text1"/>
          <w:sz w:val="24"/>
          <w:szCs w:val="24"/>
        </w:rPr>
      </w:pPr>
    </w:p>
    <w:p w14:paraId="40E3FBA0" w14:textId="77777777" w:rsidR="00643000" w:rsidRDefault="00643000" w:rsidP="00B44F50">
      <w:pPr>
        <w:spacing w:line="360" w:lineRule="auto"/>
        <w:rPr>
          <w:color w:val="000000" w:themeColor="text1"/>
          <w:sz w:val="24"/>
          <w:szCs w:val="24"/>
        </w:rPr>
      </w:pPr>
    </w:p>
    <w:p w14:paraId="76AC757A" w14:textId="77777777" w:rsidR="00643000" w:rsidRDefault="00643000" w:rsidP="00B44F50">
      <w:pPr>
        <w:spacing w:line="360" w:lineRule="auto"/>
        <w:rPr>
          <w:color w:val="000000" w:themeColor="text1"/>
          <w:sz w:val="24"/>
          <w:szCs w:val="24"/>
        </w:rPr>
      </w:pPr>
    </w:p>
    <w:p w14:paraId="652D890B" w14:textId="77777777" w:rsidR="00643000" w:rsidRDefault="00643000" w:rsidP="00B44F50">
      <w:pPr>
        <w:spacing w:line="360" w:lineRule="auto"/>
        <w:rPr>
          <w:color w:val="000000" w:themeColor="text1"/>
          <w:sz w:val="24"/>
          <w:szCs w:val="24"/>
        </w:rPr>
      </w:pPr>
    </w:p>
    <w:p w14:paraId="5DF9A2DA" w14:textId="77777777" w:rsidR="00643000" w:rsidRDefault="00643000" w:rsidP="00B44F50">
      <w:pPr>
        <w:spacing w:line="360" w:lineRule="auto"/>
        <w:rPr>
          <w:color w:val="000000" w:themeColor="text1"/>
          <w:sz w:val="24"/>
          <w:szCs w:val="24"/>
        </w:rPr>
      </w:pPr>
    </w:p>
    <w:p w14:paraId="2F689405" w14:textId="77777777" w:rsidR="00643000" w:rsidRDefault="00643000" w:rsidP="00B44F50">
      <w:pPr>
        <w:spacing w:line="360" w:lineRule="auto"/>
        <w:rPr>
          <w:color w:val="000000" w:themeColor="text1"/>
          <w:sz w:val="24"/>
          <w:szCs w:val="24"/>
        </w:rPr>
      </w:pPr>
    </w:p>
    <w:p w14:paraId="4E63653F" w14:textId="77777777" w:rsidR="00643000" w:rsidRDefault="00643000" w:rsidP="00B44F50">
      <w:pPr>
        <w:spacing w:line="360" w:lineRule="auto"/>
        <w:rPr>
          <w:color w:val="000000" w:themeColor="text1"/>
          <w:sz w:val="24"/>
          <w:szCs w:val="24"/>
        </w:rPr>
      </w:pPr>
    </w:p>
    <w:p w14:paraId="5B0800C2" w14:textId="77777777" w:rsidR="00643000" w:rsidRDefault="00643000" w:rsidP="00B44F50">
      <w:pPr>
        <w:spacing w:line="360" w:lineRule="auto"/>
        <w:rPr>
          <w:color w:val="000000" w:themeColor="text1"/>
          <w:sz w:val="24"/>
          <w:szCs w:val="24"/>
        </w:rPr>
      </w:pPr>
    </w:p>
    <w:p w14:paraId="768A3D59" w14:textId="77777777" w:rsidR="00455411" w:rsidRDefault="00455411" w:rsidP="00B44F50">
      <w:pPr>
        <w:spacing w:line="360" w:lineRule="auto"/>
        <w:rPr>
          <w:color w:val="000000" w:themeColor="text1"/>
          <w:sz w:val="24"/>
          <w:szCs w:val="24"/>
        </w:rPr>
      </w:pPr>
    </w:p>
    <w:p w14:paraId="7D5D86BA" w14:textId="77777777" w:rsidR="00455411" w:rsidRDefault="00455411" w:rsidP="00B44F50">
      <w:pPr>
        <w:spacing w:line="360" w:lineRule="auto"/>
        <w:rPr>
          <w:color w:val="000000" w:themeColor="text1"/>
          <w:sz w:val="24"/>
          <w:szCs w:val="24"/>
        </w:rPr>
      </w:pPr>
    </w:p>
    <w:p w14:paraId="7F234F1E" w14:textId="77777777" w:rsidR="00455411" w:rsidRDefault="00455411" w:rsidP="00B44F50">
      <w:pPr>
        <w:spacing w:line="360" w:lineRule="auto"/>
        <w:rPr>
          <w:color w:val="000000" w:themeColor="text1"/>
          <w:sz w:val="24"/>
          <w:szCs w:val="24"/>
        </w:rPr>
      </w:pPr>
    </w:p>
    <w:p w14:paraId="5E66005C" w14:textId="77777777" w:rsidR="00455411" w:rsidRDefault="00455411" w:rsidP="00B44F50">
      <w:pPr>
        <w:spacing w:line="360" w:lineRule="auto"/>
        <w:rPr>
          <w:color w:val="000000" w:themeColor="text1"/>
          <w:sz w:val="24"/>
          <w:szCs w:val="24"/>
        </w:rPr>
      </w:pPr>
    </w:p>
    <w:p w14:paraId="577E8B4F" w14:textId="77777777" w:rsidR="00455411" w:rsidRDefault="00455411" w:rsidP="00B44F50">
      <w:pPr>
        <w:spacing w:line="360" w:lineRule="auto"/>
        <w:rPr>
          <w:color w:val="000000" w:themeColor="text1"/>
          <w:sz w:val="24"/>
          <w:szCs w:val="24"/>
        </w:rPr>
      </w:pPr>
    </w:p>
    <w:p w14:paraId="7141F228" w14:textId="77777777" w:rsidR="00455411" w:rsidRDefault="00455411" w:rsidP="00B44F50">
      <w:pPr>
        <w:spacing w:line="360" w:lineRule="auto"/>
        <w:rPr>
          <w:color w:val="000000" w:themeColor="text1"/>
          <w:sz w:val="24"/>
          <w:szCs w:val="24"/>
        </w:rPr>
      </w:pPr>
    </w:p>
    <w:p w14:paraId="6A0C8A75" w14:textId="77777777" w:rsidR="00455411" w:rsidRDefault="00455411" w:rsidP="00B44F50">
      <w:pPr>
        <w:spacing w:line="360" w:lineRule="auto"/>
        <w:rPr>
          <w:color w:val="000000" w:themeColor="text1"/>
          <w:sz w:val="24"/>
          <w:szCs w:val="24"/>
        </w:rPr>
      </w:pPr>
    </w:p>
    <w:p w14:paraId="76807213" w14:textId="77777777" w:rsidR="00455411" w:rsidRDefault="00455411" w:rsidP="00B44F50">
      <w:pPr>
        <w:spacing w:line="360" w:lineRule="auto"/>
        <w:rPr>
          <w:color w:val="000000" w:themeColor="text1"/>
          <w:sz w:val="24"/>
          <w:szCs w:val="24"/>
        </w:rPr>
      </w:pPr>
    </w:p>
    <w:p w14:paraId="33E19907" w14:textId="77777777" w:rsidR="00455411" w:rsidRDefault="00455411" w:rsidP="00B44F50">
      <w:pPr>
        <w:spacing w:line="360" w:lineRule="auto"/>
        <w:rPr>
          <w:color w:val="000000" w:themeColor="text1"/>
          <w:sz w:val="24"/>
          <w:szCs w:val="24"/>
        </w:rPr>
      </w:pPr>
    </w:p>
    <w:p w14:paraId="1D17018E" w14:textId="77777777" w:rsidR="00455411" w:rsidRDefault="00455411" w:rsidP="00B44F50">
      <w:pPr>
        <w:spacing w:line="360" w:lineRule="auto"/>
        <w:rPr>
          <w:color w:val="000000" w:themeColor="text1"/>
          <w:sz w:val="24"/>
          <w:szCs w:val="24"/>
        </w:rPr>
      </w:pPr>
    </w:p>
    <w:p w14:paraId="0C56A973" w14:textId="77777777" w:rsidR="00455411" w:rsidRDefault="00455411" w:rsidP="00B44F50">
      <w:pPr>
        <w:spacing w:line="360" w:lineRule="auto"/>
        <w:rPr>
          <w:color w:val="000000" w:themeColor="text1"/>
          <w:sz w:val="24"/>
          <w:szCs w:val="24"/>
        </w:rPr>
      </w:pPr>
    </w:p>
    <w:p w14:paraId="76E6FCBD" w14:textId="77777777" w:rsidR="00643000" w:rsidRDefault="00643000" w:rsidP="00B44F50">
      <w:pPr>
        <w:spacing w:line="360" w:lineRule="auto"/>
        <w:rPr>
          <w:color w:val="000000" w:themeColor="text1"/>
          <w:sz w:val="24"/>
          <w:szCs w:val="24"/>
        </w:rPr>
      </w:pPr>
    </w:p>
    <w:p w14:paraId="3DD4E90A" w14:textId="77777777" w:rsidR="00D95A76" w:rsidRPr="00F61C0F" w:rsidRDefault="00D95A76" w:rsidP="00B44F50">
      <w:pPr>
        <w:spacing w:line="360" w:lineRule="auto"/>
        <w:rPr>
          <w:color w:val="000000" w:themeColor="text1"/>
          <w:sz w:val="24"/>
          <w:szCs w:val="24"/>
        </w:rPr>
      </w:pPr>
    </w:p>
    <w:p w14:paraId="60496297" w14:textId="22CA76CC" w:rsidR="00865060" w:rsidRPr="000344BB" w:rsidRDefault="000344BB" w:rsidP="00352391">
      <w:pPr>
        <w:pStyle w:val="Heading1"/>
        <w:spacing w:line="360" w:lineRule="auto"/>
        <w:jc w:val="center"/>
        <w:rPr>
          <w:rFonts w:ascii="Times New Roman" w:hAnsi="Times New Roman" w:cs="Times New Roman"/>
          <w:color w:val="000000" w:themeColor="text1"/>
          <w:sz w:val="24"/>
          <w:szCs w:val="24"/>
        </w:rPr>
      </w:pPr>
      <w:bookmarkStart w:id="73" w:name="_Toc230950204"/>
      <w:r w:rsidRPr="31F45985">
        <w:rPr>
          <w:rFonts w:ascii="Times New Roman" w:hAnsi="Times New Roman" w:cs="Times New Roman"/>
          <w:color w:val="000000" w:themeColor="text1"/>
          <w:sz w:val="24"/>
          <w:szCs w:val="24"/>
        </w:rPr>
        <w:lastRenderedPageBreak/>
        <w:t>Chapter 5</w:t>
      </w:r>
      <w:r w:rsidR="0077335A">
        <w:br/>
      </w:r>
      <w:r w:rsidRPr="002466BE">
        <w:rPr>
          <w:rFonts w:ascii="Times New Roman" w:hAnsi="Times New Roman" w:cs="Times New Roman"/>
          <w:b/>
          <w:bCs/>
          <w:color w:val="000000" w:themeColor="text1"/>
          <w:sz w:val="32"/>
          <w:szCs w:val="32"/>
        </w:rPr>
        <w:t>Results</w:t>
      </w:r>
      <w:r w:rsidR="0A14E759" w:rsidRPr="002466BE">
        <w:rPr>
          <w:rFonts w:ascii="Times New Roman" w:hAnsi="Times New Roman" w:cs="Times New Roman"/>
          <w:b/>
          <w:bCs/>
          <w:color w:val="000000" w:themeColor="text1"/>
          <w:sz w:val="32"/>
          <w:szCs w:val="32"/>
        </w:rPr>
        <w:t xml:space="preserve"> and Analysis</w:t>
      </w:r>
      <w:bookmarkEnd w:id="73"/>
      <w:r w:rsidR="0077335A" w:rsidRPr="002466BE">
        <w:rPr>
          <w:b/>
          <w:bCs/>
        </w:rPr>
        <w:br/>
      </w:r>
    </w:p>
    <w:p w14:paraId="7A582E04" w14:textId="71EB321B"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4" w:name="_Toc230950205"/>
      <w:r w:rsidRPr="31F45985">
        <w:rPr>
          <w:rFonts w:ascii="Times New Roman" w:hAnsi="Times New Roman" w:cs="Times New Roman"/>
          <w:color w:val="000000" w:themeColor="text1"/>
          <w:sz w:val="28"/>
          <w:szCs w:val="28"/>
        </w:rPr>
        <w:t>5.1 TESTING STRATEGY</w:t>
      </w:r>
      <w:bookmarkEnd w:id="74"/>
    </w:p>
    <w:p w14:paraId="23EA56A0"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The testing strategy follows the test pyramid principle: Unit Tests (base), Integration Tests (middle), End-to-End Tests (top), Security Tests (parallel), and Performance Tests (parallel).</w:t>
      </w:r>
    </w:p>
    <w:p w14:paraId="700A05AC" w14:textId="62D3CB5F" w:rsidR="00865060" w:rsidRPr="000344BB" w:rsidRDefault="00865060" w:rsidP="00B44F50">
      <w:pPr>
        <w:spacing w:line="360" w:lineRule="auto"/>
        <w:rPr>
          <w:color w:val="000000" w:themeColor="text1"/>
          <w:sz w:val="24"/>
          <w:szCs w:val="24"/>
        </w:rPr>
      </w:pPr>
      <w:r w:rsidRPr="31F45985">
        <w:rPr>
          <w:color w:val="000000" w:themeColor="text1"/>
          <w:sz w:val="24"/>
          <w:szCs w:val="24"/>
        </w:rPr>
        <w:t>Test coverage targets: Backend 70%+ line coverage (achieved), Frontend 60%+ component coverage (achieved), Critical paths 100% coverage for authentication, authorization, and data access.</w:t>
      </w:r>
      <w:r>
        <w:br/>
      </w:r>
    </w:p>
    <w:p w14:paraId="4B88979D" w14:textId="0149E8B0"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5" w:name="_Toc230950206"/>
      <w:r w:rsidRPr="31F45985">
        <w:rPr>
          <w:rFonts w:ascii="Times New Roman" w:hAnsi="Times New Roman" w:cs="Times New Roman"/>
          <w:color w:val="000000" w:themeColor="text1"/>
          <w:sz w:val="28"/>
          <w:szCs w:val="28"/>
        </w:rPr>
        <w:t>5.2 UNIT TESTING</w:t>
      </w:r>
      <w:bookmarkEnd w:id="75"/>
    </w:p>
    <w:p w14:paraId="522D2CE3" w14:textId="23003B7B" w:rsidR="00865060" w:rsidRPr="000344BB" w:rsidRDefault="000344BB" w:rsidP="00B44F50">
      <w:pPr>
        <w:pStyle w:val="Heading3"/>
        <w:spacing w:line="360" w:lineRule="auto"/>
        <w:rPr>
          <w:rFonts w:cs="Times New Roman"/>
          <w:color w:val="000000" w:themeColor="text1"/>
          <w:sz w:val="24"/>
          <w:szCs w:val="24"/>
        </w:rPr>
      </w:pPr>
      <w:bookmarkStart w:id="76" w:name="_Toc230950207"/>
      <w:r w:rsidRPr="31F45985">
        <w:rPr>
          <w:rFonts w:cs="Times New Roman"/>
          <w:color w:val="000000" w:themeColor="text1"/>
          <w:sz w:val="24"/>
          <w:szCs w:val="24"/>
        </w:rPr>
        <w:t>5.2.1 BACKEND UNIT TESTS</w:t>
      </w:r>
      <w:bookmarkEnd w:id="76"/>
    </w:p>
    <w:p w14:paraId="2A1FEBEA" w14:textId="722DEE39" w:rsidR="00865060" w:rsidRPr="000344BB" w:rsidRDefault="00865060" w:rsidP="00B44F50">
      <w:pPr>
        <w:spacing w:line="360" w:lineRule="auto"/>
        <w:rPr>
          <w:color w:val="000000" w:themeColor="text1"/>
          <w:sz w:val="24"/>
          <w:szCs w:val="24"/>
        </w:rPr>
      </w:pPr>
      <w:r w:rsidRPr="31F45985">
        <w:rPr>
          <w:color w:val="000000" w:themeColor="text1"/>
          <w:sz w:val="24"/>
          <w:szCs w:val="24"/>
        </w:rPr>
        <w:t>Framework: pytest with pytest-asyncio. Categories: Service Logic, Model Validation, Utility Functions, Configuration. Coverage areas include risk score calculation, permission checking, token lifecycle, scanner normalization, and BOM generation.</w:t>
      </w:r>
      <w:r>
        <w:br/>
      </w:r>
    </w:p>
    <w:p w14:paraId="25AA359E" w14:textId="408D5F2B" w:rsidR="00865060" w:rsidRPr="000344BB" w:rsidRDefault="000344BB" w:rsidP="00B44F50">
      <w:pPr>
        <w:pStyle w:val="Heading3"/>
        <w:spacing w:line="360" w:lineRule="auto"/>
        <w:rPr>
          <w:rFonts w:cs="Times New Roman"/>
          <w:color w:val="000000" w:themeColor="text1"/>
          <w:sz w:val="24"/>
          <w:szCs w:val="24"/>
        </w:rPr>
      </w:pPr>
      <w:bookmarkStart w:id="77" w:name="_Toc230950208"/>
      <w:r w:rsidRPr="000344BB">
        <w:rPr>
          <w:rFonts w:cs="Times New Roman"/>
          <w:color w:val="000000" w:themeColor="text1"/>
          <w:sz w:val="24"/>
          <w:szCs w:val="24"/>
        </w:rPr>
        <w:t>5.2.2 FRONTEND UNIT TESTS</w:t>
      </w:r>
      <w:bookmarkEnd w:id="77"/>
    </w:p>
    <w:p w14:paraId="0DD7BE6D" w14:textId="6719046E" w:rsidR="00865060" w:rsidRPr="000344BB" w:rsidRDefault="00865060" w:rsidP="00B44F50">
      <w:pPr>
        <w:spacing w:line="360" w:lineRule="auto"/>
        <w:rPr>
          <w:color w:val="000000" w:themeColor="text1"/>
          <w:sz w:val="24"/>
          <w:szCs w:val="24"/>
        </w:rPr>
      </w:pPr>
      <w:r w:rsidRPr="31F45985">
        <w:rPr>
          <w:color w:val="000000" w:themeColor="text1"/>
          <w:sz w:val="24"/>
          <w:szCs w:val="24"/>
        </w:rPr>
        <w:t>Framework: Vitest with React Testing Library. Categories: Component Rendering, User Interaction, Hook Behavior, Utility Functions.</w:t>
      </w:r>
      <w:r>
        <w:br/>
      </w:r>
    </w:p>
    <w:p w14:paraId="28B10EC7" w14:textId="37EC796B"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78" w:name="_Toc230950209"/>
      <w:r w:rsidRPr="000344BB">
        <w:rPr>
          <w:rFonts w:ascii="Times New Roman" w:hAnsi="Times New Roman" w:cs="Times New Roman"/>
          <w:color w:val="000000" w:themeColor="text1"/>
          <w:sz w:val="28"/>
          <w:szCs w:val="28"/>
        </w:rPr>
        <w:t>5.3 INTEGRATION TESTING</w:t>
      </w:r>
      <w:bookmarkEnd w:id="78"/>
    </w:p>
    <w:p w14:paraId="2B909E18" w14:textId="3F53C04C" w:rsidR="00865060" w:rsidRPr="000344BB" w:rsidRDefault="000344BB" w:rsidP="00B44F50">
      <w:pPr>
        <w:pStyle w:val="Heading3"/>
        <w:spacing w:line="360" w:lineRule="auto"/>
        <w:rPr>
          <w:rFonts w:cs="Times New Roman"/>
          <w:color w:val="000000" w:themeColor="text1"/>
          <w:sz w:val="24"/>
          <w:szCs w:val="24"/>
        </w:rPr>
      </w:pPr>
      <w:bookmarkStart w:id="79" w:name="_Toc230950210"/>
      <w:r w:rsidRPr="000344BB">
        <w:rPr>
          <w:rFonts w:cs="Times New Roman"/>
          <w:color w:val="000000" w:themeColor="text1"/>
          <w:sz w:val="24"/>
          <w:szCs w:val="24"/>
        </w:rPr>
        <w:t>5.3.1 API INTEGRATION TESTS</w:t>
      </w:r>
      <w:bookmarkEnd w:id="79"/>
    </w:p>
    <w:p w14:paraId="660DC23A" w14:textId="05FAD577" w:rsidR="00865060" w:rsidRPr="000344BB" w:rsidRDefault="00865060" w:rsidP="00B44F50">
      <w:pPr>
        <w:spacing w:line="360" w:lineRule="auto"/>
        <w:rPr>
          <w:color w:val="000000" w:themeColor="text1"/>
          <w:sz w:val="24"/>
          <w:szCs w:val="24"/>
        </w:rPr>
      </w:pPr>
      <w:r w:rsidRPr="31F45985">
        <w:rPr>
          <w:color w:val="000000" w:themeColor="text1"/>
          <w:sz w:val="24"/>
          <w:szCs w:val="24"/>
        </w:rPr>
        <w:t>Tests verify complete request-response cycles: authentication endpoints, CRUD operations, authorization enforcement, error handling, pagination, and filtering.</w:t>
      </w:r>
      <w:r>
        <w:br/>
      </w:r>
    </w:p>
    <w:p w14:paraId="38E11E29" w14:textId="56AD56C8" w:rsidR="00865060" w:rsidRPr="000344BB" w:rsidRDefault="000344BB" w:rsidP="00B44F50">
      <w:pPr>
        <w:pStyle w:val="Heading3"/>
        <w:spacing w:line="360" w:lineRule="auto"/>
        <w:rPr>
          <w:rFonts w:cs="Times New Roman"/>
          <w:color w:val="000000" w:themeColor="text1"/>
          <w:sz w:val="24"/>
          <w:szCs w:val="24"/>
        </w:rPr>
      </w:pPr>
      <w:bookmarkStart w:id="80" w:name="_Toc230950211"/>
      <w:r w:rsidRPr="31F45985">
        <w:rPr>
          <w:rFonts w:cs="Times New Roman"/>
          <w:color w:val="000000" w:themeColor="text1"/>
          <w:sz w:val="24"/>
          <w:szCs w:val="24"/>
        </w:rPr>
        <w:t>5.3.2 CROSS-MODULE INTEGRATION</w:t>
      </w:r>
      <w:bookmarkEnd w:id="80"/>
    </w:p>
    <w:p w14:paraId="2F4EE4B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Tests verify: Discovery → Asset Inventory, Risk Assessment → Compliance, Vulnerability → Notification, Auth → Audit Log.</w:t>
      </w:r>
    </w:p>
    <w:p w14:paraId="00A9D1F9" w14:textId="69CFC300"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1" w:name="_Toc230950212"/>
      <w:r w:rsidRPr="31F45985">
        <w:rPr>
          <w:rFonts w:ascii="Times New Roman" w:hAnsi="Times New Roman" w:cs="Times New Roman"/>
          <w:color w:val="000000" w:themeColor="text1"/>
          <w:sz w:val="28"/>
          <w:szCs w:val="28"/>
        </w:rPr>
        <w:lastRenderedPageBreak/>
        <w:t>5.4 SECURITY TESTING</w:t>
      </w:r>
      <w:bookmarkEnd w:id="81"/>
    </w:p>
    <w:p w14:paraId="0DE8F07D" w14:textId="048AB429" w:rsidR="00865060" w:rsidRPr="000344BB" w:rsidRDefault="000344BB" w:rsidP="00B44F50">
      <w:pPr>
        <w:pStyle w:val="Heading3"/>
        <w:spacing w:line="360" w:lineRule="auto"/>
        <w:rPr>
          <w:rFonts w:cs="Times New Roman"/>
          <w:color w:val="000000" w:themeColor="text1"/>
          <w:sz w:val="24"/>
          <w:szCs w:val="24"/>
        </w:rPr>
      </w:pPr>
      <w:bookmarkStart w:id="82" w:name="_Toc230950213"/>
      <w:r w:rsidRPr="31F45985">
        <w:rPr>
          <w:rFonts w:cs="Times New Roman"/>
          <w:color w:val="000000" w:themeColor="text1"/>
          <w:sz w:val="24"/>
          <w:szCs w:val="24"/>
        </w:rPr>
        <w:t>5.4.1 AUTHENTICATION SECURITY TESTS</w:t>
      </w:r>
      <w:bookmarkEnd w:id="82"/>
    </w:p>
    <w:p w14:paraId="3C5E9346" w14:textId="02DBF6AC" w:rsidR="00865060" w:rsidRPr="000344BB" w:rsidRDefault="00865060" w:rsidP="00B44F50">
      <w:pPr>
        <w:spacing w:line="360" w:lineRule="auto"/>
        <w:rPr>
          <w:color w:val="000000" w:themeColor="text1"/>
          <w:sz w:val="24"/>
          <w:szCs w:val="24"/>
        </w:rPr>
      </w:pPr>
      <w:r w:rsidRPr="31F45985">
        <w:rPr>
          <w:color w:val="000000" w:themeColor="text1"/>
          <w:sz w:val="24"/>
          <w:szCs w:val="24"/>
        </w:rPr>
        <w:t>Tests cover JWT manipulation, token expiration, brute force prevention, invalid signatures, token reuse after logout, and privilege escalation detection.</w:t>
      </w:r>
      <w:r>
        <w:br/>
      </w:r>
    </w:p>
    <w:p w14:paraId="1344BBB0" w14:textId="7E67B5DB" w:rsidR="00865060" w:rsidRPr="000344BB" w:rsidRDefault="000344BB" w:rsidP="00B44F50">
      <w:pPr>
        <w:pStyle w:val="Heading3"/>
        <w:spacing w:line="360" w:lineRule="auto"/>
        <w:rPr>
          <w:rFonts w:cs="Times New Roman"/>
          <w:color w:val="000000" w:themeColor="text1"/>
          <w:sz w:val="24"/>
          <w:szCs w:val="24"/>
        </w:rPr>
      </w:pPr>
      <w:bookmarkStart w:id="83" w:name="_Toc230950214"/>
      <w:r w:rsidRPr="31F45985">
        <w:rPr>
          <w:rFonts w:cs="Times New Roman"/>
          <w:color w:val="000000" w:themeColor="text1"/>
          <w:sz w:val="24"/>
          <w:szCs w:val="24"/>
        </w:rPr>
        <w:t>5.4.2 INPUT VALIDATION TESTS</w:t>
      </w:r>
      <w:bookmarkEnd w:id="83"/>
    </w:p>
    <w:p w14:paraId="4EE1033D" w14:textId="4B92E00D" w:rsidR="00865060" w:rsidRPr="000344BB" w:rsidRDefault="00865060" w:rsidP="00B44F50">
      <w:pPr>
        <w:spacing w:line="360" w:lineRule="auto"/>
        <w:rPr>
          <w:color w:val="000000" w:themeColor="text1"/>
          <w:sz w:val="24"/>
          <w:szCs w:val="24"/>
        </w:rPr>
      </w:pPr>
      <w:r w:rsidRPr="31F45985">
        <w:rPr>
          <w:color w:val="000000" w:themeColor="text1"/>
          <w:sz w:val="24"/>
          <w:szCs w:val="24"/>
        </w:rPr>
        <w:t>Tests cover SQL injection prevention, XSS payload escaping, path traversal blocking, oversized payload rejection, and malformed JSON handling.</w:t>
      </w:r>
      <w:r>
        <w:br/>
      </w:r>
    </w:p>
    <w:p w14:paraId="29460CC2" w14:textId="22C09624" w:rsidR="00865060" w:rsidRPr="000344BB" w:rsidRDefault="000344BB" w:rsidP="00B44F50">
      <w:pPr>
        <w:pStyle w:val="Heading3"/>
        <w:spacing w:line="360" w:lineRule="auto"/>
        <w:rPr>
          <w:rFonts w:cs="Times New Roman"/>
          <w:color w:val="000000" w:themeColor="text1"/>
          <w:sz w:val="24"/>
          <w:szCs w:val="24"/>
        </w:rPr>
      </w:pPr>
      <w:bookmarkStart w:id="84" w:name="_Toc230950215"/>
      <w:r w:rsidRPr="31F45985">
        <w:rPr>
          <w:rFonts w:cs="Times New Roman"/>
          <w:color w:val="000000" w:themeColor="text1"/>
          <w:sz w:val="24"/>
          <w:szCs w:val="24"/>
        </w:rPr>
        <w:t>5.4.3 OWASP TOP 10 COVERAGE</w:t>
      </w:r>
      <w:bookmarkEnd w:id="84"/>
    </w:p>
    <w:p w14:paraId="7F6440E5" w14:textId="5CAA3C13" w:rsidR="00865060" w:rsidRPr="000344BB" w:rsidRDefault="00865060" w:rsidP="00B44F50">
      <w:pPr>
        <w:spacing w:line="360" w:lineRule="auto"/>
        <w:rPr>
          <w:color w:val="000000" w:themeColor="text1"/>
          <w:sz w:val="24"/>
          <w:szCs w:val="24"/>
        </w:rPr>
      </w:pPr>
      <w:r w:rsidRPr="31F45985">
        <w:rPr>
          <w:color w:val="000000" w:themeColor="text1"/>
          <w:sz w:val="24"/>
          <w:szCs w:val="24"/>
        </w:rPr>
        <w:t>Full coverage: A01 Broken Access Control, A02 Cryptographic Failures, A03 Injection, A04 Insecure Design, A05 Security Misconfiguration, A06 Vulnerable Components, A07 Authentication Failures, A08 Data Integrity Failures, A09 Logging Failures, A10 SSRF.</w:t>
      </w:r>
      <w:r>
        <w:br/>
      </w:r>
    </w:p>
    <w:p w14:paraId="441A89E7" w14:textId="27998F83"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5" w:name="_Toc230950216"/>
      <w:r w:rsidRPr="31F45985">
        <w:rPr>
          <w:rFonts w:ascii="Times New Roman" w:hAnsi="Times New Roman" w:cs="Times New Roman"/>
          <w:color w:val="000000" w:themeColor="text1"/>
          <w:sz w:val="28"/>
          <w:szCs w:val="28"/>
        </w:rPr>
        <w:t>5.5 PERFORMANCE TESTING</w:t>
      </w:r>
      <w:bookmarkEnd w:id="85"/>
    </w:p>
    <w:p w14:paraId="49292E5F" w14:textId="04DEF8BE" w:rsidR="00865060" w:rsidRPr="000344BB" w:rsidRDefault="000344BB" w:rsidP="00B44F50">
      <w:pPr>
        <w:pStyle w:val="Heading3"/>
        <w:spacing w:line="360" w:lineRule="auto"/>
        <w:rPr>
          <w:rFonts w:cs="Times New Roman"/>
          <w:color w:val="000000" w:themeColor="text1"/>
          <w:sz w:val="24"/>
          <w:szCs w:val="24"/>
        </w:rPr>
      </w:pPr>
      <w:bookmarkStart w:id="86" w:name="_Toc230950217"/>
      <w:r w:rsidRPr="31F45985">
        <w:rPr>
          <w:rFonts w:cs="Times New Roman"/>
          <w:color w:val="000000" w:themeColor="text1"/>
          <w:sz w:val="24"/>
          <w:szCs w:val="24"/>
        </w:rPr>
        <w:t>5.5.1 LOAD TESTING (K6)</w:t>
      </w:r>
      <w:bookmarkEnd w:id="86"/>
    </w:p>
    <w:p w14:paraId="4BE4C8FB" w14:textId="09CF7E38" w:rsidR="00865060" w:rsidRPr="000344BB" w:rsidRDefault="00865060" w:rsidP="00B44F50">
      <w:pPr>
        <w:spacing w:line="360" w:lineRule="auto"/>
        <w:rPr>
          <w:color w:val="000000" w:themeColor="text1"/>
          <w:sz w:val="24"/>
          <w:szCs w:val="24"/>
        </w:rPr>
      </w:pPr>
      <w:r w:rsidRPr="31F45985">
        <w:rPr>
          <w:color w:val="000000" w:themeColor="text1"/>
          <w:sz w:val="24"/>
          <w:szCs w:val="24"/>
        </w:rPr>
        <w:t>Scenarios: Baseline (10 users, 5 min), Normal load (100 users, 15 min), Peak load (500 users, 10 min), Stress test (ramp to 1000 users).</w:t>
      </w:r>
      <w:r>
        <w:br/>
      </w:r>
    </w:p>
    <w:p w14:paraId="22FF1030" w14:textId="0BAF0C3B" w:rsidR="00865060" w:rsidRPr="000344BB" w:rsidRDefault="000344BB" w:rsidP="00B44F50">
      <w:pPr>
        <w:pStyle w:val="Heading3"/>
        <w:spacing w:line="360" w:lineRule="auto"/>
        <w:rPr>
          <w:rFonts w:cs="Times New Roman"/>
          <w:color w:val="000000" w:themeColor="text1"/>
          <w:sz w:val="24"/>
          <w:szCs w:val="24"/>
        </w:rPr>
      </w:pPr>
      <w:bookmarkStart w:id="87" w:name="_Toc230950218"/>
      <w:r w:rsidRPr="31F45985">
        <w:rPr>
          <w:rFonts w:cs="Times New Roman"/>
          <w:color w:val="000000" w:themeColor="text1"/>
          <w:sz w:val="24"/>
          <w:szCs w:val="24"/>
        </w:rPr>
        <w:t>5.5.2 PERFORMANCE METRICS</w:t>
      </w:r>
      <w:bookmarkEnd w:id="87"/>
    </w:p>
    <w:p w14:paraId="2E1CD476" w14:textId="7829F199" w:rsidR="00865060" w:rsidRDefault="00865060" w:rsidP="00B44F50">
      <w:pPr>
        <w:spacing w:line="360" w:lineRule="auto"/>
        <w:rPr>
          <w:color w:val="000000" w:themeColor="text1"/>
          <w:sz w:val="24"/>
          <w:szCs w:val="24"/>
        </w:rPr>
      </w:pPr>
      <w:r w:rsidRPr="31F45985">
        <w:rPr>
          <w:color w:val="000000" w:themeColor="text1"/>
          <w:sz w:val="24"/>
          <w:szCs w:val="24"/>
        </w:rPr>
        <w:t>Metrics measured: Response time (p50, p95, p99), Throughput (req/s), Error rate, Database query time, Memory usage, CPU utilization.</w:t>
      </w:r>
      <w:r>
        <w:br/>
      </w:r>
    </w:p>
    <w:p w14:paraId="656AFDFC" w14:textId="77777777" w:rsidR="004E397E" w:rsidRDefault="004E397E" w:rsidP="00B44F50">
      <w:pPr>
        <w:spacing w:line="360" w:lineRule="auto"/>
        <w:rPr>
          <w:color w:val="000000" w:themeColor="text1"/>
          <w:sz w:val="24"/>
          <w:szCs w:val="24"/>
        </w:rPr>
      </w:pPr>
    </w:p>
    <w:p w14:paraId="629BBE5B" w14:textId="77777777" w:rsidR="004E397E" w:rsidRDefault="004E397E" w:rsidP="00B44F50">
      <w:pPr>
        <w:spacing w:line="360" w:lineRule="auto"/>
        <w:rPr>
          <w:color w:val="000000" w:themeColor="text1"/>
          <w:sz w:val="24"/>
          <w:szCs w:val="24"/>
        </w:rPr>
      </w:pPr>
    </w:p>
    <w:p w14:paraId="79B0CD13" w14:textId="77777777" w:rsidR="004E397E" w:rsidRPr="000344BB" w:rsidRDefault="004E397E" w:rsidP="00B44F50">
      <w:pPr>
        <w:spacing w:line="360" w:lineRule="auto"/>
        <w:rPr>
          <w:color w:val="000000" w:themeColor="text1"/>
          <w:sz w:val="24"/>
          <w:szCs w:val="24"/>
        </w:rPr>
      </w:pPr>
    </w:p>
    <w:p w14:paraId="230F703C" w14:textId="53D46551" w:rsidR="00865060" w:rsidRPr="000344BB" w:rsidRDefault="000344BB" w:rsidP="00B44F50">
      <w:pPr>
        <w:pStyle w:val="Heading2"/>
        <w:spacing w:line="360" w:lineRule="auto"/>
        <w:rPr>
          <w:rFonts w:ascii="Times New Roman" w:hAnsi="Times New Roman" w:cs="Times New Roman"/>
          <w:color w:val="000000" w:themeColor="text1"/>
          <w:sz w:val="28"/>
          <w:szCs w:val="28"/>
        </w:rPr>
      </w:pPr>
      <w:bookmarkStart w:id="88" w:name="_Toc230950219"/>
      <w:r w:rsidRPr="000344BB">
        <w:rPr>
          <w:rFonts w:ascii="Times New Roman" w:hAnsi="Times New Roman" w:cs="Times New Roman"/>
          <w:color w:val="000000" w:themeColor="text1"/>
          <w:sz w:val="28"/>
          <w:szCs w:val="28"/>
        </w:rPr>
        <w:lastRenderedPageBreak/>
        <w:t>5.6 RESULTS AND ANALYSIS</w:t>
      </w:r>
      <w:bookmarkEnd w:id="88"/>
    </w:p>
    <w:p w14:paraId="22517E92" w14:textId="789E7788" w:rsidR="00865060" w:rsidRPr="000344BB" w:rsidRDefault="00524B49" w:rsidP="00B44F50">
      <w:pPr>
        <w:pStyle w:val="Heading3"/>
        <w:spacing w:line="360" w:lineRule="auto"/>
        <w:rPr>
          <w:rFonts w:cs="Times New Roman"/>
          <w:color w:val="000000" w:themeColor="text1"/>
          <w:sz w:val="24"/>
          <w:szCs w:val="24"/>
        </w:rPr>
      </w:pPr>
      <w:bookmarkStart w:id="89" w:name="_Toc230950220"/>
      <w:r w:rsidRPr="000344BB">
        <w:rPr>
          <w:rFonts w:cs="Times New Roman"/>
          <w:color w:val="000000" w:themeColor="text1"/>
          <w:sz w:val="24"/>
          <w:szCs w:val="24"/>
        </w:rPr>
        <w:t>5.6.1 TEST COVERAGE RESULTS</w:t>
      </w:r>
      <w:bookmarkEnd w:id="89"/>
    </w:p>
    <w:tbl>
      <w:tblPr>
        <w:tblStyle w:val="TableGrid"/>
        <w:tblW w:w="0" w:type="auto"/>
        <w:tblLook w:val="04A0" w:firstRow="1" w:lastRow="0" w:firstColumn="1" w:lastColumn="0" w:noHBand="0" w:noVBand="1"/>
      </w:tblPr>
      <w:tblGrid>
        <w:gridCol w:w="4161"/>
        <w:gridCol w:w="4135"/>
      </w:tblGrid>
      <w:tr w:rsidR="00865060" w:rsidRPr="000344BB" w14:paraId="14035141" w14:textId="77777777" w:rsidTr="006A181C">
        <w:tc>
          <w:tcPr>
            <w:tcW w:w="4161" w:type="dxa"/>
          </w:tcPr>
          <w:p w14:paraId="2B717989"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Module</w:t>
            </w:r>
          </w:p>
        </w:tc>
        <w:tc>
          <w:tcPr>
            <w:tcW w:w="4135" w:type="dxa"/>
          </w:tcPr>
          <w:p w14:paraId="3B505616"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Coverage</w:t>
            </w:r>
          </w:p>
        </w:tc>
      </w:tr>
      <w:tr w:rsidR="00865060" w:rsidRPr="000344BB" w14:paraId="72DDE479" w14:textId="77777777" w:rsidTr="006A181C">
        <w:tc>
          <w:tcPr>
            <w:tcW w:w="4161" w:type="dxa"/>
          </w:tcPr>
          <w:p w14:paraId="5E50D41F"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Overall</w:t>
            </w:r>
          </w:p>
        </w:tc>
        <w:tc>
          <w:tcPr>
            <w:tcW w:w="4135" w:type="dxa"/>
          </w:tcPr>
          <w:p w14:paraId="5DE69B3A"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72%</w:t>
            </w:r>
          </w:p>
        </w:tc>
      </w:tr>
      <w:tr w:rsidR="00865060" w:rsidRPr="000344BB" w14:paraId="3ED6919D" w14:textId="77777777" w:rsidTr="006A181C">
        <w:tc>
          <w:tcPr>
            <w:tcW w:w="4161" w:type="dxa"/>
          </w:tcPr>
          <w:p w14:paraId="4592DF15"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Authentication</w:t>
            </w:r>
          </w:p>
        </w:tc>
        <w:tc>
          <w:tcPr>
            <w:tcW w:w="4135" w:type="dxa"/>
          </w:tcPr>
          <w:p w14:paraId="2E84FC7A"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95%</w:t>
            </w:r>
          </w:p>
        </w:tc>
      </w:tr>
      <w:tr w:rsidR="00865060" w:rsidRPr="000344BB" w14:paraId="57A64D25" w14:textId="77777777" w:rsidTr="006A181C">
        <w:tc>
          <w:tcPr>
            <w:tcW w:w="4161" w:type="dxa"/>
          </w:tcPr>
          <w:p w14:paraId="489CFDD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Risk Assessment</w:t>
            </w:r>
          </w:p>
        </w:tc>
        <w:tc>
          <w:tcPr>
            <w:tcW w:w="4135" w:type="dxa"/>
          </w:tcPr>
          <w:p w14:paraId="49C2F7B9"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78%</w:t>
            </w:r>
          </w:p>
        </w:tc>
      </w:tr>
      <w:tr w:rsidR="00865060" w:rsidRPr="000344BB" w14:paraId="35B65F67" w14:textId="77777777" w:rsidTr="006A181C">
        <w:tc>
          <w:tcPr>
            <w:tcW w:w="4161" w:type="dxa"/>
          </w:tcPr>
          <w:p w14:paraId="21EA759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Compliance Engine</w:t>
            </w:r>
          </w:p>
        </w:tc>
        <w:tc>
          <w:tcPr>
            <w:tcW w:w="4135" w:type="dxa"/>
          </w:tcPr>
          <w:p w14:paraId="3AADB99C"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71%</w:t>
            </w:r>
          </w:p>
        </w:tc>
      </w:tr>
      <w:tr w:rsidR="00865060" w:rsidRPr="000344BB" w14:paraId="31BD6591" w14:textId="77777777" w:rsidTr="006A181C">
        <w:tc>
          <w:tcPr>
            <w:tcW w:w="4161" w:type="dxa"/>
          </w:tcPr>
          <w:p w14:paraId="3076C21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Discovery Engine</w:t>
            </w:r>
          </w:p>
        </w:tc>
        <w:tc>
          <w:tcPr>
            <w:tcW w:w="4135" w:type="dxa"/>
          </w:tcPr>
          <w:p w14:paraId="56FFE33C"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68%</w:t>
            </w:r>
          </w:p>
        </w:tc>
      </w:tr>
      <w:tr w:rsidR="00865060" w:rsidRPr="000344BB" w14:paraId="19DFFAD5" w14:textId="77777777" w:rsidTr="006A181C">
        <w:tc>
          <w:tcPr>
            <w:tcW w:w="4161" w:type="dxa"/>
          </w:tcPr>
          <w:p w14:paraId="49EE2D5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API Routes</w:t>
            </w:r>
          </w:p>
        </w:tc>
        <w:tc>
          <w:tcPr>
            <w:tcW w:w="4135" w:type="dxa"/>
          </w:tcPr>
          <w:p w14:paraId="514D346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85%</w:t>
            </w:r>
          </w:p>
        </w:tc>
      </w:tr>
    </w:tbl>
    <w:p w14:paraId="35C9D0FA" w14:textId="2D889D7E" w:rsidR="006A181C" w:rsidRPr="00F847C5" w:rsidRDefault="00F847C5" w:rsidP="00B44F50">
      <w:pPr>
        <w:spacing w:line="360" w:lineRule="auto"/>
        <w:rPr>
          <w:color w:val="000000" w:themeColor="text1"/>
          <w:sz w:val="18"/>
          <w:szCs w:val="18"/>
          <w:lang w:val="en-IN"/>
        </w:rPr>
      </w:pPr>
      <w:r>
        <w:rPr>
          <w:i/>
          <w:iCs/>
          <w:color w:val="000000" w:themeColor="text1"/>
          <w:sz w:val="18"/>
          <w:szCs w:val="18"/>
          <w:lang w:val="en-IN"/>
        </w:rPr>
        <w:t xml:space="preserve">Table 5.1: </w:t>
      </w:r>
      <w:r w:rsidR="006A181C" w:rsidRPr="00F847C5">
        <w:rPr>
          <w:i/>
          <w:iCs/>
          <w:color w:val="000000" w:themeColor="text1"/>
          <w:sz w:val="18"/>
          <w:szCs w:val="18"/>
          <w:lang w:val="en-IN"/>
        </w:rPr>
        <w:t>Module Coverage Summary</w:t>
      </w:r>
    </w:p>
    <w:p w14:paraId="40A685AF" w14:textId="77777777" w:rsidR="00865060" w:rsidRPr="000344BB" w:rsidRDefault="00865060" w:rsidP="00B44F50">
      <w:pPr>
        <w:spacing w:line="360" w:lineRule="auto"/>
        <w:rPr>
          <w:color w:val="000000" w:themeColor="text1"/>
          <w:sz w:val="24"/>
          <w:szCs w:val="24"/>
        </w:rPr>
      </w:pPr>
    </w:p>
    <w:p w14:paraId="4F636F47" w14:textId="1AA60B40" w:rsidR="00865060" w:rsidRDefault="00524B49" w:rsidP="00B44F50">
      <w:pPr>
        <w:pStyle w:val="Heading3"/>
        <w:spacing w:line="360" w:lineRule="auto"/>
        <w:rPr>
          <w:rFonts w:cs="Times New Roman"/>
          <w:color w:val="000000" w:themeColor="text1"/>
          <w:sz w:val="24"/>
          <w:szCs w:val="24"/>
        </w:rPr>
      </w:pPr>
      <w:bookmarkStart w:id="90" w:name="_Toc230950221"/>
      <w:r w:rsidRPr="000344BB">
        <w:rPr>
          <w:rFonts w:cs="Times New Roman"/>
          <w:color w:val="000000" w:themeColor="text1"/>
          <w:sz w:val="24"/>
          <w:szCs w:val="24"/>
        </w:rPr>
        <w:t>5.6.2 PERFORMANCE RESULTS</w:t>
      </w:r>
      <w:bookmarkEnd w:id="90"/>
    </w:p>
    <w:p w14:paraId="009D4C64" w14:textId="77777777" w:rsidR="000344BB" w:rsidRPr="000344BB" w:rsidRDefault="000344BB" w:rsidP="00B44F50"/>
    <w:tbl>
      <w:tblPr>
        <w:tblStyle w:val="TableGrid"/>
        <w:tblW w:w="0" w:type="auto"/>
        <w:tblLook w:val="04A0" w:firstRow="1" w:lastRow="0" w:firstColumn="1" w:lastColumn="0" w:noHBand="0" w:noVBand="1"/>
      </w:tblPr>
      <w:tblGrid>
        <w:gridCol w:w="2783"/>
        <w:gridCol w:w="2761"/>
        <w:gridCol w:w="2752"/>
      </w:tblGrid>
      <w:tr w:rsidR="00865060" w:rsidRPr="000344BB" w14:paraId="6139EBD1" w14:textId="77777777" w:rsidTr="00D145BD">
        <w:tc>
          <w:tcPr>
            <w:tcW w:w="2783" w:type="dxa"/>
          </w:tcPr>
          <w:p w14:paraId="34B0D56E"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Metric</w:t>
            </w:r>
          </w:p>
        </w:tc>
        <w:tc>
          <w:tcPr>
            <w:tcW w:w="2761" w:type="dxa"/>
          </w:tcPr>
          <w:p w14:paraId="7EF8A03E"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Normal Load (100 users)</w:t>
            </w:r>
          </w:p>
        </w:tc>
        <w:tc>
          <w:tcPr>
            <w:tcW w:w="2752" w:type="dxa"/>
          </w:tcPr>
          <w:p w14:paraId="23286F13" w14:textId="77777777" w:rsidR="00865060" w:rsidRPr="000344BB" w:rsidRDefault="00865060" w:rsidP="00B44F50">
            <w:pPr>
              <w:spacing w:line="360" w:lineRule="auto"/>
              <w:rPr>
                <w:color w:val="000000" w:themeColor="text1"/>
                <w:sz w:val="24"/>
                <w:szCs w:val="24"/>
              </w:rPr>
            </w:pPr>
            <w:r w:rsidRPr="000344BB">
              <w:rPr>
                <w:b/>
                <w:color w:val="000000" w:themeColor="text1"/>
                <w:sz w:val="24"/>
                <w:szCs w:val="24"/>
              </w:rPr>
              <w:t>Peak Load (500 users)</w:t>
            </w:r>
          </w:p>
        </w:tc>
      </w:tr>
      <w:tr w:rsidR="00865060" w:rsidRPr="000344BB" w14:paraId="4A5F5B4B" w14:textId="77777777" w:rsidTr="00D145BD">
        <w:tc>
          <w:tcPr>
            <w:tcW w:w="2783" w:type="dxa"/>
          </w:tcPr>
          <w:p w14:paraId="0618887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(p50)</w:t>
            </w:r>
          </w:p>
        </w:tc>
        <w:tc>
          <w:tcPr>
            <w:tcW w:w="2761" w:type="dxa"/>
          </w:tcPr>
          <w:p w14:paraId="763736E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45ms</w:t>
            </w:r>
          </w:p>
        </w:tc>
        <w:tc>
          <w:tcPr>
            <w:tcW w:w="2752" w:type="dxa"/>
          </w:tcPr>
          <w:p w14:paraId="3F416227" w14:textId="631B9819" w:rsidR="00865060" w:rsidRPr="000344BB" w:rsidRDefault="00865060" w:rsidP="00B44F50">
            <w:pPr>
              <w:spacing w:line="360" w:lineRule="auto"/>
              <w:rPr>
                <w:color w:val="000000" w:themeColor="text1"/>
                <w:sz w:val="24"/>
                <w:szCs w:val="24"/>
              </w:rPr>
            </w:pPr>
            <w:r w:rsidRPr="000344BB">
              <w:rPr>
                <w:color w:val="000000" w:themeColor="text1"/>
                <w:sz w:val="24"/>
                <w:szCs w:val="24"/>
              </w:rPr>
              <w:t>89ms</w:t>
            </w:r>
            <w:r w:rsidR="00524B49">
              <w:rPr>
                <w:color w:val="000000" w:themeColor="text1"/>
                <w:sz w:val="24"/>
                <w:szCs w:val="24"/>
              </w:rPr>
              <w:br/>
            </w:r>
          </w:p>
        </w:tc>
      </w:tr>
      <w:tr w:rsidR="00865060" w:rsidRPr="000344BB" w14:paraId="2921C99C" w14:textId="77777777" w:rsidTr="00D145BD">
        <w:tc>
          <w:tcPr>
            <w:tcW w:w="2783" w:type="dxa"/>
          </w:tcPr>
          <w:p w14:paraId="473E200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(p95)</w:t>
            </w:r>
          </w:p>
        </w:tc>
        <w:tc>
          <w:tcPr>
            <w:tcW w:w="2761" w:type="dxa"/>
          </w:tcPr>
          <w:p w14:paraId="355F162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142ms</w:t>
            </w:r>
          </w:p>
        </w:tc>
        <w:tc>
          <w:tcPr>
            <w:tcW w:w="2752" w:type="dxa"/>
          </w:tcPr>
          <w:p w14:paraId="1BE13102"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198ms</w:t>
            </w:r>
          </w:p>
        </w:tc>
      </w:tr>
      <w:tr w:rsidR="00865060" w:rsidRPr="000344BB" w14:paraId="30D46071" w14:textId="77777777" w:rsidTr="00D145BD">
        <w:tc>
          <w:tcPr>
            <w:tcW w:w="2783" w:type="dxa"/>
          </w:tcPr>
          <w:p w14:paraId="10401BC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Response time (p99)</w:t>
            </w:r>
          </w:p>
        </w:tc>
        <w:tc>
          <w:tcPr>
            <w:tcW w:w="2761" w:type="dxa"/>
          </w:tcPr>
          <w:p w14:paraId="067633F4"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287ms</w:t>
            </w:r>
          </w:p>
        </w:tc>
        <w:tc>
          <w:tcPr>
            <w:tcW w:w="2752" w:type="dxa"/>
          </w:tcPr>
          <w:p w14:paraId="7FB3D3E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412ms</w:t>
            </w:r>
          </w:p>
        </w:tc>
      </w:tr>
      <w:tr w:rsidR="00865060" w:rsidRPr="000344BB" w14:paraId="6665EC08" w14:textId="77777777" w:rsidTr="00D145BD">
        <w:tc>
          <w:tcPr>
            <w:tcW w:w="2783" w:type="dxa"/>
          </w:tcPr>
          <w:p w14:paraId="5E8492B6"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Throughput</w:t>
            </w:r>
          </w:p>
        </w:tc>
        <w:tc>
          <w:tcPr>
            <w:tcW w:w="2761" w:type="dxa"/>
          </w:tcPr>
          <w:p w14:paraId="1EFD2AC8"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850 req/s</w:t>
            </w:r>
          </w:p>
        </w:tc>
        <w:tc>
          <w:tcPr>
            <w:tcW w:w="2752" w:type="dxa"/>
          </w:tcPr>
          <w:p w14:paraId="715F0C4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2,100 req/s</w:t>
            </w:r>
          </w:p>
        </w:tc>
      </w:tr>
      <w:tr w:rsidR="00865060" w:rsidRPr="000344BB" w14:paraId="36D6329D" w14:textId="77777777" w:rsidTr="00D145BD">
        <w:tc>
          <w:tcPr>
            <w:tcW w:w="2783" w:type="dxa"/>
          </w:tcPr>
          <w:p w14:paraId="6F1CE79D"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Error rate</w:t>
            </w:r>
          </w:p>
        </w:tc>
        <w:tc>
          <w:tcPr>
            <w:tcW w:w="2761" w:type="dxa"/>
          </w:tcPr>
          <w:p w14:paraId="42EE63C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0.02%</w:t>
            </w:r>
          </w:p>
        </w:tc>
        <w:tc>
          <w:tcPr>
            <w:tcW w:w="2752" w:type="dxa"/>
          </w:tcPr>
          <w:p w14:paraId="4E7698F1"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0.15%</w:t>
            </w:r>
          </w:p>
        </w:tc>
      </w:tr>
      <w:tr w:rsidR="00865060" w:rsidRPr="000344BB" w14:paraId="2DC66835" w14:textId="77777777" w:rsidTr="00D145BD">
        <w:tc>
          <w:tcPr>
            <w:tcW w:w="2783" w:type="dxa"/>
          </w:tcPr>
          <w:p w14:paraId="52607B7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DB query time (avg)</w:t>
            </w:r>
          </w:p>
        </w:tc>
        <w:tc>
          <w:tcPr>
            <w:tcW w:w="2761" w:type="dxa"/>
          </w:tcPr>
          <w:p w14:paraId="5A6C5FB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12ms</w:t>
            </w:r>
          </w:p>
        </w:tc>
        <w:tc>
          <w:tcPr>
            <w:tcW w:w="2752" w:type="dxa"/>
          </w:tcPr>
          <w:p w14:paraId="0A9FC147"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w:t>
            </w:r>
          </w:p>
        </w:tc>
      </w:tr>
      <w:tr w:rsidR="00865060" w:rsidRPr="000344BB" w14:paraId="50198B9F" w14:textId="77777777" w:rsidTr="00D145BD">
        <w:tc>
          <w:tcPr>
            <w:tcW w:w="2783" w:type="dxa"/>
          </w:tcPr>
          <w:p w14:paraId="2F988190"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Token validation</w:t>
            </w:r>
          </w:p>
        </w:tc>
        <w:tc>
          <w:tcPr>
            <w:tcW w:w="2761" w:type="dxa"/>
          </w:tcPr>
          <w:p w14:paraId="08AF2FA8"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1.4ms</w:t>
            </w:r>
          </w:p>
        </w:tc>
        <w:tc>
          <w:tcPr>
            <w:tcW w:w="2752" w:type="dxa"/>
          </w:tcPr>
          <w:p w14:paraId="43C3F84D"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t>-</w:t>
            </w:r>
          </w:p>
        </w:tc>
      </w:tr>
    </w:tbl>
    <w:p w14:paraId="274C2FD6" w14:textId="1B526D0F" w:rsidR="00D145BD" w:rsidRPr="00D145BD" w:rsidRDefault="00D145BD" w:rsidP="00B44F50">
      <w:pPr>
        <w:spacing w:line="360" w:lineRule="auto"/>
        <w:rPr>
          <w:color w:val="000000" w:themeColor="text1"/>
          <w:sz w:val="18"/>
          <w:szCs w:val="18"/>
          <w:lang w:val="en-IN"/>
        </w:rPr>
      </w:pPr>
      <w:r>
        <w:rPr>
          <w:i/>
          <w:iCs/>
          <w:color w:val="000000" w:themeColor="text1"/>
          <w:sz w:val="18"/>
          <w:szCs w:val="18"/>
          <w:lang w:val="en-IN"/>
        </w:rPr>
        <w:t xml:space="preserve">Table 5.2: </w:t>
      </w:r>
      <w:r w:rsidRPr="00D145BD">
        <w:rPr>
          <w:i/>
          <w:iCs/>
          <w:color w:val="000000" w:themeColor="text1"/>
          <w:sz w:val="18"/>
          <w:szCs w:val="18"/>
          <w:lang w:val="en-IN"/>
        </w:rPr>
        <w:t>System Performance Metrics Under Load</w:t>
      </w:r>
    </w:p>
    <w:p w14:paraId="7F0E30F1" w14:textId="77777777" w:rsidR="00865060" w:rsidRPr="000344BB" w:rsidRDefault="00865060" w:rsidP="00B44F50">
      <w:pPr>
        <w:spacing w:line="360" w:lineRule="auto"/>
        <w:rPr>
          <w:color w:val="000000" w:themeColor="text1"/>
          <w:sz w:val="24"/>
          <w:szCs w:val="24"/>
        </w:rPr>
      </w:pPr>
    </w:p>
    <w:p w14:paraId="5E789A1D" w14:textId="6AFFF079" w:rsidR="00865060" w:rsidRPr="000344BB" w:rsidRDefault="00524B49" w:rsidP="00B44F50">
      <w:pPr>
        <w:pStyle w:val="Heading3"/>
        <w:spacing w:line="360" w:lineRule="auto"/>
        <w:rPr>
          <w:rFonts w:cs="Times New Roman"/>
          <w:color w:val="000000" w:themeColor="text1"/>
          <w:sz w:val="24"/>
          <w:szCs w:val="24"/>
        </w:rPr>
      </w:pPr>
      <w:bookmarkStart w:id="91" w:name="_Toc230950222"/>
      <w:r w:rsidRPr="000344BB">
        <w:rPr>
          <w:rFonts w:cs="Times New Roman"/>
          <w:color w:val="000000" w:themeColor="text1"/>
          <w:sz w:val="24"/>
          <w:szCs w:val="24"/>
        </w:rPr>
        <w:t>5.6.3 SECURITY TEST RESULTS</w:t>
      </w:r>
      <w:bookmarkEnd w:id="91"/>
    </w:p>
    <w:p w14:paraId="53BD4172"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critical vulnerabilities found in security testing</w:t>
      </w:r>
    </w:p>
    <w:p w14:paraId="1E84965F"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SQL injection vectors identified</w:t>
      </w:r>
    </w:p>
    <w:p w14:paraId="5F8979D3"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authentication bypass vulnerabilities</w:t>
      </w:r>
    </w:p>
    <w:p w14:paraId="38138026"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OWASP Top 10 controls verified functional</w:t>
      </w:r>
    </w:p>
    <w:p w14:paraId="5F280C3E"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Rate limiting effectively prevents brute force (verified at 100 req/min)</w:t>
      </w:r>
    </w:p>
    <w:p w14:paraId="1E6A8995" w14:textId="77777777"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sensitive data confirmed encrypted at rest</w:t>
      </w:r>
    </w:p>
    <w:p w14:paraId="782CD18C" w14:textId="725C9F01" w:rsidR="00865060" w:rsidRPr="000344BB" w:rsidRDefault="00865060" w:rsidP="00B44F50">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lastRenderedPageBreak/>
        <w:t>No PII leakage in API responses or logs</w:t>
      </w:r>
      <w:r w:rsidR="00524B49">
        <w:rPr>
          <w:rFonts w:cs="Times New Roman"/>
          <w:color w:val="000000" w:themeColor="text1"/>
          <w:szCs w:val="24"/>
        </w:rPr>
        <w:br/>
      </w:r>
    </w:p>
    <w:p w14:paraId="6A6FDF71" w14:textId="495B6281" w:rsidR="00865060" w:rsidRPr="000344BB" w:rsidRDefault="00524B49" w:rsidP="00B44F50">
      <w:pPr>
        <w:pStyle w:val="Heading3"/>
        <w:spacing w:line="360" w:lineRule="auto"/>
        <w:rPr>
          <w:rFonts w:cs="Times New Roman"/>
          <w:color w:val="000000" w:themeColor="text1"/>
          <w:sz w:val="24"/>
          <w:szCs w:val="24"/>
        </w:rPr>
      </w:pPr>
      <w:bookmarkStart w:id="92" w:name="_Toc230950223"/>
      <w:r w:rsidRPr="000344BB">
        <w:rPr>
          <w:rFonts w:cs="Times New Roman"/>
          <w:color w:val="000000" w:themeColor="text1"/>
          <w:sz w:val="24"/>
          <w:szCs w:val="24"/>
        </w:rPr>
        <w:t>5.6.4 KEY FINDINGS</w:t>
      </w:r>
      <w:bookmarkEnd w:id="92"/>
    </w:p>
    <w:p w14:paraId="60DBEE5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The modular architecture enables effective isolation of concerns, with each module independently testable and deployable.</w:t>
      </w:r>
    </w:p>
    <w:p w14:paraId="70540002" w14:textId="5D22466F"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2. Async </w:t>
      </w:r>
      <w:r w:rsidR="00A54E3F" w:rsidRPr="31F45985">
        <w:rPr>
          <w:color w:val="000000" w:themeColor="text1"/>
          <w:sz w:val="24"/>
          <w:szCs w:val="24"/>
        </w:rPr>
        <w:t>Fast API</w:t>
      </w:r>
      <w:r w:rsidRPr="31F45985">
        <w:rPr>
          <w:color w:val="000000" w:themeColor="text1"/>
          <w:sz w:val="24"/>
          <w:szCs w:val="24"/>
        </w:rPr>
        <w:t xml:space="preserve"> with connection pooling delivers excellent performance under load, meeting the &lt;200ms p95 target even at 500 concurrent users.</w:t>
      </w:r>
    </w:p>
    <w:p w14:paraId="61913C9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Redis-backed rate limiting provides consistent protection across multiple application instances without coordination overhead.</w:t>
      </w:r>
    </w:p>
    <w:p w14:paraId="1BCE7467"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The JWT + RBAC authentication system adds minimal overhead (&lt; 2ms) while providing comprehensive access control.</w:t>
      </w:r>
    </w:p>
    <w:p w14:paraId="5A545D72"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The polyglot persistence strategy appropriately leverages each database technology’s strengths.</w:t>
      </w:r>
    </w:p>
    <w:p w14:paraId="7191C9EF" w14:textId="77777777" w:rsidR="00865060" w:rsidRPr="000344BB" w:rsidRDefault="00865060" w:rsidP="00B44F50">
      <w:pPr>
        <w:spacing w:line="360" w:lineRule="auto"/>
        <w:rPr>
          <w:color w:val="000000" w:themeColor="text1"/>
          <w:sz w:val="24"/>
          <w:szCs w:val="24"/>
        </w:rPr>
      </w:pPr>
      <w:r w:rsidRPr="000344BB">
        <w:rPr>
          <w:color w:val="000000" w:themeColor="text1"/>
          <w:sz w:val="24"/>
          <w:szCs w:val="24"/>
        </w:rPr>
        <w:br w:type="page"/>
      </w:r>
    </w:p>
    <w:p w14:paraId="00FCC8C5" w14:textId="6D4A9BDA" w:rsidR="00865060" w:rsidRPr="000344BB" w:rsidRDefault="00524B49" w:rsidP="00352391">
      <w:pPr>
        <w:pStyle w:val="Heading1"/>
        <w:spacing w:line="360" w:lineRule="auto"/>
        <w:jc w:val="center"/>
        <w:rPr>
          <w:rFonts w:ascii="Times New Roman" w:hAnsi="Times New Roman" w:cs="Times New Roman"/>
          <w:color w:val="000000" w:themeColor="text1"/>
          <w:sz w:val="24"/>
          <w:szCs w:val="24"/>
        </w:rPr>
      </w:pPr>
      <w:bookmarkStart w:id="93" w:name="_Toc230950224"/>
      <w:r w:rsidRPr="31F45985">
        <w:rPr>
          <w:rFonts w:ascii="Times New Roman" w:hAnsi="Times New Roman" w:cs="Times New Roman"/>
          <w:b/>
          <w:bCs/>
          <w:color w:val="000000" w:themeColor="text1"/>
          <w:sz w:val="24"/>
          <w:szCs w:val="24"/>
        </w:rPr>
        <w:lastRenderedPageBreak/>
        <w:t>Chapter 6</w:t>
      </w:r>
      <w:r>
        <w:br/>
      </w:r>
      <w:r w:rsidRPr="31F45985">
        <w:rPr>
          <w:rFonts w:ascii="Times New Roman" w:hAnsi="Times New Roman" w:cs="Times New Roman"/>
          <w:b/>
          <w:bCs/>
          <w:color w:val="000000" w:themeColor="text1"/>
          <w:sz w:val="32"/>
          <w:szCs w:val="32"/>
        </w:rPr>
        <w:t>Conclusion And Future Work</w:t>
      </w:r>
      <w:bookmarkEnd w:id="93"/>
      <w:r>
        <w:br/>
      </w:r>
    </w:p>
    <w:p w14:paraId="7CAED341" w14:textId="2F66D030"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4" w:name="_Toc230950225"/>
      <w:r w:rsidRPr="00F9410E">
        <w:rPr>
          <w:rFonts w:ascii="Times New Roman" w:hAnsi="Times New Roman" w:cs="Times New Roman"/>
          <w:color w:val="000000" w:themeColor="text1"/>
          <w:sz w:val="28"/>
          <w:szCs w:val="28"/>
        </w:rPr>
        <w:t>6.1 SUMMARY OF CONTRIBUTIONS</w:t>
      </w:r>
      <w:bookmarkEnd w:id="94"/>
    </w:p>
    <w:p w14:paraId="59EB4C77"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This project has delivered a comprehensive AI Security Posture Management platform that addresses the critical gap in enterprise AI security tooling. The key contributions include:</w:t>
      </w:r>
    </w:p>
    <w:p w14:paraId="32E14D2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Unified AISPM Architecture: Design and implementation of a modular platform integrating asset discovery, risk assessment, compliance monitoring, vulnerability management, LLM safety testing, and governance automation.</w:t>
      </w:r>
    </w:p>
    <w:p w14:paraId="085A3F9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Multi-Source Asset Discovery: Implementation of a 10-scanner discovery engine capable of identifying AI assets across cloud platforms, Kubernetes clusters, code repositories, file systems, MLOps platforms, and network traffic.</w:t>
      </w:r>
    </w:p>
    <w:p w14:paraId="09465CF3"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AI-BOM Generation: Development of an industry-first AI Bill of Materials generator compliant with CycloneDX 1.5, enabling supply chain transparency for AI systems.</w:t>
      </w:r>
    </w:p>
    <w:p w14:paraId="6B6888A0"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LLM Safety Framework: Implementation of a structured LLM security testing framework covering prompt injection, hallucination, toxicity, and data leakage.</w:t>
      </w:r>
    </w:p>
    <w:p w14:paraId="244E64BA"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Open-Source Integration: Orchestration of 14 industry-leading open-source tools into a cohesive platform.</w:t>
      </w:r>
    </w:p>
    <w:p w14:paraId="6E7AFE1F"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6. Enterprise-Grade Security: Comprehensive security controls including JWT authentication, RBAC, distributed rate limiting, CSRF protection, and AES-256 encryption.</w:t>
      </w:r>
    </w:p>
    <w:p w14:paraId="7F73E132" w14:textId="07961724" w:rsidR="00865060" w:rsidRPr="000344BB" w:rsidRDefault="00865060" w:rsidP="00B44F50">
      <w:pPr>
        <w:spacing w:line="360" w:lineRule="auto"/>
        <w:rPr>
          <w:color w:val="000000" w:themeColor="text1"/>
          <w:sz w:val="24"/>
          <w:szCs w:val="24"/>
        </w:rPr>
      </w:pPr>
      <w:r w:rsidRPr="31F45985">
        <w:rPr>
          <w:color w:val="000000" w:themeColor="text1"/>
          <w:sz w:val="24"/>
          <w:szCs w:val="24"/>
        </w:rPr>
        <w:t>7. Production-Ready Deployment: Complete Docker, Kubernetes, and CI/CD configurations.</w:t>
      </w:r>
      <w:r>
        <w:br/>
      </w:r>
    </w:p>
    <w:p w14:paraId="1B9337C6" w14:textId="55A55CC3"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5" w:name="_Toc230950226"/>
      <w:r w:rsidRPr="31F45985">
        <w:rPr>
          <w:rFonts w:ascii="Times New Roman" w:hAnsi="Times New Roman" w:cs="Times New Roman"/>
          <w:color w:val="000000" w:themeColor="text1"/>
          <w:sz w:val="28"/>
          <w:szCs w:val="28"/>
        </w:rPr>
        <w:t>6.2 KEY ACHIEVEMENTS</w:t>
      </w:r>
      <w:bookmarkEnd w:id="95"/>
    </w:p>
    <w:p w14:paraId="79CF5D1A"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Quantitative Achievements:</w:t>
      </w:r>
    </w:p>
    <w:p w14:paraId="233394C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26,000+ lines of production code delivered</w:t>
      </w:r>
    </w:p>
    <w:p w14:paraId="0CE034B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70+ backend service modules implemented</w:t>
      </w:r>
    </w:p>
    <w:p w14:paraId="105446A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28+ frontend pages with interactive dashboards</w:t>
      </w:r>
    </w:p>
    <w:p w14:paraId="0C2812AC"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60+ API endpoints with comprehensive documentation</w:t>
      </w:r>
    </w:p>
    <w:p w14:paraId="78611052"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lastRenderedPageBreak/>
        <w:t>12 core modules covering the complete AISPM lifecycle</w:t>
      </w:r>
    </w:p>
    <w:p w14:paraId="3EBC10B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14 open-source tools integrated</w:t>
      </w:r>
    </w:p>
    <w:p w14:paraId="4FD9870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7 user roles with 20+ granular permissions</w:t>
      </w:r>
    </w:p>
    <w:p w14:paraId="671F10B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5+ regulatory frameworks supported</w:t>
      </w:r>
    </w:p>
    <w:p w14:paraId="2DD1BE4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25+ test files with 70%+ backend coverage</w:t>
      </w:r>
    </w:p>
    <w:p w14:paraId="627EB78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Sub-200ms API response times at p95</w:t>
      </w:r>
    </w:p>
    <w:p w14:paraId="3252FC20"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Qualitative Achievements:</w:t>
      </w:r>
    </w:p>
    <w:p w14:paraId="349F21C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Addresses all 6 identified research gaps from literature review</w:t>
      </w:r>
    </w:p>
    <w:p w14:paraId="57E0AEEE"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Provides capabilities not available in any single competing solution</w:t>
      </w:r>
    </w:p>
    <w:p w14:paraId="61A3CB28"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Demonstrates feasibility of unified AISPM platform architecture</w:t>
      </w:r>
    </w:p>
    <w:p w14:paraId="63B5B08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Comprehensive documentation (150+ pages)</w:t>
      </w:r>
    </w:p>
    <w:p w14:paraId="4C42BDBB" w14:textId="24027A73"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Follows enterprise software engineering best practices</w:t>
      </w:r>
      <w:r>
        <w:br/>
      </w:r>
    </w:p>
    <w:p w14:paraId="377584BA" w14:textId="57BA84F1"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6" w:name="_Toc230950227"/>
      <w:r w:rsidRPr="31F45985">
        <w:rPr>
          <w:rFonts w:ascii="Times New Roman" w:hAnsi="Times New Roman" w:cs="Times New Roman"/>
          <w:color w:val="000000" w:themeColor="text1"/>
          <w:sz w:val="28"/>
          <w:szCs w:val="28"/>
        </w:rPr>
        <w:t>6.3 LIMITATIONS</w:t>
      </w:r>
      <w:bookmarkEnd w:id="96"/>
    </w:p>
    <w:p w14:paraId="3271AC96"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Deployment Scope: Platform developed and tested in isolated environments rather than deployed against live enterprise AI infrastructure.</w:t>
      </w:r>
    </w:p>
    <w:p w14:paraId="4DF6C83D"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Scanner Coverage: While 10 scanner types are implemented, coverage of all possible AI deployment patterns is not complete.</w:t>
      </w:r>
    </w:p>
    <w:p w14:paraId="0F6CAC85"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Compliance Depth: Compliance rules represent an interpretation of regulatory text not validated by legal counsel.</w:t>
      </w:r>
    </w:p>
    <w:p w14:paraId="5723346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LLM Testing Scope: Safety testing covers major categories but not all possible attack variations.</w:t>
      </w:r>
    </w:p>
    <w:p w14:paraId="7C9EDF5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Performance at Scale: Testing conducted with synthetic data; characteristics with 10,000+ assets not validated.</w:t>
      </w:r>
    </w:p>
    <w:p w14:paraId="75EBBB3D" w14:textId="0BF8FCFE" w:rsidR="00865060" w:rsidRPr="000344BB" w:rsidRDefault="00865060" w:rsidP="00B44F50">
      <w:pPr>
        <w:spacing w:line="360" w:lineRule="auto"/>
        <w:rPr>
          <w:color w:val="000000" w:themeColor="text1"/>
          <w:sz w:val="24"/>
          <w:szCs w:val="24"/>
        </w:rPr>
      </w:pPr>
      <w:r w:rsidRPr="31F45985">
        <w:rPr>
          <w:color w:val="000000" w:themeColor="text1"/>
          <w:sz w:val="24"/>
          <w:szCs w:val="24"/>
        </w:rPr>
        <w:t>6. Integration Depth: Open-source tool integrations focus on primary capabilities.</w:t>
      </w:r>
      <w:r>
        <w:br/>
      </w:r>
    </w:p>
    <w:p w14:paraId="6F7B05DF" w14:textId="5F1D8EB7"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7" w:name="_Toc230950228"/>
      <w:r w:rsidRPr="31F45985">
        <w:rPr>
          <w:rFonts w:ascii="Times New Roman" w:hAnsi="Times New Roman" w:cs="Times New Roman"/>
          <w:color w:val="000000" w:themeColor="text1"/>
          <w:sz w:val="28"/>
          <w:szCs w:val="28"/>
        </w:rPr>
        <w:t>6.4 FUTURE WORK</w:t>
      </w:r>
      <w:bookmarkEnd w:id="97"/>
    </w:p>
    <w:p w14:paraId="5D9D3FCF"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Near-Term (1-3 months):</w:t>
      </w:r>
    </w:p>
    <w:p w14:paraId="74A5D584"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Production deployment to enterprise environment</w:t>
      </w:r>
    </w:p>
    <w:p w14:paraId="18FD29A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Additional scanner types</w:t>
      </w:r>
    </w:p>
    <w:p w14:paraId="4334D473"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Enhanced LLM safety test suites</w:t>
      </w:r>
    </w:p>
    <w:p w14:paraId="5CC70A4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lastRenderedPageBreak/>
        <w:t>Mobile application completion</w:t>
      </w:r>
    </w:p>
    <w:p w14:paraId="5AE14E95"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ML-powered anomaly detection</w:t>
      </w:r>
    </w:p>
    <w:p w14:paraId="10908459"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Medium-Term (3-6 months):</w:t>
      </w:r>
    </w:p>
    <w:p w14:paraId="1331F21F"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Full SaaS multi-tenant deployment</w:t>
      </w:r>
    </w:p>
    <w:p w14:paraId="7E22540B"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Marketplace for community integrations</w:t>
      </w:r>
    </w:p>
    <w:p w14:paraId="05FF2076"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Automated compliance evidence generation</w:t>
      </w:r>
    </w:p>
    <w:p w14:paraId="278D0917"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Advanced attack simulation</w:t>
      </w:r>
    </w:p>
    <w:p w14:paraId="68A27000"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Real-time model behavior monitoring</w:t>
      </w:r>
    </w:p>
    <w:p w14:paraId="3AAF9621"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Long-Term (6-12 months):</w:t>
      </w:r>
    </w:p>
    <w:p w14:paraId="7D1F399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Quantum-resistant encryption</w:t>
      </w:r>
    </w:p>
    <w:p w14:paraId="31F057C1"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AI-powered code review for ML pipelines</w:t>
      </w:r>
    </w:p>
    <w:p w14:paraId="6C634620"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Predictive remediation</w:t>
      </w:r>
    </w:p>
    <w:p w14:paraId="3786309D" w14:textId="77777777"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Industry-specific compliance modules</w:t>
      </w:r>
    </w:p>
    <w:p w14:paraId="3203BB99" w14:textId="3BB839AE" w:rsidR="00865060" w:rsidRPr="000344BB" w:rsidRDefault="00865060" w:rsidP="00B44F50">
      <w:pPr>
        <w:pStyle w:val="ListBullet"/>
        <w:tabs>
          <w:tab w:val="num" w:pos="360"/>
        </w:tabs>
        <w:ind w:left="360" w:hanging="360"/>
        <w:rPr>
          <w:rFonts w:cs="Times New Roman"/>
          <w:color w:val="000000" w:themeColor="text1"/>
        </w:rPr>
      </w:pPr>
      <w:r w:rsidRPr="31F45985">
        <w:rPr>
          <w:rFonts w:cs="Times New Roman"/>
          <w:color w:val="000000" w:themeColor="text1"/>
        </w:rPr>
        <w:t>Agentic AI governance with autonomous remediation</w:t>
      </w:r>
      <w:r>
        <w:br/>
      </w:r>
    </w:p>
    <w:p w14:paraId="544097C6" w14:textId="7945BEF6" w:rsidR="00865060" w:rsidRPr="00F9410E" w:rsidRDefault="00F9410E" w:rsidP="00B44F50">
      <w:pPr>
        <w:pStyle w:val="Heading2"/>
        <w:spacing w:line="360" w:lineRule="auto"/>
        <w:rPr>
          <w:rFonts w:ascii="Times New Roman" w:hAnsi="Times New Roman" w:cs="Times New Roman"/>
          <w:color w:val="000000" w:themeColor="text1"/>
          <w:sz w:val="28"/>
          <w:szCs w:val="28"/>
        </w:rPr>
      </w:pPr>
      <w:bookmarkStart w:id="98" w:name="_Toc230950229"/>
      <w:r w:rsidRPr="31F45985">
        <w:rPr>
          <w:rFonts w:ascii="Times New Roman" w:hAnsi="Times New Roman" w:cs="Times New Roman"/>
          <w:color w:val="000000" w:themeColor="text1"/>
          <w:sz w:val="28"/>
          <w:szCs w:val="28"/>
        </w:rPr>
        <w:t>6.5 LESSONS LEARNED</w:t>
      </w:r>
      <w:bookmarkEnd w:id="98"/>
    </w:p>
    <w:p w14:paraId="4D0B73CD"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Technical Lessons:</w:t>
      </w:r>
    </w:p>
    <w:p w14:paraId="4B665664"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Modular monolith architecture provides the right balance of modularity and operational simplicity.</w:t>
      </w:r>
    </w:p>
    <w:p w14:paraId="300D08C8"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Polyglot persistence pays dividends when data access patterns are clearly different.</w:t>
      </w:r>
    </w:p>
    <w:p w14:paraId="7F169AF2" w14:textId="2554876D" w:rsidR="00865060" w:rsidRPr="000344BB" w:rsidRDefault="00865060" w:rsidP="00B44F50">
      <w:pPr>
        <w:spacing w:line="360" w:lineRule="auto"/>
        <w:rPr>
          <w:color w:val="000000" w:themeColor="text1"/>
          <w:sz w:val="24"/>
          <w:szCs w:val="24"/>
        </w:rPr>
      </w:pPr>
      <w:r w:rsidRPr="31F45985">
        <w:rPr>
          <w:color w:val="000000" w:themeColor="text1"/>
          <w:sz w:val="24"/>
          <w:szCs w:val="24"/>
        </w:rPr>
        <w:t xml:space="preserve">3. </w:t>
      </w:r>
      <w:r w:rsidR="00A54E3F" w:rsidRPr="31F45985">
        <w:rPr>
          <w:color w:val="000000" w:themeColor="text1"/>
          <w:sz w:val="24"/>
          <w:szCs w:val="24"/>
        </w:rPr>
        <w:t>Fast Api’s</w:t>
      </w:r>
      <w:r w:rsidRPr="31F45985">
        <w:rPr>
          <w:color w:val="000000" w:themeColor="text1"/>
          <w:sz w:val="24"/>
          <w:szCs w:val="24"/>
        </w:rPr>
        <w:t xml:space="preserve"> async capabilities enable excellent performance without thread-based complexity.</w:t>
      </w:r>
    </w:p>
    <w:p w14:paraId="21434242"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TypeScript’s type system catches entire categories of frontend bugs at compile time.</w:t>
      </w:r>
    </w:p>
    <w:p w14:paraId="2C5199B2" w14:textId="25899F34" w:rsidR="00865060" w:rsidRPr="000344BB" w:rsidRDefault="00865060" w:rsidP="00B44F50">
      <w:pPr>
        <w:spacing w:line="360" w:lineRule="auto"/>
        <w:rPr>
          <w:color w:val="000000" w:themeColor="text1"/>
          <w:sz w:val="24"/>
          <w:szCs w:val="24"/>
        </w:rPr>
      </w:pPr>
      <w:r w:rsidRPr="31F45985">
        <w:rPr>
          <w:color w:val="000000" w:themeColor="text1"/>
          <w:sz w:val="24"/>
          <w:szCs w:val="24"/>
        </w:rPr>
        <w:t>5. React Query eliminates significant boilerplate for data fetching and caching.</w:t>
      </w:r>
      <w:r>
        <w:br/>
      </w:r>
    </w:p>
    <w:p w14:paraId="51821296" w14:textId="77777777" w:rsidR="00865060" w:rsidRPr="000344BB" w:rsidRDefault="00865060" w:rsidP="00B44F50">
      <w:pPr>
        <w:spacing w:line="360" w:lineRule="auto"/>
        <w:rPr>
          <w:color w:val="000000" w:themeColor="text1"/>
          <w:sz w:val="24"/>
          <w:szCs w:val="24"/>
        </w:rPr>
      </w:pPr>
      <w:r w:rsidRPr="31F45985">
        <w:rPr>
          <w:b/>
          <w:bCs/>
          <w:color w:val="000000" w:themeColor="text1"/>
          <w:sz w:val="24"/>
          <w:szCs w:val="24"/>
        </w:rPr>
        <w:t>Professional Lessons:</w:t>
      </w:r>
    </w:p>
    <w:p w14:paraId="060FE4EE"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1. Enterprise software requires attention to non-functional requirements from the start.</w:t>
      </w:r>
    </w:p>
    <w:p w14:paraId="2ACE292C"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2. Documentation is a first-class deliverable in enterprise contexts.</w:t>
      </w:r>
    </w:p>
    <w:p w14:paraId="420E44FE"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3. Security must be integrated into every layer of the application.</w:t>
      </w:r>
    </w:p>
    <w:p w14:paraId="38798D1B"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4. The AI security domain is rapidly evolving, requiring adaptable architecture.</w:t>
      </w:r>
    </w:p>
    <w:p w14:paraId="2A270D91" w14:textId="77777777" w:rsidR="00865060" w:rsidRPr="000344BB" w:rsidRDefault="00865060" w:rsidP="00B44F50">
      <w:pPr>
        <w:spacing w:line="360" w:lineRule="auto"/>
        <w:rPr>
          <w:color w:val="000000" w:themeColor="text1"/>
          <w:sz w:val="24"/>
          <w:szCs w:val="24"/>
        </w:rPr>
      </w:pPr>
      <w:r w:rsidRPr="31F45985">
        <w:rPr>
          <w:color w:val="000000" w:themeColor="text1"/>
          <w:sz w:val="24"/>
          <w:szCs w:val="24"/>
        </w:rPr>
        <w:t>5. Open-source tools require engineering effort to integrate and operationalize.</w:t>
      </w:r>
    </w:p>
    <w:p w14:paraId="37403577" w14:textId="74081E7A" w:rsidR="00865060" w:rsidRDefault="00865060" w:rsidP="002D4C93">
      <w:pPr>
        <w:spacing w:line="360" w:lineRule="auto"/>
        <w:rPr>
          <w:color w:val="000000" w:themeColor="text1"/>
          <w:sz w:val="24"/>
          <w:szCs w:val="24"/>
        </w:rPr>
      </w:pPr>
    </w:p>
    <w:p w14:paraId="13074FC6" w14:textId="77777777" w:rsidR="00D1131E" w:rsidRDefault="00D1131E" w:rsidP="002D4C93">
      <w:pPr>
        <w:spacing w:line="360" w:lineRule="auto"/>
        <w:rPr>
          <w:color w:val="000000" w:themeColor="text1"/>
          <w:sz w:val="24"/>
          <w:szCs w:val="24"/>
        </w:rPr>
      </w:pPr>
    </w:p>
    <w:p w14:paraId="509742A1" w14:textId="77777777" w:rsidR="00D1131E" w:rsidRDefault="00D1131E" w:rsidP="00D1131E">
      <w:pPr>
        <w:pStyle w:val="Heading1"/>
        <w:jc w:val="center"/>
        <w:rPr>
          <w:rFonts w:ascii="Times New Roman" w:eastAsia="Times New Roman" w:hAnsi="Times New Roman" w:cs="Times New Roman"/>
          <w:b/>
          <w:bCs/>
          <w:color w:val="auto"/>
          <w:sz w:val="32"/>
          <w:szCs w:val="32"/>
        </w:rPr>
      </w:pPr>
      <w:bookmarkStart w:id="99" w:name="_Toc230950231"/>
      <w:r w:rsidRPr="00FF6373">
        <w:rPr>
          <w:rFonts w:ascii="Times New Roman" w:eastAsia="Times New Roman" w:hAnsi="Times New Roman" w:cs="Times New Roman"/>
          <w:b/>
          <w:bCs/>
          <w:color w:val="auto"/>
          <w:sz w:val="32"/>
          <w:szCs w:val="32"/>
        </w:rPr>
        <w:t>REFERENCES</w:t>
      </w:r>
      <w:bookmarkEnd w:id="99"/>
    </w:p>
    <w:p w14:paraId="3ACB6E8B" w14:textId="77777777" w:rsidR="009F290F" w:rsidRPr="009F290F" w:rsidRDefault="009F290F" w:rsidP="009F290F"/>
    <w:p w14:paraId="6BBBAC18" w14:textId="77777777" w:rsidR="009F290F" w:rsidRPr="009F290F" w:rsidRDefault="009F290F" w:rsidP="009F290F">
      <w:pPr>
        <w:spacing w:line="360" w:lineRule="auto"/>
        <w:rPr>
          <w:lang w:val="en-IN"/>
        </w:rPr>
      </w:pPr>
      <w:r w:rsidRPr="009F290F">
        <w:rPr>
          <w:lang w:val="en-IN"/>
        </w:rPr>
        <w:t>Biggio, B., &amp; Roli, F. (2018). Wild patterns: Ten years after the rise of adversarial machine learning. *Pattern Recognition, 84*, 317–331.</w:t>
      </w:r>
    </w:p>
    <w:p w14:paraId="19C5FE12" w14:textId="77777777" w:rsidR="009F290F" w:rsidRPr="009F290F" w:rsidRDefault="009F290F" w:rsidP="009F290F">
      <w:pPr>
        <w:spacing w:line="360" w:lineRule="auto"/>
        <w:rPr>
          <w:lang w:val="en-IN"/>
        </w:rPr>
      </w:pPr>
    </w:p>
    <w:p w14:paraId="5BB0BB00" w14:textId="77777777" w:rsidR="009F290F" w:rsidRPr="009F290F" w:rsidRDefault="009F290F" w:rsidP="009F290F">
      <w:pPr>
        <w:spacing w:line="360" w:lineRule="auto"/>
        <w:rPr>
          <w:lang w:val="en-IN"/>
        </w:rPr>
      </w:pPr>
      <w:r w:rsidRPr="009F290F">
        <w:rPr>
          <w:lang w:val="en-IN"/>
        </w:rPr>
        <w:t>Carlini, N., &amp; Wagner, D. (2017). Towards evaluating the robustness of neural networks. In *2017 IEEE Symposium on Security and Privacy (SP)* (pp. 39–57). IEEE.</w:t>
      </w:r>
    </w:p>
    <w:p w14:paraId="2602CD43" w14:textId="77777777" w:rsidR="009F290F" w:rsidRPr="009F290F" w:rsidRDefault="009F290F" w:rsidP="009F290F">
      <w:pPr>
        <w:spacing w:line="360" w:lineRule="auto"/>
        <w:rPr>
          <w:lang w:val="en-IN"/>
        </w:rPr>
      </w:pPr>
    </w:p>
    <w:p w14:paraId="54894A25" w14:textId="77777777" w:rsidR="009F290F" w:rsidRPr="009F290F" w:rsidRDefault="009F290F" w:rsidP="009F290F">
      <w:pPr>
        <w:spacing w:line="360" w:lineRule="auto"/>
        <w:rPr>
          <w:lang w:val="en-IN"/>
        </w:rPr>
      </w:pPr>
      <w:r w:rsidRPr="009F290F">
        <w:rPr>
          <w:lang w:val="en-IN"/>
        </w:rPr>
        <w:t>Carlini, N., Ippolito, D., Jagielski, M., Lee, K., Tramer, F., &amp; Zhang, C. (2023). Quantifying memorization across neural language models. In *International Conference on Learning Representations (ICLR 2023)*.</w:t>
      </w:r>
    </w:p>
    <w:p w14:paraId="31EE603C" w14:textId="77777777" w:rsidR="009F290F" w:rsidRPr="009F290F" w:rsidRDefault="009F290F" w:rsidP="009F290F">
      <w:pPr>
        <w:spacing w:line="360" w:lineRule="auto"/>
        <w:rPr>
          <w:lang w:val="en-IN"/>
        </w:rPr>
      </w:pPr>
    </w:p>
    <w:p w14:paraId="20EE9BC4" w14:textId="77777777" w:rsidR="009F290F" w:rsidRPr="009F290F" w:rsidRDefault="009F290F" w:rsidP="009F290F">
      <w:pPr>
        <w:spacing w:line="360" w:lineRule="auto"/>
        <w:rPr>
          <w:lang w:val="en-IN"/>
        </w:rPr>
      </w:pPr>
      <w:r w:rsidRPr="009F290F">
        <w:rPr>
          <w:lang w:val="en-IN"/>
        </w:rPr>
        <w:t>Chen, P. Y., Zhang, H., Sharma, Y., Yi, J., &amp; Hsieh, C. J. (2017). ZOO: Zeroth-order optimization based black-box attacks to deep neural networks without training substitute models. In *Proceedings of the 10th ACM Workshop on Artificial Intelligence and Security* (pp. 15–26).</w:t>
      </w:r>
    </w:p>
    <w:p w14:paraId="7CDA69FE" w14:textId="77777777" w:rsidR="009F290F" w:rsidRPr="009F290F" w:rsidRDefault="009F290F" w:rsidP="009F290F">
      <w:pPr>
        <w:spacing w:line="360" w:lineRule="auto"/>
        <w:rPr>
          <w:lang w:val="en-IN"/>
        </w:rPr>
      </w:pPr>
    </w:p>
    <w:p w14:paraId="62213387" w14:textId="77777777" w:rsidR="009F290F" w:rsidRPr="009F290F" w:rsidRDefault="009F290F" w:rsidP="009F290F">
      <w:pPr>
        <w:spacing w:line="360" w:lineRule="auto"/>
        <w:rPr>
          <w:lang w:val="en-IN"/>
        </w:rPr>
      </w:pPr>
      <w:r w:rsidRPr="009F290F">
        <w:rPr>
          <w:lang w:val="en-IN"/>
        </w:rPr>
        <w:t>European Parliament. (2024). *Regulation (EU) 2024/1689 laying down harmonised rules on artificial intelligence (Artificial Intelligence Act).* Official Journal of the European Union.</w:t>
      </w:r>
    </w:p>
    <w:p w14:paraId="2EC29E6E" w14:textId="77777777" w:rsidR="009F290F" w:rsidRPr="009F290F" w:rsidRDefault="009F290F" w:rsidP="009F290F">
      <w:pPr>
        <w:spacing w:line="360" w:lineRule="auto"/>
        <w:rPr>
          <w:lang w:val="en-IN"/>
        </w:rPr>
      </w:pPr>
    </w:p>
    <w:p w14:paraId="7B44BA5F" w14:textId="77777777" w:rsidR="009F290F" w:rsidRPr="009F290F" w:rsidRDefault="009F290F" w:rsidP="009F290F">
      <w:pPr>
        <w:spacing w:line="360" w:lineRule="auto"/>
        <w:rPr>
          <w:lang w:val="en-IN"/>
        </w:rPr>
      </w:pPr>
      <w:r w:rsidRPr="009F290F">
        <w:rPr>
          <w:lang w:val="en-IN"/>
        </w:rPr>
        <w:t>FastAPI. (2024). *FastAPI framework documentation.* https://fastapi.tiangolo.com/</w:t>
      </w:r>
    </w:p>
    <w:p w14:paraId="16AEDB9B" w14:textId="77777777" w:rsidR="009F290F" w:rsidRPr="009F290F" w:rsidRDefault="009F290F" w:rsidP="009F290F">
      <w:pPr>
        <w:spacing w:line="360" w:lineRule="auto"/>
        <w:rPr>
          <w:lang w:val="en-IN"/>
        </w:rPr>
      </w:pPr>
    </w:p>
    <w:p w14:paraId="4D2B7DFC" w14:textId="77777777" w:rsidR="009F290F" w:rsidRPr="009F290F" w:rsidRDefault="009F290F" w:rsidP="009F290F">
      <w:pPr>
        <w:spacing w:line="360" w:lineRule="auto"/>
        <w:rPr>
          <w:lang w:val="en-IN"/>
        </w:rPr>
      </w:pPr>
      <w:r w:rsidRPr="009F290F">
        <w:rPr>
          <w:lang w:val="en-IN"/>
        </w:rPr>
        <w:t>Flower Labs. (2024). *Flower: A friendly federated learning framework.* https://flower.ai/</w:t>
      </w:r>
    </w:p>
    <w:p w14:paraId="188CFAA0" w14:textId="77777777" w:rsidR="009F290F" w:rsidRPr="009F290F" w:rsidRDefault="009F290F" w:rsidP="009F290F">
      <w:pPr>
        <w:spacing w:line="360" w:lineRule="auto"/>
        <w:rPr>
          <w:lang w:val="en-IN"/>
        </w:rPr>
      </w:pPr>
    </w:p>
    <w:p w14:paraId="737789F0" w14:textId="77777777" w:rsidR="009F290F" w:rsidRPr="009F290F" w:rsidRDefault="009F290F" w:rsidP="009F290F">
      <w:pPr>
        <w:spacing w:line="360" w:lineRule="auto"/>
        <w:rPr>
          <w:lang w:val="en-IN"/>
        </w:rPr>
      </w:pPr>
      <w:r w:rsidRPr="009F290F">
        <w:rPr>
          <w:lang w:val="en-IN"/>
        </w:rPr>
        <w:t>Fredrikson, M., Jha, S., &amp; Ristenpart, T. (2015). Model inversion attacks that exploit confidence information and basic countermeasures. In *Proceedings of the 22nd ACM SIGSAC Conference on Computer and Communications Security* (pp. 1322–1333).</w:t>
      </w:r>
    </w:p>
    <w:p w14:paraId="4BF3B6C5" w14:textId="77777777" w:rsidR="009F290F" w:rsidRPr="009F290F" w:rsidRDefault="009F290F" w:rsidP="009F290F">
      <w:pPr>
        <w:spacing w:line="360" w:lineRule="auto"/>
        <w:rPr>
          <w:lang w:val="en-IN"/>
        </w:rPr>
      </w:pPr>
    </w:p>
    <w:p w14:paraId="5FB783B3" w14:textId="77777777" w:rsidR="009F290F" w:rsidRPr="009F290F" w:rsidRDefault="009F290F" w:rsidP="009F290F">
      <w:pPr>
        <w:spacing w:line="360" w:lineRule="auto"/>
        <w:rPr>
          <w:lang w:val="en-IN"/>
        </w:rPr>
      </w:pPr>
      <w:r w:rsidRPr="009F290F">
        <w:rPr>
          <w:lang w:val="en-IN"/>
        </w:rPr>
        <w:t>Gartner. (2025). *Market guide for AI security posture management.* Gartner Research.</w:t>
      </w:r>
    </w:p>
    <w:p w14:paraId="1E444598" w14:textId="77777777" w:rsidR="009F290F" w:rsidRPr="009F290F" w:rsidRDefault="009F290F" w:rsidP="009F290F">
      <w:pPr>
        <w:spacing w:line="360" w:lineRule="auto"/>
        <w:rPr>
          <w:lang w:val="en-IN"/>
        </w:rPr>
      </w:pPr>
    </w:p>
    <w:p w14:paraId="3C2E8A59" w14:textId="77777777" w:rsidR="009F290F" w:rsidRPr="009F290F" w:rsidRDefault="009F290F" w:rsidP="009F290F">
      <w:pPr>
        <w:spacing w:line="360" w:lineRule="auto"/>
        <w:rPr>
          <w:lang w:val="en-IN"/>
        </w:rPr>
      </w:pPr>
      <w:r w:rsidRPr="009F290F">
        <w:rPr>
          <w:lang w:val="en-IN"/>
        </w:rPr>
        <w:t>Goldblum, M., et al. (2022). Dataset security for machine learning: Data poisoning, backdoor attacks, and defenses. *IEEE Transactions on Pattern Analysis and Machine Intelligence, 45*(2), 1563–1580.</w:t>
      </w:r>
    </w:p>
    <w:p w14:paraId="607E3FAA" w14:textId="77777777" w:rsidR="009F290F" w:rsidRPr="009F290F" w:rsidRDefault="009F290F" w:rsidP="009F290F">
      <w:pPr>
        <w:spacing w:line="360" w:lineRule="auto"/>
        <w:rPr>
          <w:lang w:val="en-IN"/>
        </w:rPr>
      </w:pPr>
    </w:p>
    <w:p w14:paraId="665D3399" w14:textId="77777777" w:rsidR="009F290F" w:rsidRPr="009F290F" w:rsidRDefault="009F290F" w:rsidP="009F290F">
      <w:pPr>
        <w:spacing w:line="360" w:lineRule="auto"/>
        <w:rPr>
          <w:lang w:val="en-IN"/>
        </w:rPr>
      </w:pPr>
      <w:r w:rsidRPr="009F290F">
        <w:rPr>
          <w:lang w:val="en-IN"/>
        </w:rPr>
        <w:lastRenderedPageBreak/>
        <w:t>Goodfellow, I. J., Shlens, J., &amp; Szegedy, C. (2015). Explaining and harnessing adversarial examples. In *International Conference on Learning Representations (ICLR 2015)*.</w:t>
      </w:r>
    </w:p>
    <w:p w14:paraId="2091626E" w14:textId="77777777" w:rsidR="009F290F" w:rsidRPr="009F290F" w:rsidRDefault="009F290F" w:rsidP="009F290F">
      <w:pPr>
        <w:spacing w:line="360" w:lineRule="auto"/>
        <w:rPr>
          <w:lang w:val="en-IN"/>
        </w:rPr>
      </w:pPr>
    </w:p>
    <w:p w14:paraId="0479D461" w14:textId="77777777" w:rsidR="009F290F" w:rsidRPr="009F290F" w:rsidRDefault="009F290F" w:rsidP="009F290F">
      <w:pPr>
        <w:spacing w:line="360" w:lineRule="auto"/>
        <w:rPr>
          <w:lang w:val="en-IN"/>
        </w:rPr>
      </w:pPr>
      <w:r w:rsidRPr="009F290F">
        <w:rPr>
          <w:lang w:val="en-IN"/>
        </w:rPr>
        <w:t>Gu, T., Liu, K., Dolan-Gavitt, B., &amp; Garg, S. (2019). BadNets: Evaluating backdooring attacks on deep neural networks. *IEEE Access, 7*, 47230–47244.</w:t>
      </w:r>
    </w:p>
    <w:p w14:paraId="50D54C7A" w14:textId="77777777" w:rsidR="009F290F" w:rsidRPr="009F290F" w:rsidRDefault="009F290F" w:rsidP="009F290F">
      <w:pPr>
        <w:spacing w:line="360" w:lineRule="auto"/>
        <w:rPr>
          <w:lang w:val="en-IN"/>
        </w:rPr>
      </w:pPr>
    </w:p>
    <w:p w14:paraId="21E3C9DA" w14:textId="77777777" w:rsidR="009F290F" w:rsidRPr="009F290F" w:rsidRDefault="009F290F" w:rsidP="009F290F">
      <w:pPr>
        <w:spacing w:line="360" w:lineRule="auto"/>
        <w:rPr>
          <w:lang w:val="en-IN"/>
        </w:rPr>
      </w:pPr>
      <w:r w:rsidRPr="009F290F">
        <w:rPr>
          <w:lang w:val="en-IN"/>
        </w:rPr>
        <w:t>IBM Research. (2024a). *Adversarial Robustness Toolbox.* https://github.com/Trusted-AI/adversarial-robustness-toolbox</w:t>
      </w:r>
    </w:p>
    <w:p w14:paraId="3AC36864" w14:textId="77777777" w:rsidR="009F290F" w:rsidRPr="009F290F" w:rsidRDefault="009F290F" w:rsidP="009F290F">
      <w:pPr>
        <w:spacing w:line="360" w:lineRule="auto"/>
        <w:rPr>
          <w:lang w:val="en-IN"/>
        </w:rPr>
      </w:pPr>
    </w:p>
    <w:p w14:paraId="7588A701" w14:textId="77777777" w:rsidR="009F290F" w:rsidRPr="009F290F" w:rsidRDefault="009F290F" w:rsidP="009F290F">
      <w:pPr>
        <w:spacing w:line="360" w:lineRule="auto"/>
        <w:rPr>
          <w:lang w:val="en-IN"/>
        </w:rPr>
      </w:pPr>
      <w:r w:rsidRPr="009F290F">
        <w:rPr>
          <w:lang w:val="en-IN"/>
        </w:rPr>
        <w:t>IBM Research. (2024b). *AI Fairness 360.* https://github.com/Trusted-AI/AIF360</w:t>
      </w:r>
    </w:p>
    <w:p w14:paraId="167BDA09" w14:textId="77777777" w:rsidR="009F290F" w:rsidRPr="009F290F" w:rsidRDefault="009F290F" w:rsidP="009F290F">
      <w:pPr>
        <w:spacing w:line="360" w:lineRule="auto"/>
        <w:rPr>
          <w:lang w:val="en-IN"/>
        </w:rPr>
      </w:pPr>
    </w:p>
    <w:p w14:paraId="28684ABC" w14:textId="77777777" w:rsidR="009F290F" w:rsidRPr="009F290F" w:rsidRDefault="009F290F" w:rsidP="009F290F">
      <w:pPr>
        <w:spacing w:line="360" w:lineRule="auto"/>
        <w:rPr>
          <w:lang w:val="en-IN"/>
        </w:rPr>
      </w:pPr>
      <w:r w:rsidRPr="009F290F">
        <w:rPr>
          <w:lang w:val="en-IN"/>
        </w:rPr>
        <w:t>International Organization for Standardization. (2023). *ISO/IEC 42001:2023 information technology—Artificial intelligence—Management system.* ISO.</w:t>
      </w:r>
    </w:p>
    <w:p w14:paraId="4407E25E" w14:textId="77777777" w:rsidR="009F290F" w:rsidRPr="009F290F" w:rsidRDefault="009F290F" w:rsidP="009F290F">
      <w:pPr>
        <w:spacing w:line="360" w:lineRule="auto"/>
        <w:rPr>
          <w:lang w:val="en-IN"/>
        </w:rPr>
      </w:pPr>
    </w:p>
    <w:p w14:paraId="7D840257" w14:textId="77777777" w:rsidR="009F290F" w:rsidRPr="009F290F" w:rsidRDefault="009F290F" w:rsidP="009F290F">
      <w:pPr>
        <w:spacing w:line="360" w:lineRule="auto"/>
        <w:rPr>
          <w:lang w:val="en-IN"/>
        </w:rPr>
      </w:pPr>
      <w:r w:rsidRPr="009F290F">
        <w:rPr>
          <w:lang w:val="en-IN"/>
        </w:rPr>
        <w:t>McKinsey &amp; Company. (2025). *The state of AI in 2025: Global survey results.* McKinsey Digital.</w:t>
      </w:r>
    </w:p>
    <w:p w14:paraId="4C5ACDC6" w14:textId="77777777" w:rsidR="009F290F" w:rsidRPr="009F290F" w:rsidRDefault="009F290F" w:rsidP="009F290F">
      <w:pPr>
        <w:spacing w:line="360" w:lineRule="auto"/>
        <w:rPr>
          <w:lang w:val="en-IN"/>
        </w:rPr>
      </w:pPr>
    </w:p>
    <w:p w14:paraId="5294FCAB" w14:textId="77777777" w:rsidR="009F290F" w:rsidRPr="009F290F" w:rsidRDefault="009F290F" w:rsidP="009F290F">
      <w:pPr>
        <w:spacing w:line="360" w:lineRule="auto"/>
        <w:rPr>
          <w:lang w:val="en-IN"/>
        </w:rPr>
      </w:pPr>
      <w:r w:rsidRPr="009F290F">
        <w:rPr>
          <w:lang w:val="en-IN"/>
        </w:rPr>
        <w:t>Microsoft. (2024). *Presidio: Data protection and de-identification SDK.* https://github.com/microsoft/presidio</w:t>
      </w:r>
    </w:p>
    <w:p w14:paraId="38AE20DC" w14:textId="77777777" w:rsidR="009F290F" w:rsidRPr="009F290F" w:rsidRDefault="009F290F" w:rsidP="009F290F">
      <w:pPr>
        <w:spacing w:line="360" w:lineRule="auto"/>
        <w:rPr>
          <w:lang w:val="en-IN"/>
        </w:rPr>
      </w:pPr>
    </w:p>
    <w:p w14:paraId="0B2F719D" w14:textId="77777777" w:rsidR="009F290F" w:rsidRPr="009F290F" w:rsidRDefault="009F290F" w:rsidP="009F290F">
      <w:pPr>
        <w:spacing w:line="360" w:lineRule="auto"/>
        <w:rPr>
          <w:lang w:val="en-IN"/>
        </w:rPr>
      </w:pPr>
      <w:r w:rsidRPr="009F290F">
        <w:rPr>
          <w:lang w:val="en-IN"/>
        </w:rPr>
        <w:t>MITRE Corporation. (2023). *ATLAS: Adversarial Threat Landscape for Artificial Intelligence Systems.* https://atlas.mitre.org/</w:t>
      </w:r>
    </w:p>
    <w:p w14:paraId="362657C5" w14:textId="77777777" w:rsidR="009F290F" w:rsidRPr="009F290F" w:rsidRDefault="009F290F" w:rsidP="009F290F">
      <w:pPr>
        <w:spacing w:line="360" w:lineRule="auto"/>
        <w:rPr>
          <w:lang w:val="en-IN"/>
        </w:rPr>
      </w:pPr>
    </w:p>
    <w:p w14:paraId="78020232" w14:textId="77777777" w:rsidR="009F290F" w:rsidRPr="009F290F" w:rsidRDefault="009F290F" w:rsidP="009F290F">
      <w:pPr>
        <w:spacing w:line="360" w:lineRule="auto"/>
        <w:rPr>
          <w:lang w:val="en-IN"/>
        </w:rPr>
      </w:pPr>
      <w:r w:rsidRPr="009F290F">
        <w:rPr>
          <w:lang w:val="en-IN"/>
        </w:rPr>
        <w:t>National Institute of Standards and Technology. (2023). *Artificial intelligence risk management framework (AI RMF 1.0).* NIST AI 100-1.</w:t>
      </w:r>
    </w:p>
    <w:p w14:paraId="001B2C02" w14:textId="77777777" w:rsidR="009F290F" w:rsidRPr="009F290F" w:rsidRDefault="009F290F" w:rsidP="009F290F">
      <w:pPr>
        <w:spacing w:line="360" w:lineRule="auto"/>
        <w:rPr>
          <w:lang w:val="en-IN"/>
        </w:rPr>
      </w:pPr>
    </w:p>
    <w:p w14:paraId="2D73F54F" w14:textId="77777777" w:rsidR="009F290F" w:rsidRPr="009F290F" w:rsidRDefault="009F290F" w:rsidP="009F290F">
      <w:pPr>
        <w:spacing w:line="360" w:lineRule="auto"/>
        <w:rPr>
          <w:lang w:val="en-IN"/>
        </w:rPr>
      </w:pPr>
      <w:r w:rsidRPr="009F290F">
        <w:rPr>
          <w:lang w:val="en-IN"/>
        </w:rPr>
        <w:t>OpenDP. (2024). *OpenDP: The open-source differential privacy library.* https://opendp.org/</w:t>
      </w:r>
    </w:p>
    <w:p w14:paraId="5496B476" w14:textId="77777777" w:rsidR="009F290F" w:rsidRPr="009F290F" w:rsidRDefault="009F290F" w:rsidP="009F290F">
      <w:pPr>
        <w:spacing w:line="360" w:lineRule="auto"/>
        <w:rPr>
          <w:lang w:val="en-IN"/>
        </w:rPr>
      </w:pPr>
    </w:p>
    <w:p w14:paraId="3495F626" w14:textId="77777777" w:rsidR="009F290F" w:rsidRPr="009F290F" w:rsidRDefault="009F290F" w:rsidP="009F290F">
      <w:pPr>
        <w:spacing w:line="360" w:lineRule="auto"/>
        <w:rPr>
          <w:lang w:val="en-IN"/>
        </w:rPr>
      </w:pPr>
      <w:r w:rsidRPr="009F290F">
        <w:rPr>
          <w:lang w:val="en-IN"/>
        </w:rPr>
        <w:t>OWASP Foundation. (2023). *OWASP Top 10 for Large Language Model Applications.*</w:t>
      </w:r>
    </w:p>
    <w:p w14:paraId="7810DD21" w14:textId="77777777" w:rsidR="009F290F" w:rsidRPr="009F290F" w:rsidRDefault="009F290F" w:rsidP="009F290F">
      <w:pPr>
        <w:spacing w:line="360" w:lineRule="auto"/>
        <w:rPr>
          <w:lang w:val="en-IN"/>
        </w:rPr>
      </w:pPr>
    </w:p>
    <w:p w14:paraId="3A002636" w14:textId="77777777" w:rsidR="009F290F" w:rsidRPr="009F290F" w:rsidRDefault="009F290F" w:rsidP="009F290F">
      <w:pPr>
        <w:spacing w:line="360" w:lineRule="auto"/>
        <w:rPr>
          <w:lang w:val="en-IN"/>
        </w:rPr>
      </w:pPr>
      <w:r w:rsidRPr="009F290F">
        <w:rPr>
          <w:lang w:val="en-IN"/>
        </w:rPr>
        <w:t>OWASP CycloneDX. (2024). *CycloneDX specification.* https://cyclonedx.org/</w:t>
      </w:r>
    </w:p>
    <w:p w14:paraId="32C6BCC3" w14:textId="77777777" w:rsidR="009F290F" w:rsidRPr="009F290F" w:rsidRDefault="009F290F" w:rsidP="009F290F">
      <w:pPr>
        <w:spacing w:line="360" w:lineRule="auto"/>
        <w:rPr>
          <w:lang w:val="en-IN"/>
        </w:rPr>
      </w:pPr>
    </w:p>
    <w:p w14:paraId="0D4441D6" w14:textId="77777777" w:rsidR="009F290F" w:rsidRPr="009F290F" w:rsidRDefault="009F290F" w:rsidP="009F290F">
      <w:pPr>
        <w:spacing w:line="360" w:lineRule="auto"/>
        <w:rPr>
          <w:lang w:val="en-IN"/>
        </w:rPr>
      </w:pPr>
      <w:r w:rsidRPr="009F290F">
        <w:rPr>
          <w:lang w:val="en-IN"/>
        </w:rPr>
        <w:t>Perez, F., &amp; Ribeiro, I. (2022). Ignore this title and HackAPrompt: Exposing systemic weaknesses of LLMs. In *Proceedings of the 2022 Conference on Empirical Methods in Natural Language Processing (EMNLP 2022)*.</w:t>
      </w:r>
    </w:p>
    <w:p w14:paraId="0E9E5CAD" w14:textId="77777777" w:rsidR="009F290F" w:rsidRPr="009F290F" w:rsidRDefault="009F290F" w:rsidP="009F290F">
      <w:pPr>
        <w:spacing w:line="360" w:lineRule="auto"/>
        <w:rPr>
          <w:lang w:val="en-IN"/>
        </w:rPr>
      </w:pPr>
    </w:p>
    <w:p w14:paraId="6C561995" w14:textId="77777777" w:rsidR="009F290F" w:rsidRPr="009F290F" w:rsidRDefault="009F290F" w:rsidP="009F290F">
      <w:pPr>
        <w:spacing w:line="360" w:lineRule="auto"/>
        <w:rPr>
          <w:lang w:val="en-IN"/>
        </w:rPr>
      </w:pPr>
      <w:r w:rsidRPr="009F290F">
        <w:rPr>
          <w:lang w:val="en-IN"/>
        </w:rPr>
        <w:t>React. (2024). *React: A JavaScript library for building user interfaces.* https://react.dev/</w:t>
      </w:r>
    </w:p>
    <w:p w14:paraId="3E2066EF" w14:textId="77777777" w:rsidR="009F290F" w:rsidRPr="009F290F" w:rsidRDefault="009F290F" w:rsidP="009F290F">
      <w:pPr>
        <w:spacing w:line="360" w:lineRule="auto"/>
        <w:rPr>
          <w:lang w:val="en-IN"/>
        </w:rPr>
      </w:pPr>
    </w:p>
    <w:p w14:paraId="7C19B7C3" w14:textId="77777777" w:rsidR="009F290F" w:rsidRPr="009F290F" w:rsidRDefault="009F290F" w:rsidP="009F290F">
      <w:pPr>
        <w:spacing w:line="360" w:lineRule="auto"/>
        <w:rPr>
          <w:lang w:val="en-IN"/>
        </w:rPr>
      </w:pPr>
      <w:r w:rsidRPr="009F290F">
        <w:rPr>
          <w:lang w:val="en-IN"/>
        </w:rPr>
        <w:t>Sculley, D., et al. (2015). Hidden technical debt in machine learning systems. In *Advances in Neural Information Processing Systems* (Vol. 28, pp. 2503–2511).</w:t>
      </w:r>
    </w:p>
    <w:p w14:paraId="01ABA4FC" w14:textId="77777777" w:rsidR="009F290F" w:rsidRPr="009F290F" w:rsidRDefault="009F290F" w:rsidP="009F290F">
      <w:pPr>
        <w:spacing w:line="360" w:lineRule="auto"/>
        <w:rPr>
          <w:lang w:val="en-IN"/>
        </w:rPr>
      </w:pPr>
    </w:p>
    <w:p w14:paraId="30E515D0" w14:textId="77777777" w:rsidR="009F290F" w:rsidRPr="009F290F" w:rsidRDefault="009F290F" w:rsidP="009F290F">
      <w:pPr>
        <w:spacing w:line="360" w:lineRule="auto"/>
        <w:rPr>
          <w:lang w:val="en-IN"/>
        </w:rPr>
      </w:pPr>
      <w:r w:rsidRPr="009F290F">
        <w:rPr>
          <w:lang w:val="en-IN"/>
        </w:rPr>
        <w:t>Shokri, R., Stronati, M., Song, C., &amp; Shmatikov, V. (2017). Membership inference attacks against machine learning models. In *2017 IEEE Symposium on Security and Privacy (SP)* (pp. 3–18).</w:t>
      </w:r>
    </w:p>
    <w:p w14:paraId="5F82A43B" w14:textId="77777777" w:rsidR="009F290F" w:rsidRPr="009F290F" w:rsidRDefault="009F290F" w:rsidP="009F290F">
      <w:pPr>
        <w:spacing w:line="360" w:lineRule="auto"/>
        <w:rPr>
          <w:lang w:val="en-IN"/>
        </w:rPr>
      </w:pPr>
    </w:p>
    <w:p w14:paraId="31E349D8" w14:textId="77777777" w:rsidR="009F290F" w:rsidRPr="009F290F" w:rsidRDefault="009F290F" w:rsidP="009F290F">
      <w:pPr>
        <w:spacing w:line="360" w:lineRule="auto"/>
        <w:rPr>
          <w:lang w:val="en-IN"/>
        </w:rPr>
      </w:pPr>
      <w:r w:rsidRPr="009F290F">
        <w:rPr>
          <w:lang w:val="en-IN"/>
        </w:rPr>
        <w:t>SQLAlchemy. (2024). *SQLAlchemy: The Python SQL toolkit and ORM.* https://www.sqlalchemy.org/</w:t>
      </w:r>
    </w:p>
    <w:p w14:paraId="7794B836" w14:textId="77777777" w:rsidR="009F290F" w:rsidRPr="009F290F" w:rsidRDefault="009F290F" w:rsidP="009F290F">
      <w:pPr>
        <w:spacing w:line="360" w:lineRule="auto"/>
        <w:rPr>
          <w:lang w:val="en-IN"/>
        </w:rPr>
      </w:pPr>
    </w:p>
    <w:p w14:paraId="1F6BDA2B" w14:textId="77777777" w:rsidR="009F290F" w:rsidRPr="009F290F" w:rsidRDefault="009F290F" w:rsidP="009F290F">
      <w:pPr>
        <w:spacing w:line="360" w:lineRule="auto"/>
        <w:rPr>
          <w:lang w:val="en-IN"/>
        </w:rPr>
      </w:pPr>
      <w:r w:rsidRPr="009F290F">
        <w:rPr>
          <w:lang w:val="en-IN"/>
        </w:rPr>
        <w:t>Tramer, F., Zhang, F., Juels, A., Reiter, M. K., &amp; Ristenpart, T. (2016). Stealing machine learning models via prediction APIs. In *25th USENIX Security Symposium (USENIX Security 16)* (pp. 601–618).</w:t>
      </w:r>
    </w:p>
    <w:p w14:paraId="079D627D" w14:textId="77777777" w:rsidR="009F290F" w:rsidRPr="009F290F" w:rsidRDefault="009F290F" w:rsidP="009F290F">
      <w:pPr>
        <w:spacing w:line="360" w:lineRule="auto"/>
        <w:rPr>
          <w:lang w:val="en-IN"/>
        </w:rPr>
      </w:pPr>
    </w:p>
    <w:p w14:paraId="3BD81819" w14:textId="77777777" w:rsidR="009F290F" w:rsidRPr="009F290F" w:rsidRDefault="009F290F" w:rsidP="009F290F">
      <w:pPr>
        <w:spacing w:line="360" w:lineRule="auto"/>
        <w:rPr>
          <w:lang w:val="en-IN"/>
        </w:rPr>
      </w:pPr>
      <w:r w:rsidRPr="009F290F">
        <w:rPr>
          <w:lang w:val="en-IN"/>
        </w:rPr>
        <w:t>Trail of Bits. (2024). *Fickling: A Python pickling decompiler.* https://github.com/trailofbits/fickling</w:t>
      </w:r>
    </w:p>
    <w:p w14:paraId="72D39BF4" w14:textId="77777777" w:rsidR="00D1131E" w:rsidRPr="00F71ECB" w:rsidRDefault="00D1131E" w:rsidP="00D1131E">
      <w:pPr>
        <w:spacing w:line="360" w:lineRule="auto"/>
        <w:rPr>
          <w:b/>
          <w:bCs/>
          <w:sz w:val="24"/>
          <w:szCs w:val="24"/>
        </w:rPr>
      </w:pPr>
    </w:p>
    <w:p w14:paraId="0C327247" w14:textId="77777777" w:rsidR="009F290F" w:rsidRDefault="009F290F" w:rsidP="002D4C93">
      <w:pPr>
        <w:spacing w:line="360" w:lineRule="auto"/>
        <w:rPr>
          <w:color w:val="000000" w:themeColor="text1"/>
          <w:sz w:val="24"/>
          <w:szCs w:val="24"/>
        </w:rPr>
      </w:pPr>
    </w:p>
    <w:p w14:paraId="15AED398" w14:textId="77777777" w:rsidR="00B535AA" w:rsidRDefault="00B535AA" w:rsidP="002D4C93">
      <w:pPr>
        <w:spacing w:line="360" w:lineRule="auto"/>
        <w:rPr>
          <w:color w:val="000000" w:themeColor="text1"/>
          <w:sz w:val="24"/>
          <w:szCs w:val="24"/>
        </w:rPr>
      </w:pPr>
    </w:p>
    <w:p w14:paraId="4152642C" w14:textId="77777777" w:rsidR="009F290F" w:rsidRDefault="009F290F" w:rsidP="002D4C93">
      <w:pPr>
        <w:spacing w:line="360" w:lineRule="auto"/>
        <w:rPr>
          <w:color w:val="000000" w:themeColor="text1"/>
          <w:sz w:val="24"/>
          <w:szCs w:val="24"/>
        </w:rPr>
      </w:pPr>
    </w:p>
    <w:p w14:paraId="342CC9ED" w14:textId="77777777" w:rsidR="00B535AA" w:rsidRDefault="00B535AA" w:rsidP="002D4C93">
      <w:pPr>
        <w:spacing w:line="360" w:lineRule="auto"/>
        <w:rPr>
          <w:color w:val="000000" w:themeColor="text1"/>
          <w:sz w:val="24"/>
          <w:szCs w:val="24"/>
        </w:rPr>
      </w:pPr>
    </w:p>
    <w:p w14:paraId="193501A6" w14:textId="77777777" w:rsidR="00B535AA" w:rsidRDefault="00B535AA" w:rsidP="002D4C93">
      <w:pPr>
        <w:spacing w:line="360" w:lineRule="auto"/>
        <w:rPr>
          <w:color w:val="000000" w:themeColor="text1"/>
          <w:sz w:val="24"/>
          <w:szCs w:val="24"/>
        </w:rPr>
      </w:pPr>
    </w:p>
    <w:p w14:paraId="1AD86D34" w14:textId="77777777" w:rsidR="00B535AA" w:rsidRDefault="00B535AA" w:rsidP="002D4C93">
      <w:pPr>
        <w:spacing w:line="360" w:lineRule="auto"/>
        <w:rPr>
          <w:color w:val="000000" w:themeColor="text1"/>
          <w:sz w:val="24"/>
          <w:szCs w:val="24"/>
        </w:rPr>
      </w:pPr>
    </w:p>
    <w:p w14:paraId="4F8AAA30" w14:textId="77777777" w:rsidR="00B535AA" w:rsidRDefault="00B535AA" w:rsidP="002D4C93">
      <w:pPr>
        <w:spacing w:line="360" w:lineRule="auto"/>
        <w:rPr>
          <w:color w:val="000000" w:themeColor="text1"/>
          <w:sz w:val="24"/>
          <w:szCs w:val="24"/>
        </w:rPr>
      </w:pPr>
    </w:p>
    <w:p w14:paraId="3CB2549E" w14:textId="77777777" w:rsidR="00B535AA" w:rsidRDefault="00B535AA" w:rsidP="002D4C93">
      <w:pPr>
        <w:spacing w:line="360" w:lineRule="auto"/>
        <w:rPr>
          <w:color w:val="000000" w:themeColor="text1"/>
          <w:sz w:val="24"/>
          <w:szCs w:val="24"/>
        </w:rPr>
      </w:pPr>
    </w:p>
    <w:p w14:paraId="719493C9" w14:textId="77777777" w:rsidR="00B535AA" w:rsidRDefault="00B535AA" w:rsidP="002D4C93">
      <w:pPr>
        <w:spacing w:line="360" w:lineRule="auto"/>
        <w:rPr>
          <w:color w:val="000000" w:themeColor="text1"/>
          <w:sz w:val="24"/>
          <w:szCs w:val="24"/>
        </w:rPr>
      </w:pPr>
    </w:p>
    <w:p w14:paraId="3B849DD3" w14:textId="77777777" w:rsidR="00B535AA" w:rsidRDefault="00B535AA" w:rsidP="002D4C93">
      <w:pPr>
        <w:spacing w:line="360" w:lineRule="auto"/>
        <w:rPr>
          <w:color w:val="000000" w:themeColor="text1"/>
          <w:sz w:val="24"/>
          <w:szCs w:val="24"/>
        </w:rPr>
      </w:pPr>
    </w:p>
    <w:p w14:paraId="455599D3" w14:textId="77777777" w:rsidR="00B535AA" w:rsidRDefault="00B535AA" w:rsidP="002D4C93">
      <w:pPr>
        <w:spacing w:line="360" w:lineRule="auto"/>
        <w:rPr>
          <w:color w:val="000000" w:themeColor="text1"/>
          <w:sz w:val="24"/>
          <w:szCs w:val="24"/>
        </w:rPr>
      </w:pPr>
    </w:p>
    <w:p w14:paraId="11A484A1" w14:textId="77777777" w:rsidR="00B535AA" w:rsidRDefault="00B535AA" w:rsidP="002D4C93">
      <w:pPr>
        <w:spacing w:line="360" w:lineRule="auto"/>
        <w:rPr>
          <w:color w:val="000000" w:themeColor="text1"/>
          <w:sz w:val="24"/>
          <w:szCs w:val="24"/>
        </w:rPr>
      </w:pPr>
    </w:p>
    <w:p w14:paraId="5B172B0A" w14:textId="77777777" w:rsidR="00B535AA" w:rsidRDefault="00B535AA" w:rsidP="002D4C93">
      <w:pPr>
        <w:spacing w:line="360" w:lineRule="auto"/>
        <w:rPr>
          <w:color w:val="000000" w:themeColor="text1"/>
          <w:sz w:val="24"/>
          <w:szCs w:val="24"/>
        </w:rPr>
      </w:pPr>
    </w:p>
    <w:p w14:paraId="383372A5" w14:textId="77777777" w:rsidR="00B535AA" w:rsidRDefault="00B535AA" w:rsidP="002D4C93">
      <w:pPr>
        <w:spacing w:line="360" w:lineRule="auto"/>
        <w:rPr>
          <w:color w:val="000000" w:themeColor="text1"/>
          <w:sz w:val="24"/>
          <w:szCs w:val="24"/>
        </w:rPr>
      </w:pPr>
    </w:p>
    <w:p w14:paraId="4A5923F6" w14:textId="77777777" w:rsidR="00B535AA" w:rsidRDefault="00B535AA" w:rsidP="002D4C93">
      <w:pPr>
        <w:spacing w:line="360" w:lineRule="auto"/>
        <w:rPr>
          <w:color w:val="000000" w:themeColor="text1"/>
          <w:sz w:val="24"/>
          <w:szCs w:val="24"/>
        </w:rPr>
      </w:pPr>
    </w:p>
    <w:p w14:paraId="040F6FA3" w14:textId="77777777" w:rsidR="00B535AA" w:rsidRDefault="00B535AA" w:rsidP="002D4C93">
      <w:pPr>
        <w:spacing w:line="360" w:lineRule="auto"/>
        <w:rPr>
          <w:color w:val="000000" w:themeColor="text1"/>
          <w:sz w:val="24"/>
          <w:szCs w:val="24"/>
        </w:rPr>
      </w:pPr>
    </w:p>
    <w:p w14:paraId="351D197F" w14:textId="77777777" w:rsidR="00B535AA" w:rsidRDefault="00B535AA" w:rsidP="002D4C93">
      <w:pPr>
        <w:spacing w:line="360" w:lineRule="auto"/>
        <w:rPr>
          <w:color w:val="000000" w:themeColor="text1"/>
          <w:sz w:val="24"/>
          <w:szCs w:val="24"/>
        </w:rPr>
      </w:pPr>
    </w:p>
    <w:p w14:paraId="43443786" w14:textId="77777777" w:rsidR="00B535AA" w:rsidRPr="000344BB" w:rsidRDefault="00B535AA" w:rsidP="002D4C93">
      <w:pPr>
        <w:spacing w:line="360" w:lineRule="auto"/>
        <w:rPr>
          <w:color w:val="000000" w:themeColor="text1"/>
          <w:sz w:val="24"/>
          <w:szCs w:val="24"/>
        </w:rPr>
      </w:pPr>
    </w:p>
    <w:p w14:paraId="0B468172" w14:textId="02AAE442" w:rsidR="004E397E" w:rsidRDefault="004E397E" w:rsidP="007334BA">
      <w:pPr>
        <w:pStyle w:val="Heading1"/>
        <w:jc w:val="center"/>
        <w:rPr>
          <w:rFonts w:ascii="Times New Roman" w:eastAsia="Times New Roman" w:hAnsi="Times New Roman" w:cs="Times New Roman"/>
          <w:b/>
          <w:bCs/>
          <w:color w:val="auto"/>
          <w:sz w:val="24"/>
          <w:szCs w:val="24"/>
        </w:rPr>
      </w:pPr>
      <w:bookmarkStart w:id="100" w:name="_Toc230950230"/>
      <w:r>
        <w:rPr>
          <w:rFonts w:ascii="Times New Roman" w:eastAsia="Times New Roman" w:hAnsi="Times New Roman" w:cs="Times New Roman"/>
          <w:b/>
          <w:bCs/>
          <w:color w:val="auto"/>
          <w:sz w:val="24"/>
          <w:szCs w:val="24"/>
        </w:rPr>
        <w:t>Appendi</w:t>
      </w:r>
      <w:r w:rsidR="001A5396">
        <w:rPr>
          <w:rFonts w:ascii="Times New Roman" w:eastAsia="Times New Roman" w:hAnsi="Times New Roman" w:cs="Times New Roman"/>
          <w:b/>
          <w:bCs/>
          <w:color w:val="auto"/>
          <w:sz w:val="24"/>
          <w:szCs w:val="24"/>
        </w:rPr>
        <w:t>ces</w:t>
      </w:r>
      <w:bookmarkEnd w:id="100"/>
    </w:p>
    <w:p w14:paraId="402DBD97" w14:textId="77777777" w:rsidR="00C607E7" w:rsidRDefault="00C607E7" w:rsidP="007334BA">
      <w:pPr>
        <w:rPr>
          <w:sz w:val="24"/>
          <w:szCs w:val="24"/>
        </w:rPr>
      </w:pPr>
    </w:p>
    <w:p w14:paraId="17094040" w14:textId="3ED6238B" w:rsidR="000344BB" w:rsidRPr="00C607E7" w:rsidRDefault="00014F18" w:rsidP="007334BA">
      <w:pPr>
        <w:rPr>
          <w:sz w:val="24"/>
          <w:szCs w:val="24"/>
        </w:rPr>
      </w:pPr>
      <w:r w:rsidRPr="00C607E7">
        <w:rPr>
          <w:sz w:val="24"/>
          <w:szCs w:val="24"/>
        </w:rPr>
        <w:t>Appendix A: Api Endpoint Reference</w:t>
      </w:r>
    </w:p>
    <w:p w14:paraId="64D309C4" w14:textId="77777777" w:rsidR="00C607E7" w:rsidRDefault="00C607E7" w:rsidP="000344BB">
      <w:pPr>
        <w:rPr>
          <w:b/>
        </w:rPr>
      </w:pPr>
    </w:p>
    <w:p w14:paraId="58F28F72"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2717"/>
        <w:gridCol w:w="2828"/>
        <w:gridCol w:w="2751"/>
      </w:tblGrid>
      <w:tr w:rsidR="000344BB" w14:paraId="19FD66CD" w14:textId="77777777" w:rsidTr="00F2204C">
        <w:tc>
          <w:tcPr>
            <w:tcW w:w="2880" w:type="dxa"/>
          </w:tcPr>
          <w:p w14:paraId="6C75EB18" w14:textId="77777777" w:rsidR="000344BB" w:rsidRDefault="000344BB" w:rsidP="00F2204C">
            <w:r>
              <w:rPr>
                <w:b/>
              </w:rPr>
              <w:t>Method</w:t>
            </w:r>
          </w:p>
        </w:tc>
        <w:tc>
          <w:tcPr>
            <w:tcW w:w="2880" w:type="dxa"/>
          </w:tcPr>
          <w:p w14:paraId="02C8DA07" w14:textId="77777777" w:rsidR="000344BB" w:rsidRDefault="000344BB" w:rsidP="00F2204C">
            <w:r>
              <w:rPr>
                <w:b/>
              </w:rPr>
              <w:t>Endpoint</w:t>
            </w:r>
          </w:p>
        </w:tc>
        <w:tc>
          <w:tcPr>
            <w:tcW w:w="2880" w:type="dxa"/>
          </w:tcPr>
          <w:p w14:paraId="6E60FE01" w14:textId="77777777" w:rsidR="000344BB" w:rsidRDefault="000344BB" w:rsidP="00F2204C">
            <w:r>
              <w:rPr>
                <w:b/>
              </w:rPr>
              <w:t>Description</w:t>
            </w:r>
          </w:p>
        </w:tc>
      </w:tr>
      <w:tr w:rsidR="000344BB" w14:paraId="3AF7FF1E" w14:textId="77777777" w:rsidTr="00F2204C">
        <w:tc>
          <w:tcPr>
            <w:tcW w:w="2880" w:type="dxa"/>
          </w:tcPr>
          <w:p w14:paraId="295D8963" w14:textId="77777777" w:rsidR="000344BB" w:rsidRDefault="000344BB" w:rsidP="00F2204C">
            <w:r>
              <w:t>POST</w:t>
            </w:r>
          </w:p>
        </w:tc>
        <w:tc>
          <w:tcPr>
            <w:tcW w:w="2880" w:type="dxa"/>
          </w:tcPr>
          <w:p w14:paraId="046C5650" w14:textId="77777777" w:rsidR="000344BB" w:rsidRDefault="000344BB" w:rsidP="00F2204C">
            <w:r>
              <w:t>/api/v1/auth/login</w:t>
            </w:r>
          </w:p>
        </w:tc>
        <w:tc>
          <w:tcPr>
            <w:tcW w:w="2880" w:type="dxa"/>
          </w:tcPr>
          <w:p w14:paraId="4B37E925" w14:textId="77777777" w:rsidR="000344BB" w:rsidRDefault="000344BB" w:rsidP="00F2204C">
            <w:r>
              <w:t>Authenticate user, return JWT tokens</w:t>
            </w:r>
          </w:p>
        </w:tc>
      </w:tr>
      <w:tr w:rsidR="000344BB" w14:paraId="625A517F" w14:textId="77777777" w:rsidTr="00F2204C">
        <w:tc>
          <w:tcPr>
            <w:tcW w:w="2880" w:type="dxa"/>
          </w:tcPr>
          <w:p w14:paraId="5702F119" w14:textId="77777777" w:rsidR="000344BB" w:rsidRDefault="000344BB" w:rsidP="00F2204C">
            <w:r>
              <w:t>POST</w:t>
            </w:r>
          </w:p>
        </w:tc>
        <w:tc>
          <w:tcPr>
            <w:tcW w:w="2880" w:type="dxa"/>
          </w:tcPr>
          <w:p w14:paraId="26E825B3" w14:textId="77777777" w:rsidR="000344BB" w:rsidRDefault="000344BB" w:rsidP="00F2204C">
            <w:r>
              <w:t>/api/v1/auth/register</w:t>
            </w:r>
          </w:p>
        </w:tc>
        <w:tc>
          <w:tcPr>
            <w:tcW w:w="2880" w:type="dxa"/>
          </w:tcPr>
          <w:p w14:paraId="32FB00CC" w14:textId="77777777" w:rsidR="000344BB" w:rsidRDefault="000344BB" w:rsidP="00F2204C">
            <w:r>
              <w:t>Create new user account</w:t>
            </w:r>
          </w:p>
        </w:tc>
      </w:tr>
      <w:tr w:rsidR="000344BB" w14:paraId="69AC3BD4" w14:textId="77777777" w:rsidTr="00F2204C">
        <w:tc>
          <w:tcPr>
            <w:tcW w:w="2880" w:type="dxa"/>
          </w:tcPr>
          <w:p w14:paraId="3DF5689A" w14:textId="77777777" w:rsidR="000344BB" w:rsidRDefault="000344BB" w:rsidP="00F2204C">
            <w:r>
              <w:t>POST</w:t>
            </w:r>
          </w:p>
        </w:tc>
        <w:tc>
          <w:tcPr>
            <w:tcW w:w="2880" w:type="dxa"/>
          </w:tcPr>
          <w:p w14:paraId="0ABAB244" w14:textId="77777777" w:rsidR="000344BB" w:rsidRDefault="000344BB" w:rsidP="00F2204C">
            <w:r>
              <w:t>/api/v1/auth/refresh</w:t>
            </w:r>
          </w:p>
        </w:tc>
        <w:tc>
          <w:tcPr>
            <w:tcW w:w="2880" w:type="dxa"/>
          </w:tcPr>
          <w:p w14:paraId="375597C5" w14:textId="77777777" w:rsidR="000344BB" w:rsidRDefault="000344BB" w:rsidP="00F2204C">
            <w:r>
              <w:t>Refresh expired access token</w:t>
            </w:r>
          </w:p>
        </w:tc>
      </w:tr>
      <w:tr w:rsidR="000344BB" w14:paraId="705FD19D" w14:textId="77777777" w:rsidTr="00F2204C">
        <w:tc>
          <w:tcPr>
            <w:tcW w:w="2880" w:type="dxa"/>
          </w:tcPr>
          <w:p w14:paraId="0F801700" w14:textId="77777777" w:rsidR="000344BB" w:rsidRDefault="000344BB" w:rsidP="00F2204C">
            <w:r>
              <w:t>POST</w:t>
            </w:r>
          </w:p>
        </w:tc>
        <w:tc>
          <w:tcPr>
            <w:tcW w:w="2880" w:type="dxa"/>
          </w:tcPr>
          <w:p w14:paraId="3FFF0C74" w14:textId="77777777" w:rsidR="000344BB" w:rsidRDefault="000344BB" w:rsidP="00F2204C">
            <w:r>
              <w:t>/api/v1/auth/logout</w:t>
            </w:r>
          </w:p>
        </w:tc>
        <w:tc>
          <w:tcPr>
            <w:tcW w:w="2880" w:type="dxa"/>
          </w:tcPr>
          <w:p w14:paraId="368D937C" w14:textId="77777777" w:rsidR="000344BB" w:rsidRDefault="000344BB" w:rsidP="00F2204C">
            <w:r>
              <w:t>Invalidate current tokens</w:t>
            </w:r>
          </w:p>
        </w:tc>
      </w:tr>
      <w:tr w:rsidR="000344BB" w14:paraId="57F6B7E1" w14:textId="77777777" w:rsidTr="00F2204C">
        <w:tc>
          <w:tcPr>
            <w:tcW w:w="2880" w:type="dxa"/>
          </w:tcPr>
          <w:p w14:paraId="26F95E83" w14:textId="77777777" w:rsidR="000344BB" w:rsidRDefault="000344BB" w:rsidP="00F2204C">
            <w:r>
              <w:t>GET</w:t>
            </w:r>
          </w:p>
        </w:tc>
        <w:tc>
          <w:tcPr>
            <w:tcW w:w="2880" w:type="dxa"/>
          </w:tcPr>
          <w:p w14:paraId="47AB7F69" w14:textId="77777777" w:rsidR="000344BB" w:rsidRDefault="000344BB" w:rsidP="00F2204C">
            <w:r>
              <w:t>/api/v1/auth/me</w:t>
            </w:r>
          </w:p>
        </w:tc>
        <w:tc>
          <w:tcPr>
            <w:tcW w:w="2880" w:type="dxa"/>
          </w:tcPr>
          <w:p w14:paraId="1943C559" w14:textId="77777777" w:rsidR="000344BB" w:rsidRDefault="000344BB" w:rsidP="00F2204C">
            <w:r>
              <w:t>Get current user profile</w:t>
            </w:r>
          </w:p>
        </w:tc>
      </w:tr>
      <w:tr w:rsidR="000344BB" w14:paraId="5E1865DD" w14:textId="77777777" w:rsidTr="00F2204C">
        <w:tc>
          <w:tcPr>
            <w:tcW w:w="2880" w:type="dxa"/>
          </w:tcPr>
          <w:p w14:paraId="2EF916B2" w14:textId="77777777" w:rsidR="000344BB" w:rsidRDefault="000344BB" w:rsidP="00F2204C">
            <w:r>
              <w:t>PUT</w:t>
            </w:r>
          </w:p>
        </w:tc>
        <w:tc>
          <w:tcPr>
            <w:tcW w:w="2880" w:type="dxa"/>
          </w:tcPr>
          <w:p w14:paraId="24E869FB" w14:textId="77777777" w:rsidR="000344BB" w:rsidRDefault="000344BB" w:rsidP="00F2204C">
            <w:r>
              <w:t>/api/v1/auth/me</w:t>
            </w:r>
          </w:p>
        </w:tc>
        <w:tc>
          <w:tcPr>
            <w:tcW w:w="2880" w:type="dxa"/>
          </w:tcPr>
          <w:p w14:paraId="03368852" w14:textId="77777777" w:rsidR="000344BB" w:rsidRDefault="000344BB" w:rsidP="00F2204C">
            <w:r>
              <w:t>Update user profile</w:t>
            </w:r>
          </w:p>
        </w:tc>
      </w:tr>
      <w:tr w:rsidR="000344BB" w14:paraId="60F50E99" w14:textId="77777777" w:rsidTr="00F2204C">
        <w:tc>
          <w:tcPr>
            <w:tcW w:w="2880" w:type="dxa"/>
          </w:tcPr>
          <w:p w14:paraId="6908B257" w14:textId="77777777" w:rsidR="000344BB" w:rsidRDefault="000344BB" w:rsidP="00F2204C">
            <w:r>
              <w:t>POST</w:t>
            </w:r>
          </w:p>
        </w:tc>
        <w:tc>
          <w:tcPr>
            <w:tcW w:w="2880" w:type="dxa"/>
          </w:tcPr>
          <w:p w14:paraId="0DAEA965" w14:textId="77777777" w:rsidR="000344BB" w:rsidRDefault="000344BB" w:rsidP="00F2204C">
            <w:r>
              <w:t>/api/v1/auth/mfa/setup</w:t>
            </w:r>
          </w:p>
        </w:tc>
        <w:tc>
          <w:tcPr>
            <w:tcW w:w="2880" w:type="dxa"/>
          </w:tcPr>
          <w:p w14:paraId="00A54FDA" w14:textId="77777777" w:rsidR="000344BB" w:rsidRDefault="000344BB" w:rsidP="00F2204C">
            <w:r>
              <w:t>Configure MFA</w:t>
            </w:r>
          </w:p>
        </w:tc>
      </w:tr>
      <w:tr w:rsidR="000344BB" w14:paraId="6656BB43" w14:textId="77777777" w:rsidTr="00F2204C">
        <w:tc>
          <w:tcPr>
            <w:tcW w:w="2880" w:type="dxa"/>
          </w:tcPr>
          <w:p w14:paraId="343DEA76" w14:textId="77777777" w:rsidR="000344BB" w:rsidRDefault="000344BB" w:rsidP="00F2204C">
            <w:r>
              <w:t>POST</w:t>
            </w:r>
          </w:p>
        </w:tc>
        <w:tc>
          <w:tcPr>
            <w:tcW w:w="2880" w:type="dxa"/>
          </w:tcPr>
          <w:p w14:paraId="46587EDE" w14:textId="77777777" w:rsidR="000344BB" w:rsidRDefault="000344BB" w:rsidP="00F2204C">
            <w:r>
              <w:t>/api/v1/auth/mfa/verify</w:t>
            </w:r>
          </w:p>
        </w:tc>
        <w:tc>
          <w:tcPr>
            <w:tcW w:w="2880" w:type="dxa"/>
          </w:tcPr>
          <w:p w14:paraId="4C07E7DC" w14:textId="77777777" w:rsidR="000344BB" w:rsidRDefault="000344BB" w:rsidP="00F2204C">
            <w:r>
              <w:t>Verify MFA code</w:t>
            </w:r>
          </w:p>
        </w:tc>
      </w:tr>
    </w:tbl>
    <w:p w14:paraId="285AD91A" w14:textId="77777777" w:rsidR="000344BB" w:rsidRDefault="000344BB" w:rsidP="000344BB"/>
    <w:p w14:paraId="4047732B" w14:textId="77777777" w:rsidR="000344BB" w:rsidRDefault="000344BB" w:rsidP="000344BB">
      <w:r>
        <w:rPr>
          <w:b/>
        </w:rPr>
        <w:t>Asset Management</w:t>
      </w:r>
    </w:p>
    <w:tbl>
      <w:tblPr>
        <w:tblStyle w:val="TableGrid"/>
        <w:tblW w:w="0" w:type="auto"/>
        <w:tblLook w:val="04A0" w:firstRow="1" w:lastRow="0" w:firstColumn="1" w:lastColumn="0" w:noHBand="0" w:noVBand="1"/>
      </w:tblPr>
      <w:tblGrid>
        <w:gridCol w:w="2725"/>
        <w:gridCol w:w="2824"/>
        <w:gridCol w:w="2747"/>
      </w:tblGrid>
      <w:tr w:rsidR="000344BB" w14:paraId="7B59E432" w14:textId="77777777" w:rsidTr="00F2204C">
        <w:tc>
          <w:tcPr>
            <w:tcW w:w="2880" w:type="dxa"/>
          </w:tcPr>
          <w:p w14:paraId="1019FF5B" w14:textId="77777777" w:rsidR="000344BB" w:rsidRDefault="000344BB" w:rsidP="00F2204C">
            <w:r>
              <w:rPr>
                <w:b/>
              </w:rPr>
              <w:t>Method</w:t>
            </w:r>
          </w:p>
        </w:tc>
        <w:tc>
          <w:tcPr>
            <w:tcW w:w="2880" w:type="dxa"/>
          </w:tcPr>
          <w:p w14:paraId="50660B84" w14:textId="77777777" w:rsidR="000344BB" w:rsidRDefault="000344BB" w:rsidP="00F2204C">
            <w:r>
              <w:rPr>
                <w:b/>
              </w:rPr>
              <w:t>Endpoint</w:t>
            </w:r>
          </w:p>
        </w:tc>
        <w:tc>
          <w:tcPr>
            <w:tcW w:w="2880" w:type="dxa"/>
          </w:tcPr>
          <w:p w14:paraId="75D4AF66" w14:textId="77777777" w:rsidR="000344BB" w:rsidRDefault="000344BB" w:rsidP="00F2204C">
            <w:r>
              <w:rPr>
                <w:b/>
              </w:rPr>
              <w:t>Description</w:t>
            </w:r>
          </w:p>
        </w:tc>
      </w:tr>
      <w:tr w:rsidR="000344BB" w14:paraId="05BB95CB" w14:textId="77777777" w:rsidTr="00F2204C">
        <w:tc>
          <w:tcPr>
            <w:tcW w:w="2880" w:type="dxa"/>
          </w:tcPr>
          <w:p w14:paraId="42945404" w14:textId="77777777" w:rsidR="000344BB" w:rsidRDefault="000344BB" w:rsidP="00F2204C">
            <w:r>
              <w:t>GET</w:t>
            </w:r>
          </w:p>
        </w:tc>
        <w:tc>
          <w:tcPr>
            <w:tcW w:w="2880" w:type="dxa"/>
          </w:tcPr>
          <w:p w14:paraId="4F67EF0D" w14:textId="77777777" w:rsidR="000344BB" w:rsidRDefault="000344BB" w:rsidP="00F2204C">
            <w:r>
              <w:t>/api/v1/assets</w:t>
            </w:r>
          </w:p>
        </w:tc>
        <w:tc>
          <w:tcPr>
            <w:tcW w:w="2880" w:type="dxa"/>
          </w:tcPr>
          <w:p w14:paraId="614A9824" w14:textId="77777777" w:rsidR="000344BB" w:rsidRDefault="000344BB" w:rsidP="00F2204C">
            <w:r>
              <w:t>List all assets (paginated)</w:t>
            </w:r>
          </w:p>
        </w:tc>
      </w:tr>
      <w:tr w:rsidR="000344BB" w14:paraId="40F38D94" w14:textId="77777777" w:rsidTr="00F2204C">
        <w:tc>
          <w:tcPr>
            <w:tcW w:w="2880" w:type="dxa"/>
          </w:tcPr>
          <w:p w14:paraId="086E31C4" w14:textId="77777777" w:rsidR="000344BB" w:rsidRDefault="000344BB" w:rsidP="00F2204C">
            <w:r>
              <w:t>POST</w:t>
            </w:r>
          </w:p>
        </w:tc>
        <w:tc>
          <w:tcPr>
            <w:tcW w:w="2880" w:type="dxa"/>
          </w:tcPr>
          <w:p w14:paraId="0677D558" w14:textId="77777777" w:rsidR="000344BB" w:rsidRDefault="000344BB" w:rsidP="00F2204C">
            <w:r>
              <w:t>/api/v1/assets</w:t>
            </w:r>
          </w:p>
        </w:tc>
        <w:tc>
          <w:tcPr>
            <w:tcW w:w="2880" w:type="dxa"/>
          </w:tcPr>
          <w:p w14:paraId="3E4039BB" w14:textId="77777777" w:rsidR="000344BB" w:rsidRDefault="000344BB" w:rsidP="00F2204C">
            <w:r>
              <w:t>Create new asset record</w:t>
            </w:r>
          </w:p>
        </w:tc>
      </w:tr>
      <w:tr w:rsidR="000344BB" w14:paraId="377BAAEC" w14:textId="77777777" w:rsidTr="00F2204C">
        <w:tc>
          <w:tcPr>
            <w:tcW w:w="2880" w:type="dxa"/>
          </w:tcPr>
          <w:p w14:paraId="5A8B4E04" w14:textId="77777777" w:rsidR="000344BB" w:rsidRDefault="000344BB" w:rsidP="00F2204C">
            <w:r>
              <w:t>GET</w:t>
            </w:r>
          </w:p>
        </w:tc>
        <w:tc>
          <w:tcPr>
            <w:tcW w:w="2880" w:type="dxa"/>
          </w:tcPr>
          <w:p w14:paraId="2D3CD4D5" w14:textId="77777777" w:rsidR="000344BB" w:rsidRDefault="000344BB" w:rsidP="00F2204C">
            <w:r>
              <w:t>/api/v1/assets/{id}</w:t>
            </w:r>
          </w:p>
        </w:tc>
        <w:tc>
          <w:tcPr>
            <w:tcW w:w="2880" w:type="dxa"/>
          </w:tcPr>
          <w:p w14:paraId="11BDC001" w14:textId="77777777" w:rsidR="000344BB" w:rsidRDefault="000344BB" w:rsidP="00F2204C">
            <w:r>
              <w:t>Get asset details</w:t>
            </w:r>
          </w:p>
        </w:tc>
      </w:tr>
      <w:tr w:rsidR="000344BB" w14:paraId="5CC2385B" w14:textId="77777777" w:rsidTr="00F2204C">
        <w:tc>
          <w:tcPr>
            <w:tcW w:w="2880" w:type="dxa"/>
          </w:tcPr>
          <w:p w14:paraId="1E59014B" w14:textId="77777777" w:rsidR="000344BB" w:rsidRDefault="000344BB" w:rsidP="00F2204C">
            <w:r>
              <w:t>PUT</w:t>
            </w:r>
          </w:p>
        </w:tc>
        <w:tc>
          <w:tcPr>
            <w:tcW w:w="2880" w:type="dxa"/>
          </w:tcPr>
          <w:p w14:paraId="579360C1" w14:textId="77777777" w:rsidR="000344BB" w:rsidRDefault="000344BB" w:rsidP="00F2204C">
            <w:r>
              <w:t>/api/v1/assets/{id}</w:t>
            </w:r>
          </w:p>
        </w:tc>
        <w:tc>
          <w:tcPr>
            <w:tcW w:w="2880" w:type="dxa"/>
          </w:tcPr>
          <w:p w14:paraId="4BF3A308" w14:textId="77777777" w:rsidR="000344BB" w:rsidRDefault="000344BB" w:rsidP="00F2204C">
            <w:r>
              <w:t>Update asset record</w:t>
            </w:r>
          </w:p>
        </w:tc>
      </w:tr>
      <w:tr w:rsidR="000344BB" w14:paraId="540F968B" w14:textId="77777777" w:rsidTr="00F2204C">
        <w:tc>
          <w:tcPr>
            <w:tcW w:w="2880" w:type="dxa"/>
          </w:tcPr>
          <w:p w14:paraId="21F8DBB8" w14:textId="77777777" w:rsidR="000344BB" w:rsidRDefault="000344BB" w:rsidP="00F2204C">
            <w:r>
              <w:t>DELETE</w:t>
            </w:r>
          </w:p>
        </w:tc>
        <w:tc>
          <w:tcPr>
            <w:tcW w:w="2880" w:type="dxa"/>
          </w:tcPr>
          <w:p w14:paraId="6311E175" w14:textId="77777777" w:rsidR="000344BB" w:rsidRDefault="000344BB" w:rsidP="00F2204C">
            <w:r>
              <w:t>/api/v1/assets/{id}</w:t>
            </w:r>
          </w:p>
        </w:tc>
        <w:tc>
          <w:tcPr>
            <w:tcW w:w="2880" w:type="dxa"/>
          </w:tcPr>
          <w:p w14:paraId="40032783" w14:textId="77777777" w:rsidR="000344BB" w:rsidRDefault="000344BB" w:rsidP="00F2204C">
            <w:r>
              <w:t>Delete asset record</w:t>
            </w:r>
          </w:p>
        </w:tc>
      </w:tr>
      <w:tr w:rsidR="000344BB" w14:paraId="64A1F625" w14:textId="77777777" w:rsidTr="00F2204C">
        <w:tc>
          <w:tcPr>
            <w:tcW w:w="2880" w:type="dxa"/>
          </w:tcPr>
          <w:p w14:paraId="750F370C" w14:textId="77777777" w:rsidR="000344BB" w:rsidRDefault="000344BB" w:rsidP="00F2204C">
            <w:r>
              <w:t>POST</w:t>
            </w:r>
          </w:p>
        </w:tc>
        <w:tc>
          <w:tcPr>
            <w:tcW w:w="2880" w:type="dxa"/>
          </w:tcPr>
          <w:p w14:paraId="63BFBE6B" w14:textId="77777777" w:rsidR="000344BB" w:rsidRDefault="000344BB" w:rsidP="00F2204C">
            <w:r>
              <w:t>/api/v1/assets/discover</w:t>
            </w:r>
          </w:p>
        </w:tc>
        <w:tc>
          <w:tcPr>
            <w:tcW w:w="2880" w:type="dxa"/>
          </w:tcPr>
          <w:p w14:paraId="4DF900D6" w14:textId="77777777" w:rsidR="000344BB" w:rsidRDefault="000344BB" w:rsidP="00F2204C">
            <w:r>
              <w:t>Trigger discovery scan</w:t>
            </w:r>
          </w:p>
        </w:tc>
      </w:tr>
      <w:tr w:rsidR="000344BB" w14:paraId="4A05355F" w14:textId="77777777" w:rsidTr="00F2204C">
        <w:tc>
          <w:tcPr>
            <w:tcW w:w="2880" w:type="dxa"/>
          </w:tcPr>
          <w:p w14:paraId="346CD291" w14:textId="77777777" w:rsidR="000344BB" w:rsidRDefault="000344BB" w:rsidP="00F2204C">
            <w:r>
              <w:t>GET</w:t>
            </w:r>
          </w:p>
        </w:tc>
        <w:tc>
          <w:tcPr>
            <w:tcW w:w="2880" w:type="dxa"/>
          </w:tcPr>
          <w:p w14:paraId="4DD6D872" w14:textId="77777777" w:rsidR="000344BB" w:rsidRDefault="000344BB" w:rsidP="00F2204C">
            <w:r>
              <w:t>/api/v1/assets/statistics</w:t>
            </w:r>
          </w:p>
        </w:tc>
        <w:tc>
          <w:tcPr>
            <w:tcW w:w="2880" w:type="dxa"/>
          </w:tcPr>
          <w:p w14:paraId="463A6A1A" w14:textId="77777777" w:rsidR="000344BB" w:rsidRDefault="000344BB" w:rsidP="00F2204C">
            <w:r>
              <w:t>Get portfolio statistics</w:t>
            </w:r>
          </w:p>
        </w:tc>
      </w:tr>
    </w:tbl>
    <w:p w14:paraId="44DD53C1" w14:textId="77777777" w:rsidR="000344BB" w:rsidRDefault="000344BB" w:rsidP="000344BB"/>
    <w:p w14:paraId="79E2EF92" w14:textId="77777777" w:rsidR="000344BB" w:rsidRDefault="000344BB" w:rsidP="000344BB">
      <w:r>
        <w:rPr>
          <w:b/>
        </w:rPr>
        <w:t>Risk Management</w:t>
      </w:r>
    </w:p>
    <w:tbl>
      <w:tblPr>
        <w:tblStyle w:val="TableGrid"/>
        <w:tblW w:w="0" w:type="auto"/>
        <w:tblLook w:val="04A0" w:firstRow="1" w:lastRow="0" w:firstColumn="1" w:lastColumn="0" w:noHBand="0" w:noVBand="1"/>
      </w:tblPr>
      <w:tblGrid>
        <w:gridCol w:w="2719"/>
        <w:gridCol w:w="2829"/>
        <w:gridCol w:w="2748"/>
      </w:tblGrid>
      <w:tr w:rsidR="000344BB" w14:paraId="3EB1C9B5" w14:textId="77777777" w:rsidTr="00F2204C">
        <w:tc>
          <w:tcPr>
            <w:tcW w:w="2880" w:type="dxa"/>
          </w:tcPr>
          <w:p w14:paraId="120DB9CA" w14:textId="77777777" w:rsidR="000344BB" w:rsidRDefault="000344BB" w:rsidP="00F2204C">
            <w:r>
              <w:rPr>
                <w:b/>
              </w:rPr>
              <w:t>Method</w:t>
            </w:r>
          </w:p>
        </w:tc>
        <w:tc>
          <w:tcPr>
            <w:tcW w:w="2880" w:type="dxa"/>
          </w:tcPr>
          <w:p w14:paraId="339D36B4" w14:textId="77777777" w:rsidR="000344BB" w:rsidRDefault="000344BB" w:rsidP="00F2204C">
            <w:r>
              <w:rPr>
                <w:b/>
              </w:rPr>
              <w:t>Endpoint</w:t>
            </w:r>
          </w:p>
        </w:tc>
        <w:tc>
          <w:tcPr>
            <w:tcW w:w="2880" w:type="dxa"/>
          </w:tcPr>
          <w:p w14:paraId="31485356" w14:textId="77777777" w:rsidR="000344BB" w:rsidRDefault="000344BB" w:rsidP="00F2204C">
            <w:r>
              <w:rPr>
                <w:b/>
              </w:rPr>
              <w:t>Description</w:t>
            </w:r>
          </w:p>
        </w:tc>
      </w:tr>
      <w:tr w:rsidR="000344BB" w14:paraId="4A4BD4F5" w14:textId="77777777" w:rsidTr="00F2204C">
        <w:tc>
          <w:tcPr>
            <w:tcW w:w="2880" w:type="dxa"/>
          </w:tcPr>
          <w:p w14:paraId="4593F8D3" w14:textId="77777777" w:rsidR="000344BB" w:rsidRDefault="000344BB" w:rsidP="00F2204C">
            <w:r>
              <w:t>GET</w:t>
            </w:r>
          </w:p>
        </w:tc>
        <w:tc>
          <w:tcPr>
            <w:tcW w:w="2880" w:type="dxa"/>
          </w:tcPr>
          <w:p w14:paraId="58BD88D9" w14:textId="77777777" w:rsidR="000344BB" w:rsidRDefault="000344BB" w:rsidP="00F2204C">
            <w:r>
              <w:t>/api/v1/risks</w:t>
            </w:r>
          </w:p>
        </w:tc>
        <w:tc>
          <w:tcPr>
            <w:tcW w:w="2880" w:type="dxa"/>
          </w:tcPr>
          <w:p w14:paraId="7A37D0A2" w14:textId="77777777" w:rsidR="000344BB" w:rsidRDefault="000344BB" w:rsidP="00F2204C">
            <w:r>
              <w:t>List risk assessments</w:t>
            </w:r>
          </w:p>
        </w:tc>
      </w:tr>
      <w:tr w:rsidR="000344BB" w14:paraId="4E3A44FF" w14:textId="77777777" w:rsidTr="00F2204C">
        <w:tc>
          <w:tcPr>
            <w:tcW w:w="2880" w:type="dxa"/>
          </w:tcPr>
          <w:p w14:paraId="5A358974" w14:textId="77777777" w:rsidR="000344BB" w:rsidRDefault="000344BB" w:rsidP="00F2204C">
            <w:r>
              <w:t>POST</w:t>
            </w:r>
          </w:p>
        </w:tc>
        <w:tc>
          <w:tcPr>
            <w:tcW w:w="2880" w:type="dxa"/>
          </w:tcPr>
          <w:p w14:paraId="52E707CC" w14:textId="77777777" w:rsidR="000344BB" w:rsidRDefault="000344BB" w:rsidP="00F2204C">
            <w:r>
              <w:t>/api/v1/risks/assess</w:t>
            </w:r>
          </w:p>
        </w:tc>
        <w:tc>
          <w:tcPr>
            <w:tcW w:w="2880" w:type="dxa"/>
          </w:tcPr>
          <w:p w14:paraId="04230317" w14:textId="77777777" w:rsidR="000344BB" w:rsidRDefault="000344BB" w:rsidP="00F2204C">
            <w:r>
              <w:t>Trigger risk assessment</w:t>
            </w:r>
          </w:p>
        </w:tc>
      </w:tr>
      <w:tr w:rsidR="000344BB" w14:paraId="3BF55ED0" w14:textId="77777777" w:rsidTr="00F2204C">
        <w:tc>
          <w:tcPr>
            <w:tcW w:w="2880" w:type="dxa"/>
          </w:tcPr>
          <w:p w14:paraId="2C75DAF5" w14:textId="77777777" w:rsidR="000344BB" w:rsidRDefault="000344BB" w:rsidP="00F2204C">
            <w:r>
              <w:t>GET</w:t>
            </w:r>
          </w:p>
        </w:tc>
        <w:tc>
          <w:tcPr>
            <w:tcW w:w="2880" w:type="dxa"/>
          </w:tcPr>
          <w:p w14:paraId="405DA732" w14:textId="77777777" w:rsidR="000344BB" w:rsidRDefault="000344BB" w:rsidP="00F2204C">
            <w:r>
              <w:t>/api/v1/risks/{id}</w:t>
            </w:r>
          </w:p>
        </w:tc>
        <w:tc>
          <w:tcPr>
            <w:tcW w:w="2880" w:type="dxa"/>
          </w:tcPr>
          <w:p w14:paraId="63E3F9DC" w14:textId="77777777" w:rsidR="000344BB" w:rsidRDefault="000344BB" w:rsidP="00F2204C">
            <w:r>
              <w:t>Get assessment details</w:t>
            </w:r>
          </w:p>
        </w:tc>
      </w:tr>
      <w:tr w:rsidR="000344BB" w14:paraId="14999659" w14:textId="77777777" w:rsidTr="00F2204C">
        <w:tc>
          <w:tcPr>
            <w:tcW w:w="2880" w:type="dxa"/>
          </w:tcPr>
          <w:p w14:paraId="4F432EFF" w14:textId="77777777" w:rsidR="000344BB" w:rsidRDefault="000344BB" w:rsidP="00F2204C">
            <w:r>
              <w:t>GET</w:t>
            </w:r>
          </w:p>
        </w:tc>
        <w:tc>
          <w:tcPr>
            <w:tcW w:w="2880" w:type="dxa"/>
          </w:tcPr>
          <w:p w14:paraId="5F6ED9E1" w14:textId="77777777" w:rsidR="000344BB" w:rsidRDefault="000344BB" w:rsidP="00F2204C">
            <w:r>
              <w:t>/api/v1/risks/dashboard</w:t>
            </w:r>
          </w:p>
        </w:tc>
        <w:tc>
          <w:tcPr>
            <w:tcW w:w="2880" w:type="dxa"/>
          </w:tcPr>
          <w:p w14:paraId="3AA9867F" w14:textId="77777777" w:rsidR="000344BB" w:rsidRDefault="000344BB" w:rsidP="00F2204C">
            <w:r>
              <w:t>Get risk dashboard</w:t>
            </w:r>
          </w:p>
        </w:tc>
      </w:tr>
      <w:tr w:rsidR="000344BB" w14:paraId="5A47F22A" w14:textId="77777777" w:rsidTr="00F2204C">
        <w:tc>
          <w:tcPr>
            <w:tcW w:w="2880" w:type="dxa"/>
          </w:tcPr>
          <w:p w14:paraId="6329907F" w14:textId="77777777" w:rsidR="000344BB" w:rsidRDefault="000344BB" w:rsidP="00F2204C">
            <w:r>
              <w:t>GET</w:t>
            </w:r>
          </w:p>
        </w:tc>
        <w:tc>
          <w:tcPr>
            <w:tcW w:w="2880" w:type="dxa"/>
          </w:tcPr>
          <w:p w14:paraId="4C9952DE" w14:textId="77777777" w:rsidR="000344BB" w:rsidRDefault="000344BB" w:rsidP="00F2204C">
            <w:r>
              <w:t>/api/v1/risks/trends</w:t>
            </w:r>
          </w:p>
        </w:tc>
        <w:tc>
          <w:tcPr>
            <w:tcW w:w="2880" w:type="dxa"/>
          </w:tcPr>
          <w:p w14:paraId="310CFCB8" w14:textId="77777777" w:rsidR="000344BB" w:rsidRDefault="000344BB" w:rsidP="00F2204C">
            <w:r>
              <w:t>Get risk trends</w:t>
            </w:r>
          </w:p>
        </w:tc>
      </w:tr>
    </w:tbl>
    <w:p w14:paraId="15220E80" w14:textId="77777777" w:rsidR="000344BB" w:rsidRDefault="000344BB" w:rsidP="000344BB"/>
    <w:p w14:paraId="569304CA" w14:textId="77777777" w:rsidR="000344BB" w:rsidRDefault="000344BB" w:rsidP="000344BB">
      <w:r>
        <w:rPr>
          <w:b/>
        </w:rPr>
        <w:t>LLM Safety</w:t>
      </w:r>
    </w:p>
    <w:tbl>
      <w:tblPr>
        <w:tblStyle w:val="TableGrid"/>
        <w:tblW w:w="0" w:type="auto"/>
        <w:tblLook w:val="04A0" w:firstRow="1" w:lastRow="0" w:firstColumn="1" w:lastColumn="0" w:noHBand="0" w:noVBand="1"/>
      </w:tblPr>
      <w:tblGrid>
        <w:gridCol w:w="2744"/>
        <w:gridCol w:w="2784"/>
        <w:gridCol w:w="2768"/>
      </w:tblGrid>
      <w:tr w:rsidR="000344BB" w14:paraId="49C633E6" w14:textId="77777777" w:rsidTr="00F2204C">
        <w:tc>
          <w:tcPr>
            <w:tcW w:w="2880" w:type="dxa"/>
          </w:tcPr>
          <w:p w14:paraId="612B8D60" w14:textId="77777777" w:rsidR="000344BB" w:rsidRDefault="000344BB" w:rsidP="00F2204C">
            <w:r>
              <w:rPr>
                <w:b/>
              </w:rPr>
              <w:t>Method</w:t>
            </w:r>
          </w:p>
        </w:tc>
        <w:tc>
          <w:tcPr>
            <w:tcW w:w="2880" w:type="dxa"/>
          </w:tcPr>
          <w:p w14:paraId="5EDB8D77" w14:textId="77777777" w:rsidR="000344BB" w:rsidRDefault="000344BB" w:rsidP="00F2204C">
            <w:r>
              <w:rPr>
                <w:b/>
              </w:rPr>
              <w:t>Endpoint</w:t>
            </w:r>
          </w:p>
        </w:tc>
        <w:tc>
          <w:tcPr>
            <w:tcW w:w="2880" w:type="dxa"/>
          </w:tcPr>
          <w:p w14:paraId="27CEF628" w14:textId="77777777" w:rsidR="000344BB" w:rsidRDefault="000344BB" w:rsidP="00F2204C">
            <w:r>
              <w:rPr>
                <w:b/>
              </w:rPr>
              <w:t>Description</w:t>
            </w:r>
          </w:p>
        </w:tc>
      </w:tr>
      <w:tr w:rsidR="000344BB" w14:paraId="23AB2815" w14:textId="77777777" w:rsidTr="00F2204C">
        <w:tc>
          <w:tcPr>
            <w:tcW w:w="2880" w:type="dxa"/>
          </w:tcPr>
          <w:p w14:paraId="53C1D073" w14:textId="77777777" w:rsidR="000344BB" w:rsidRDefault="000344BB" w:rsidP="00F2204C">
            <w:r>
              <w:t>POST</w:t>
            </w:r>
          </w:p>
        </w:tc>
        <w:tc>
          <w:tcPr>
            <w:tcW w:w="2880" w:type="dxa"/>
          </w:tcPr>
          <w:p w14:paraId="4D66BA12" w14:textId="77777777" w:rsidR="000344BB" w:rsidRDefault="000344BB" w:rsidP="00F2204C">
            <w:r>
              <w:t>/api/v1/llm-safety/test</w:t>
            </w:r>
          </w:p>
        </w:tc>
        <w:tc>
          <w:tcPr>
            <w:tcW w:w="2880" w:type="dxa"/>
          </w:tcPr>
          <w:p w14:paraId="78FD2CC3" w14:textId="77777777" w:rsidR="000344BB" w:rsidRDefault="000344BB" w:rsidP="00F2204C">
            <w:r>
              <w:t>Run LLM safety test</w:t>
            </w:r>
          </w:p>
        </w:tc>
      </w:tr>
      <w:tr w:rsidR="000344BB" w14:paraId="5C3EDEFD" w14:textId="77777777" w:rsidTr="00F2204C">
        <w:tc>
          <w:tcPr>
            <w:tcW w:w="2880" w:type="dxa"/>
          </w:tcPr>
          <w:p w14:paraId="782D6F30" w14:textId="77777777" w:rsidR="000344BB" w:rsidRDefault="000344BB" w:rsidP="00F2204C">
            <w:r>
              <w:t>GET</w:t>
            </w:r>
          </w:p>
        </w:tc>
        <w:tc>
          <w:tcPr>
            <w:tcW w:w="2880" w:type="dxa"/>
          </w:tcPr>
          <w:p w14:paraId="020F822C" w14:textId="77777777" w:rsidR="000344BB" w:rsidRDefault="000344BB" w:rsidP="00F2204C">
            <w:r>
              <w:t>/api/v1/llm-safety/results</w:t>
            </w:r>
          </w:p>
        </w:tc>
        <w:tc>
          <w:tcPr>
            <w:tcW w:w="2880" w:type="dxa"/>
          </w:tcPr>
          <w:p w14:paraId="28017DAB" w14:textId="77777777" w:rsidR="000344BB" w:rsidRDefault="000344BB" w:rsidP="00F2204C">
            <w:r>
              <w:t>Get test results</w:t>
            </w:r>
          </w:p>
        </w:tc>
      </w:tr>
      <w:tr w:rsidR="000344BB" w14:paraId="3BF70B1A" w14:textId="77777777" w:rsidTr="00F2204C">
        <w:tc>
          <w:tcPr>
            <w:tcW w:w="2880" w:type="dxa"/>
          </w:tcPr>
          <w:p w14:paraId="72FD86E5" w14:textId="77777777" w:rsidR="000344BB" w:rsidRDefault="000344BB" w:rsidP="00F2204C">
            <w:r>
              <w:t>POST</w:t>
            </w:r>
          </w:p>
        </w:tc>
        <w:tc>
          <w:tcPr>
            <w:tcW w:w="2880" w:type="dxa"/>
          </w:tcPr>
          <w:p w14:paraId="032CEA1E" w14:textId="77777777" w:rsidR="000344BB" w:rsidRDefault="000344BB" w:rsidP="00F2204C">
            <w:r>
              <w:t>/api/v1/llm-safety/red-team</w:t>
            </w:r>
          </w:p>
        </w:tc>
        <w:tc>
          <w:tcPr>
            <w:tcW w:w="2880" w:type="dxa"/>
          </w:tcPr>
          <w:p w14:paraId="6D1E3C2A" w14:textId="77777777" w:rsidR="000344BB" w:rsidRDefault="000344BB" w:rsidP="00F2204C">
            <w:r>
              <w:t>Start red team session</w:t>
            </w:r>
          </w:p>
        </w:tc>
      </w:tr>
      <w:tr w:rsidR="000344BB" w14:paraId="6B649E99" w14:textId="77777777" w:rsidTr="00F2204C">
        <w:tc>
          <w:tcPr>
            <w:tcW w:w="2880" w:type="dxa"/>
          </w:tcPr>
          <w:p w14:paraId="0F71A7F6" w14:textId="77777777" w:rsidR="000344BB" w:rsidRDefault="000344BB" w:rsidP="00F2204C">
            <w:r>
              <w:t>GET</w:t>
            </w:r>
          </w:p>
        </w:tc>
        <w:tc>
          <w:tcPr>
            <w:tcW w:w="2880" w:type="dxa"/>
          </w:tcPr>
          <w:p w14:paraId="16452EBC" w14:textId="77777777" w:rsidR="000344BB" w:rsidRDefault="000344BB" w:rsidP="00F2204C">
            <w:r>
              <w:t>/api/v1/llm-safety/sessions</w:t>
            </w:r>
          </w:p>
        </w:tc>
        <w:tc>
          <w:tcPr>
            <w:tcW w:w="2880" w:type="dxa"/>
          </w:tcPr>
          <w:p w14:paraId="771E95C5" w14:textId="77777777" w:rsidR="000344BB" w:rsidRDefault="000344BB" w:rsidP="00F2204C">
            <w:r>
              <w:t>List red team sessions</w:t>
            </w:r>
          </w:p>
        </w:tc>
      </w:tr>
    </w:tbl>
    <w:p w14:paraId="0E25537D" w14:textId="77777777" w:rsidR="000344BB" w:rsidRDefault="000344BB" w:rsidP="000344BB"/>
    <w:p w14:paraId="49009849" w14:textId="77777777" w:rsidR="000344BB" w:rsidRDefault="000344BB" w:rsidP="000344BB">
      <w:r>
        <w:rPr>
          <w:b/>
        </w:rPr>
        <w:t>AI-BOM</w:t>
      </w:r>
    </w:p>
    <w:tbl>
      <w:tblPr>
        <w:tblStyle w:val="TableGrid"/>
        <w:tblW w:w="0" w:type="auto"/>
        <w:tblLook w:val="04A0" w:firstRow="1" w:lastRow="0" w:firstColumn="1" w:lastColumn="0" w:noHBand="0" w:noVBand="1"/>
      </w:tblPr>
      <w:tblGrid>
        <w:gridCol w:w="2739"/>
        <w:gridCol w:w="2792"/>
        <w:gridCol w:w="2765"/>
      </w:tblGrid>
      <w:tr w:rsidR="000344BB" w14:paraId="4017EDD5" w14:textId="77777777" w:rsidTr="00F2204C">
        <w:tc>
          <w:tcPr>
            <w:tcW w:w="2880" w:type="dxa"/>
          </w:tcPr>
          <w:p w14:paraId="36DEF300" w14:textId="77777777" w:rsidR="000344BB" w:rsidRDefault="000344BB" w:rsidP="00F2204C">
            <w:r>
              <w:rPr>
                <w:b/>
              </w:rPr>
              <w:t>Method</w:t>
            </w:r>
          </w:p>
        </w:tc>
        <w:tc>
          <w:tcPr>
            <w:tcW w:w="2880" w:type="dxa"/>
          </w:tcPr>
          <w:p w14:paraId="221D0F9C" w14:textId="77777777" w:rsidR="000344BB" w:rsidRDefault="000344BB" w:rsidP="00F2204C">
            <w:r>
              <w:rPr>
                <w:b/>
              </w:rPr>
              <w:t>Endpoint</w:t>
            </w:r>
          </w:p>
        </w:tc>
        <w:tc>
          <w:tcPr>
            <w:tcW w:w="2880" w:type="dxa"/>
          </w:tcPr>
          <w:p w14:paraId="4FEC8786" w14:textId="77777777" w:rsidR="000344BB" w:rsidRDefault="000344BB" w:rsidP="00F2204C">
            <w:r>
              <w:rPr>
                <w:b/>
              </w:rPr>
              <w:t>Description</w:t>
            </w:r>
          </w:p>
        </w:tc>
      </w:tr>
      <w:tr w:rsidR="000344BB" w14:paraId="7A6B29A9" w14:textId="77777777" w:rsidTr="00F2204C">
        <w:tc>
          <w:tcPr>
            <w:tcW w:w="2880" w:type="dxa"/>
          </w:tcPr>
          <w:p w14:paraId="710BC929" w14:textId="77777777" w:rsidR="000344BB" w:rsidRDefault="000344BB" w:rsidP="00F2204C">
            <w:r>
              <w:t>POST</w:t>
            </w:r>
          </w:p>
        </w:tc>
        <w:tc>
          <w:tcPr>
            <w:tcW w:w="2880" w:type="dxa"/>
          </w:tcPr>
          <w:p w14:paraId="6C31205B" w14:textId="77777777" w:rsidR="000344BB" w:rsidRDefault="000344BB" w:rsidP="00F2204C">
            <w:r>
              <w:t>/api/v1/ai-bom/generate</w:t>
            </w:r>
          </w:p>
        </w:tc>
        <w:tc>
          <w:tcPr>
            <w:tcW w:w="2880" w:type="dxa"/>
          </w:tcPr>
          <w:p w14:paraId="33B323A4" w14:textId="77777777" w:rsidR="000344BB" w:rsidRDefault="000344BB" w:rsidP="00F2204C">
            <w:r>
              <w:t>Generate AI-BOM</w:t>
            </w:r>
          </w:p>
        </w:tc>
      </w:tr>
      <w:tr w:rsidR="000344BB" w14:paraId="4851DAD4" w14:textId="77777777" w:rsidTr="00F2204C">
        <w:tc>
          <w:tcPr>
            <w:tcW w:w="2880" w:type="dxa"/>
          </w:tcPr>
          <w:p w14:paraId="7C2A257D" w14:textId="77777777" w:rsidR="000344BB" w:rsidRDefault="000344BB" w:rsidP="00F2204C">
            <w:r>
              <w:t>GET</w:t>
            </w:r>
          </w:p>
        </w:tc>
        <w:tc>
          <w:tcPr>
            <w:tcW w:w="2880" w:type="dxa"/>
          </w:tcPr>
          <w:p w14:paraId="77ED183B" w14:textId="77777777" w:rsidR="000344BB" w:rsidRDefault="000344BB" w:rsidP="00F2204C">
            <w:r>
              <w:t>/api/v1/ai-bom/{id}</w:t>
            </w:r>
          </w:p>
        </w:tc>
        <w:tc>
          <w:tcPr>
            <w:tcW w:w="2880" w:type="dxa"/>
          </w:tcPr>
          <w:p w14:paraId="5DC777F5" w14:textId="77777777" w:rsidR="000344BB" w:rsidRDefault="000344BB" w:rsidP="00F2204C">
            <w:r>
              <w:t>Get AI-BOM by ID</w:t>
            </w:r>
          </w:p>
        </w:tc>
      </w:tr>
      <w:tr w:rsidR="000344BB" w14:paraId="68C7E3D7" w14:textId="77777777" w:rsidTr="00F2204C">
        <w:tc>
          <w:tcPr>
            <w:tcW w:w="2880" w:type="dxa"/>
          </w:tcPr>
          <w:p w14:paraId="0744D547" w14:textId="77777777" w:rsidR="000344BB" w:rsidRDefault="000344BB" w:rsidP="00F2204C">
            <w:r>
              <w:t>GET</w:t>
            </w:r>
          </w:p>
        </w:tc>
        <w:tc>
          <w:tcPr>
            <w:tcW w:w="2880" w:type="dxa"/>
          </w:tcPr>
          <w:p w14:paraId="76B6CB99" w14:textId="77777777" w:rsidR="000344BB" w:rsidRDefault="000344BB" w:rsidP="00F2204C">
            <w:r>
              <w:t>/api/v1/ai-bom/list</w:t>
            </w:r>
          </w:p>
        </w:tc>
        <w:tc>
          <w:tcPr>
            <w:tcW w:w="2880" w:type="dxa"/>
          </w:tcPr>
          <w:p w14:paraId="5DAD9F5F" w14:textId="77777777" w:rsidR="000344BB" w:rsidRDefault="000344BB" w:rsidP="00F2204C">
            <w:r>
              <w:t>List all AI-BOMs</w:t>
            </w:r>
          </w:p>
        </w:tc>
      </w:tr>
      <w:tr w:rsidR="000344BB" w14:paraId="7C25BED5" w14:textId="77777777" w:rsidTr="00F2204C">
        <w:tc>
          <w:tcPr>
            <w:tcW w:w="2880" w:type="dxa"/>
          </w:tcPr>
          <w:p w14:paraId="577C9143" w14:textId="77777777" w:rsidR="000344BB" w:rsidRDefault="000344BB" w:rsidP="00F2204C">
            <w:r>
              <w:t>POST</w:t>
            </w:r>
          </w:p>
        </w:tc>
        <w:tc>
          <w:tcPr>
            <w:tcW w:w="2880" w:type="dxa"/>
          </w:tcPr>
          <w:p w14:paraId="60DD8F3B" w14:textId="77777777" w:rsidR="000344BB" w:rsidRDefault="000344BB" w:rsidP="00F2204C">
            <w:r>
              <w:t>/api/v1/ai-bom/{id}/export</w:t>
            </w:r>
          </w:p>
        </w:tc>
        <w:tc>
          <w:tcPr>
            <w:tcW w:w="2880" w:type="dxa"/>
          </w:tcPr>
          <w:p w14:paraId="2ECCA6BF" w14:textId="77777777" w:rsidR="000344BB" w:rsidRDefault="000344BB" w:rsidP="00F2204C">
            <w:r>
              <w:t>Export BOM</w:t>
            </w:r>
          </w:p>
        </w:tc>
      </w:tr>
      <w:tr w:rsidR="000344BB" w14:paraId="18C2E582" w14:textId="77777777" w:rsidTr="00F2204C">
        <w:tc>
          <w:tcPr>
            <w:tcW w:w="2880" w:type="dxa"/>
          </w:tcPr>
          <w:p w14:paraId="4F16DC3A" w14:textId="77777777" w:rsidR="000344BB" w:rsidRDefault="000344BB" w:rsidP="00F2204C">
            <w:r>
              <w:t>POST</w:t>
            </w:r>
          </w:p>
        </w:tc>
        <w:tc>
          <w:tcPr>
            <w:tcW w:w="2880" w:type="dxa"/>
          </w:tcPr>
          <w:p w14:paraId="3B0B77CF" w14:textId="77777777" w:rsidR="000344BB" w:rsidRDefault="000344BB" w:rsidP="00F2204C">
            <w:r>
              <w:t>/api/v1/ai-bom/compare</w:t>
            </w:r>
          </w:p>
        </w:tc>
        <w:tc>
          <w:tcPr>
            <w:tcW w:w="2880" w:type="dxa"/>
          </w:tcPr>
          <w:p w14:paraId="420018C4" w14:textId="77777777" w:rsidR="000344BB" w:rsidRDefault="000344BB" w:rsidP="00F2204C">
            <w:r>
              <w:t>Compare two BOMs</w:t>
            </w:r>
          </w:p>
        </w:tc>
      </w:tr>
    </w:tbl>
    <w:p w14:paraId="07EB5896" w14:textId="77777777" w:rsidR="000344BB" w:rsidRDefault="000344BB" w:rsidP="000344BB"/>
    <w:p w14:paraId="52754997" w14:textId="7C7AC5DE" w:rsidR="000344BB" w:rsidRPr="00A54E3F" w:rsidRDefault="00014F18" w:rsidP="00C607E7">
      <w:r w:rsidRPr="00C607E7">
        <w:rPr>
          <w:sz w:val="24"/>
          <w:szCs w:val="24"/>
        </w:rPr>
        <w:t>Appendix B: Database Schema</w:t>
      </w:r>
    </w:p>
    <w:p w14:paraId="2A380FBC" w14:textId="77777777" w:rsidR="00C607E7" w:rsidRDefault="00C607E7" w:rsidP="000344BB">
      <w:pPr>
        <w:rPr>
          <w:b/>
        </w:rPr>
      </w:pPr>
    </w:p>
    <w:p w14:paraId="7894F6DA" w14:textId="77777777" w:rsidR="000344BB" w:rsidRDefault="000344BB" w:rsidP="000344BB">
      <w:r>
        <w:rPr>
          <w:b/>
        </w:rPr>
        <w:t>TABLE: ai_assets</w:t>
      </w:r>
    </w:p>
    <w:tbl>
      <w:tblPr>
        <w:tblStyle w:val="TableGrid"/>
        <w:tblW w:w="0" w:type="auto"/>
        <w:tblLook w:val="04A0" w:firstRow="1" w:lastRow="0" w:firstColumn="1" w:lastColumn="0" w:noHBand="0" w:noVBand="1"/>
      </w:tblPr>
      <w:tblGrid>
        <w:gridCol w:w="4176"/>
        <w:gridCol w:w="4120"/>
      </w:tblGrid>
      <w:tr w:rsidR="000344BB" w14:paraId="2B625227" w14:textId="77777777" w:rsidTr="00F2204C">
        <w:tc>
          <w:tcPr>
            <w:tcW w:w="4320" w:type="dxa"/>
          </w:tcPr>
          <w:p w14:paraId="05CEF09A" w14:textId="77777777" w:rsidR="000344BB" w:rsidRDefault="000344BB" w:rsidP="00F2204C">
            <w:r>
              <w:rPr>
                <w:b/>
              </w:rPr>
              <w:t>Column</w:t>
            </w:r>
          </w:p>
        </w:tc>
        <w:tc>
          <w:tcPr>
            <w:tcW w:w="4320" w:type="dxa"/>
          </w:tcPr>
          <w:p w14:paraId="6EF0EA88" w14:textId="77777777" w:rsidR="000344BB" w:rsidRDefault="000344BB" w:rsidP="00F2204C">
            <w:r>
              <w:rPr>
                <w:b/>
              </w:rPr>
              <w:t>Type / Constraints</w:t>
            </w:r>
          </w:p>
        </w:tc>
      </w:tr>
      <w:tr w:rsidR="000344BB" w14:paraId="5296E255" w14:textId="77777777" w:rsidTr="00F2204C">
        <w:tc>
          <w:tcPr>
            <w:tcW w:w="4320" w:type="dxa"/>
          </w:tcPr>
          <w:p w14:paraId="75F667A0" w14:textId="77777777" w:rsidR="000344BB" w:rsidRDefault="000344BB" w:rsidP="00F2204C">
            <w:r>
              <w:t>id</w:t>
            </w:r>
          </w:p>
        </w:tc>
        <w:tc>
          <w:tcPr>
            <w:tcW w:w="4320" w:type="dxa"/>
          </w:tcPr>
          <w:p w14:paraId="08F24D94" w14:textId="77777777" w:rsidR="000344BB" w:rsidRDefault="000344BB" w:rsidP="00F2204C">
            <w:r>
              <w:t>UUID PRIMARY KEY</w:t>
            </w:r>
          </w:p>
        </w:tc>
      </w:tr>
      <w:tr w:rsidR="000344BB" w14:paraId="7AEBC4B5" w14:textId="77777777" w:rsidTr="00F2204C">
        <w:tc>
          <w:tcPr>
            <w:tcW w:w="4320" w:type="dxa"/>
          </w:tcPr>
          <w:p w14:paraId="0175C03B" w14:textId="77777777" w:rsidR="000344BB" w:rsidRDefault="000344BB" w:rsidP="00F2204C">
            <w:r>
              <w:t>name</w:t>
            </w:r>
          </w:p>
        </w:tc>
        <w:tc>
          <w:tcPr>
            <w:tcW w:w="4320" w:type="dxa"/>
          </w:tcPr>
          <w:p w14:paraId="1D5C59BF" w14:textId="77777777" w:rsidR="000344BB" w:rsidRDefault="000344BB" w:rsidP="00F2204C">
            <w:r>
              <w:t>VARCHAR(255) NOT NULL</w:t>
            </w:r>
          </w:p>
        </w:tc>
      </w:tr>
      <w:tr w:rsidR="000344BB" w14:paraId="24149702" w14:textId="77777777" w:rsidTr="00F2204C">
        <w:tc>
          <w:tcPr>
            <w:tcW w:w="4320" w:type="dxa"/>
          </w:tcPr>
          <w:p w14:paraId="41E654AB" w14:textId="77777777" w:rsidR="000344BB" w:rsidRDefault="000344BB" w:rsidP="00F2204C">
            <w:r>
              <w:t>asset_type</w:t>
            </w:r>
          </w:p>
        </w:tc>
        <w:tc>
          <w:tcPr>
            <w:tcW w:w="4320" w:type="dxa"/>
          </w:tcPr>
          <w:p w14:paraId="3C4AFE8F" w14:textId="77777777" w:rsidR="000344BB" w:rsidRDefault="000344BB" w:rsidP="00F2204C">
            <w:r>
              <w:t>VARCHAR(50) NOT NULL</w:t>
            </w:r>
          </w:p>
        </w:tc>
      </w:tr>
      <w:tr w:rsidR="000344BB" w14:paraId="0482597D" w14:textId="77777777" w:rsidTr="00F2204C">
        <w:tc>
          <w:tcPr>
            <w:tcW w:w="4320" w:type="dxa"/>
          </w:tcPr>
          <w:p w14:paraId="44F1E026" w14:textId="77777777" w:rsidR="000344BB" w:rsidRDefault="000344BB" w:rsidP="00F2204C">
            <w:r>
              <w:t>status</w:t>
            </w:r>
          </w:p>
        </w:tc>
        <w:tc>
          <w:tcPr>
            <w:tcW w:w="4320" w:type="dxa"/>
          </w:tcPr>
          <w:p w14:paraId="0E30E308" w14:textId="77777777" w:rsidR="000344BB" w:rsidRDefault="000344BB" w:rsidP="00F2204C">
            <w:r>
              <w:t>VARCHAR(50) DEFAULT 'ACTIVE'</w:t>
            </w:r>
          </w:p>
        </w:tc>
      </w:tr>
      <w:tr w:rsidR="000344BB" w14:paraId="29F353F9" w14:textId="77777777" w:rsidTr="00F2204C">
        <w:tc>
          <w:tcPr>
            <w:tcW w:w="4320" w:type="dxa"/>
          </w:tcPr>
          <w:p w14:paraId="17AFD100" w14:textId="77777777" w:rsidR="000344BB" w:rsidRDefault="000344BB" w:rsidP="00F2204C">
            <w:r>
              <w:t>risk_tier</w:t>
            </w:r>
          </w:p>
        </w:tc>
        <w:tc>
          <w:tcPr>
            <w:tcW w:w="4320" w:type="dxa"/>
          </w:tcPr>
          <w:p w14:paraId="4EF1B681" w14:textId="77777777" w:rsidR="000344BB" w:rsidRDefault="000344BB" w:rsidP="00F2204C">
            <w:r>
              <w:t>VARCHAR(20) DEFAULT 'MEDIUM'</w:t>
            </w:r>
          </w:p>
        </w:tc>
      </w:tr>
      <w:tr w:rsidR="000344BB" w14:paraId="2420BEF0" w14:textId="77777777" w:rsidTr="00F2204C">
        <w:tc>
          <w:tcPr>
            <w:tcW w:w="4320" w:type="dxa"/>
          </w:tcPr>
          <w:p w14:paraId="76E93A84" w14:textId="77777777" w:rsidR="000344BB" w:rsidRDefault="000344BB" w:rsidP="00F2204C">
            <w:r>
              <w:t>risk_score</w:t>
            </w:r>
          </w:p>
        </w:tc>
        <w:tc>
          <w:tcPr>
            <w:tcW w:w="4320" w:type="dxa"/>
          </w:tcPr>
          <w:p w14:paraId="6C76C998" w14:textId="77777777" w:rsidR="000344BB" w:rsidRDefault="000344BB" w:rsidP="00F2204C">
            <w:r>
              <w:t>FLOAT DEFAULT 0.0</w:t>
            </w:r>
          </w:p>
        </w:tc>
      </w:tr>
      <w:tr w:rsidR="000344BB" w14:paraId="54279F1A" w14:textId="77777777" w:rsidTr="00F2204C">
        <w:tc>
          <w:tcPr>
            <w:tcW w:w="4320" w:type="dxa"/>
          </w:tcPr>
          <w:p w14:paraId="1749B443" w14:textId="77777777" w:rsidR="000344BB" w:rsidRDefault="000344BB" w:rsidP="00F2204C">
            <w:r>
              <w:t>framework</w:t>
            </w:r>
          </w:p>
        </w:tc>
        <w:tc>
          <w:tcPr>
            <w:tcW w:w="4320" w:type="dxa"/>
          </w:tcPr>
          <w:p w14:paraId="0195353A" w14:textId="77777777" w:rsidR="000344BB" w:rsidRDefault="000344BB" w:rsidP="00F2204C">
            <w:r>
              <w:t>VARCHAR(100)</w:t>
            </w:r>
          </w:p>
        </w:tc>
      </w:tr>
      <w:tr w:rsidR="000344BB" w14:paraId="5CC1B21C" w14:textId="77777777" w:rsidTr="00F2204C">
        <w:tc>
          <w:tcPr>
            <w:tcW w:w="4320" w:type="dxa"/>
          </w:tcPr>
          <w:p w14:paraId="0F0F88A8" w14:textId="77777777" w:rsidR="000344BB" w:rsidRDefault="000344BB" w:rsidP="00F2204C">
            <w:r>
              <w:t>owner</w:t>
            </w:r>
          </w:p>
        </w:tc>
        <w:tc>
          <w:tcPr>
            <w:tcW w:w="4320" w:type="dxa"/>
          </w:tcPr>
          <w:p w14:paraId="61FA5CA9" w14:textId="77777777" w:rsidR="000344BB" w:rsidRDefault="000344BB" w:rsidP="00F2204C">
            <w:r>
              <w:t>VARCHAR(255)</w:t>
            </w:r>
          </w:p>
        </w:tc>
      </w:tr>
      <w:tr w:rsidR="000344BB" w14:paraId="49181D17" w14:textId="77777777" w:rsidTr="00F2204C">
        <w:tc>
          <w:tcPr>
            <w:tcW w:w="4320" w:type="dxa"/>
          </w:tcPr>
          <w:p w14:paraId="0DDAB989" w14:textId="77777777" w:rsidR="000344BB" w:rsidRDefault="000344BB" w:rsidP="00F2204C">
            <w:r>
              <w:t>department</w:t>
            </w:r>
          </w:p>
        </w:tc>
        <w:tc>
          <w:tcPr>
            <w:tcW w:w="4320" w:type="dxa"/>
          </w:tcPr>
          <w:p w14:paraId="1B0C7CB0" w14:textId="77777777" w:rsidR="000344BB" w:rsidRDefault="000344BB" w:rsidP="00F2204C">
            <w:r>
              <w:t>VARCHAR(255)</w:t>
            </w:r>
          </w:p>
        </w:tc>
      </w:tr>
      <w:tr w:rsidR="000344BB" w14:paraId="1250F263" w14:textId="77777777" w:rsidTr="00F2204C">
        <w:tc>
          <w:tcPr>
            <w:tcW w:w="4320" w:type="dxa"/>
          </w:tcPr>
          <w:p w14:paraId="3D20DB30" w14:textId="77777777" w:rsidR="000344BB" w:rsidRDefault="000344BB" w:rsidP="00F2204C">
            <w:r>
              <w:t>deployment_environment</w:t>
            </w:r>
          </w:p>
        </w:tc>
        <w:tc>
          <w:tcPr>
            <w:tcW w:w="4320" w:type="dxa"/>
          </w:tcPr>
          <w:p w14:paraId="3085A67E" w14:textId="77777777" w:rsidR="000344BB" w:rsidRDefault="000344BB" w:rsidP="00F2204C">
            <w:r>
              <w:t>VARCHAR(50)</w:t>
            </w:r>
          </w:p>
        </w:tc>
      </w:tr>
      <w:tr w:rsidR="000344BB" w14:paraId="4B42F4CF" w14:textId="77777777" w:rsidTr="00F2204C">
        <w:tc>
          <w:tcPr>
            <w:tcW w:w="4320" w:type="dxa"/>
          </w:tcPr>
          <w:p w14:paraId="466F85CC" w14:textId="77777777" w:rsidR="000344BB" w:rsidRDefault="000344BB" w:rsidP="00F2204C">
            <w:r>
              <w:t>cloud_provider</w:t>
            </w:r>
          </w:p>
        </w:tc>
        <w:tc>
          <w:tcPr>
            <w:tcW w:w="4320" w:type="dxa"/>
          </w:tcPr>
          <w:p w14:paraId="3F6CC80A" w14:textId="77777777" w:rsidR="000344BB" w:rsidRDefault="000344BB" w:rsidP="00F2204C">
            <w:r>
              <w:t>VARCHAR(50)</w:t>
            </w:r>
          </w:p>
        </w:tc>
      </w:tr>
      <w:tr w:rsidR="000344BB" w14:paraId="5CFCD8B2" w14:textId="77777777" w:rsidTr="00F2204C">
        <w:tc>
          <w:tcPr>
            <w:tcW w:w="4320" w:type="dxa"/>
          </w:tcPr>
          <w:p w14:paraId="62B6867C" w14:textId="77777777" w:rsidR="000344BB" w:rsidRDefault="000344BB" w:rsidP="00F2204C">
            <w:r>
              <w:t>data_classification</w:t>
            </w:r>
          </w:p>
        </w:tc>
        <w:tc>
          <w:tcPr>
            <w:tcW w:w="4320" w:type="dxa"/>
          </w:tcPr>
          <w:p w14:paraId="0F52225C" w14:textId="77777777" w:rsidR="000344BB" w:rsidRDefault="000344BB" w:rsidP="00F2204C">
            <w:r>
              <w:t>VARCHAR(50)</w:t>
            </w:r>
          </w:p>
        </w:tc>
      </w:tr>
      <w:tr w:rsidR="000344BB" w14:paraId="65BAA308" w14:textId="77777777" w:rsidTr="00F2204C">
        <w:tc>
          <w:tcPr>
            <w:tcW w:w="4320" w:type="dxa"/>
          </w:tcPr>
          <w:p w14:paraId="6B12041F" w14:textId="77777777" w:rsidR="000344BB" w:rsidRDefault="000344BB" w:rsidP="00F2204C">
            <w:r>
              <w:t>vulnerability_count</w:t>
            </w:r>
          </w:p>
        </w:tc>
        <w:tc>
          <w:tcPr>
            <w:tcW w:w="4320" w:type="dxa"/>
          </w:tcPr>
          <w:p w14:paraId="2D3502D6" w14:textId="77777777" w:rsidR="000344BB" w:rsidRDefault="000344BB" w:rsidP="00F2204C">
            <w:r>
              <w:t>INTEGER DEFAULT 0</w:t>
            </w:r>
          </w:p>
        </w:tc>
      </w:tr>
      <w:tr w:rsidR="000344BB" w14:paraId="29DB389E" w14:textId="77777777" w:rsidTr="00F2204C">
        <w:tc>
          <w:tcPr>
            <w:tcW w:w="4320" w:type="dxa"/>
          </w:tcPr>
          <w:p w14:paraId="440D5B33" w14:textId="77777777" w:rsidR="000344BB" w:rsidRDefault="000344BB" w:rsidP="00F2204C">
            <w:r>
              <w:t>compliance_frameworks</w:t>
            </w:r>
          </w:p>
        </w:tc>
        <w:tc>
          <w:tcPr>
            <w:tcW w:w="4320" w:type="dxa"/>
          </w:tcPr>
          <w:p w14:paraId="4F707F94" w14:textId="77777777" w:rsidR="000344BB" w:rsidRDefault="000344BB" w:rsidP="00F2204C">
            <w:r>
              <w:t>JSONB</w:t>
            </w:r>
          </w:p>
        </w:tc>
      </w:tr>
      <w:tr w:rsidR="000344BB" w14:paraId="2B3DBE8C" w14:textId="77777777" w:rsidTr="00F2204C">
        <w:tc>
          <w:tcPr>
            <w:tcW w:w="4320" w:type="dxa"/>
          </w:tcPr>
          <w:p w14:paraId="5A17D5CC" w14:textId="77777777" w:rsidR="000344BB" w:rsidRDefault="000344BB" w:rsidP="00F2204C">
            <w:r>
              <w:t>created_at</w:t>
            </w:r>
          </w:p>
        </w:tc>
        <w:tc>
          <w:tcPr>
            <w:tcW w:w="4320" w:type="dxa"/>
          </w:tcPr>
          <w:p w14:paraId="5F71C920" w14:textId="77777777" w:rsidR="000344BB" w:rsidRDefault="000344BB" w:rsidP="00F2204C">
            <w:r>
              <w:t>TIMESTAMP DEFAULT NOW()</w:t>
            </w:r>
          </w:p>
        </w:tc>
      </w:tr>
      <w:tr w:rsidR="000344BB" w14:paraId="63877E57" w14:textId="77777777" w:rsidTr="00F2204C">
        <w:tc>
          <w:tcPr>
            <w:tcW w:w="4320" w:type="dxa"/>
          </w:tcPr>
          <w:p w14:paraId="7AC3C63D" w14:textId="77777777" w:rsidR="000344BB" w:rsidRDefault="000344BB" w:rsidP="00F2204C">
            <w:r>
              <w:t>updated_at</w:t>
            </w:r>
          </w:p>
        </w:tc>
        <w:tc>
          <w:tcPr>
            <w:tcW w:w="4320" w:type="dxa"/>
          </w:tcPr>
          <w:p w14:paraId="43991A01" w14:textId="77777777" w:rsidR="000344BB" w:rsidRDefault="000344BB" w:rsidP="00F2204C">
            <w:r>
              <w:t>TIMESTAMP DEFAULT NOW()</w:t>
            </w:r>
          </w:p>
        </w:tc>
      </w:tr>
    </w:tbl>
    <w:p w14:paraId="6006B19C" w14:textId="77777777" w:rsidR="000344BB" w:rsidRDefault="000344BB" w:rsidP="000344BB"/>
    <w:p w14:paraId="7BD89DFC" w14:textId="77777777" w:rsidR="000344BB" w:rsidRDefault="000344BB" w:rsidP="000344BB">
      <w:r>
        <w:rPr>
          <w:b/>
        </w:rPr>
        <w:t>TABLE: users</w:t>
      </w:r>
    </w:p>
    <w:tbl>
      <w:tblPr>
        <w:tblStyle w:val="TableGrid"/>
        <w:tblW w:w="0" w:type="auto"/>
        <w:tblLook w:val="04A0" w:firstRow="1" w:lastRow="0" w:firstColumn="1" w:lastColumn="0" w:noHBand="0" w:noVBand="1"/>
      </w:tblPr>
      <w:tblGrid>
        <w:gridCol w:w="4141"/>
        <w:gridCol w:w="4155"/>
      </w:tblGrid>
      <w:tr w:rsidR="000344BB" w14:paraId="1DB2F5BC" w14:textId="77777777" w:rsidTr="00F2204C">
        <w:tc>
          <w:tcPr>
            <w:tcW w:w="4320" w:type="dxa"/>
          </w:tcPr>
          <w:p w14:paraId="4031D777" w14:textId="77777777" w:rsidR="000344BB" w:rsidRDefault="000344BB" w:rsidP="00F2204C">
            <w:r>
              <w:rPr>
                <w:b/>
              </w:rPr>
              <w:t>Column</w:t>
            </w:r>
          </w:p>
        </w:tc>
        <w:tc>
          <w:tcPr>
            <w:tcW w:w="4320" w:type="dxa"/>
          </w:tcPr>
          <w:p w14:paraId="5323C114" w14:textId="77777777" w:rsidR="000344BB" w:rsidRDefault="000344BB" w:rsidP="00F2204C">
            <w:r>
              <w:rPr>
                <w:b/>
              </w:rPr>
              <w:t>Type / Constraints</w:t>
            </w:r>
          </w:p>
        </w:tc>
      </w:tr>
      <w:tr w:rsidR="000344BB" w14:paraId="46B4911D" w14:textId="77777777" w:rsidTr="00F2204C">
        <w:tc>
          <w:tcPr>
            <w:tcW w:w="4320" w:type="dxa"/>
          </w:tcPr>
          <w:p w14:paraId="7589DC20" w14:textId="77777777" w:rsidR="000344BB" w:rsidRDefault="000344BB" w:rsidP="00F2204C">
            <w:r>
              <w:t>id</w:t>
            </w:r>
          </w:p>
        </w:tc>
        <w:tc>
          <w:tcPr>
            <w:tcW w:w="4320" w:type="dxa"/>
          </w:tcPr>
          <w:p w14:paraId="44CEA59F" w14:textId="77777777" w:rsidR="000344BB" w:rsidRDefault="000344BB" w:rsidP="00F2204C">
            <w:r>
              <w:t>UUID PRIMARY KEY</w:t>
            </w:r>
          </w:p>
        </w:tc>
      </w:tr>
      <w:tr w:rsidR="000344BB" w14:paraId="72E2401B" w14:textId="77777777" w:rsidTr="00F2204C">
        <w:tc>
          <w:tcPr>
            <w:tcW w:w="4320" w:type="dxa"/>
          </w:tcPr>
          <w:p w14:paraId="182FE2E6" w14:textId="77777777" w:rsidR="000344BB" w:rsidRDefault="000344BB" w:rsidP="00F2204C">
            <w:r>
              <w:t>email</w:t>
            </w:r>
          </w:p>
        </w:tc>
        <w:tc>
          <w:tcPr>
            <w:tcW w:w="4320" w:type="dxa"/>
          </w:tcPr>
          <w:p w14:paraId="00205179" w14:textId="77777777" w:rsidR="000344BB" w:rsidRDefault="000344BB" w:rsidP="00F2204C">
            <w:r>
              <w:t>VARCHAR(255) UNIQUE NOT NULL</w:t>
            </w:r>
          </w:p>
        </w:tc>
      </w:tr>
      <w:tr w:rsidR="000344BB" w14:paraId="69E95098" w14:textId="77777777" w:rsidTr="00F2204C">
        <w:tc>
          <w:tcPr>
            <w:tcW w:w="4320" w:type="dxa"/>
          </w:tcPr>
          <w:p w14:paraId="6CC25201" w14:textId="77777777" w:rsidR="000344BB" w:rsidRDefault="000344BB" w:rsidP="00F2204C">
            <w:r>
              <w:t>username</w:t>
            </w:r>
          </w:p>
        </w:tc>
        <w:tc>
          <w:tcPr>
            <w:tcW w:w="4320" w:type="dxa"/>
          </w:tcPr>
          <w:p w14:paraId="75D0E4E0" w14:textId="77777777" w:rsidR="000344BB" w:rsidRDefault="000344BB" w:rsidP="00F2204C">
            <w:r>
              <w:t>VARCHAR(100) UNIQUE NOT NULL</w:t>
            </w:r>
          </w:p>
        </w:tc>
      </w:tr>
      <w:tr w:rsidR="000344BB" w14:paraId="3AE2889C" w14:textId="77777777" w:rsidTr="00F2204C">
        <w:tc>
          <w:tcPr>
            <w:tcW w:w="4320" w:type="dxa"/>
          </w:tcPr>
          <w:p w14:paraId="36C5D4B9" w14:textId="77777777" w:rsidR="000344BB" w:rsidRDefault="000344BB" w:rsidP="00F2204C">
            <w:r>
              <w:t>password_hash</w:t>
            </w:r>
          </w:p>
        </w:tc>
        <w:tc>
          <w:tcPr>
            <w:tcW w:w="4320" w:type="dxa"/>
          </w:tcPr>
          <w:p w14:paraId="5E7EA08F" w14:textId="77777777" w:rsidR="000344BB" w:rsidRDefault="000344BB" w:rsidP="00F2204C">
            <w:r>
              <w:t>VARCHAR(255) NOT NULL</w:t>
            </w:r>
          </w:p>
        </w:tc>
      </w:tr>
      <w:tr w:rsidR="000344BB" w14:paraId="05BE4B5C" w14:textId="77777777" w:rsidTr="00F2204C">
        <w:tc>
          <w:tcPr>
            <w:tcW w:w="4320" w:type="dxa"/>
          </w:tcPr>
          <w:p w14:paraId="1F9F896A" w14:textId="77777777" w:rsidR="000344BB" w:rsidRDefault="000344BB" w:rsidP="00F2204C">
            <w:r>
              <w:t>role</w:t>
            </w:r>
          </w:p>
        </w:tc>
        <w:tc>
          <w:tcPr>
            <w:tcW w:w="4320" w:type="dxa"/>
          </w:tcPr>
          <w:p w14:paraId="46675896" w14:textId="77777777" w:rsidR="000344BB" w:rsidRDefault="000344BB" w:rsidP="00F2204C">
            <w:r>
              <w:t>VARCHAR(50) NOT NULL</w:t>
            </w:r>
          </w:p>
        </w:tc>
      </w:tr>
      <w:tr w:rsidR="000344BB" w14:paraId="59B60EA0" w14:textId="77777777" w:rsidTr="00F2204C">
        <w:tc>
          <w:tcPr>
            <w:tcW w:w="4320" w:type="dxa"/>
          </w:tcPr>
          <w:p w14:paraId="705DCC3B" w14:textId="77777777" w:rsidR="000344BB" w:rsidRDefault="000344BB" w:rsidP="00F2204C">
            <w:r>
              <w:t>permissions</w:t>
            </w:r>
          </w:p>
        </w:tc>
        <w:tc>
          <w:tcPr>
            <w:tcW w:w="4320" w:type="dxa"/>
          </w:tcPr>
          <w:p w14:paraId="5970DC08" w14:textId="77777777" w:rsidR="000344BB" w:rsidRDefault="000344BB" w:rsidP="00F2204C">
            <w:r>
              <w:t>JSONB</w:t>
            </w:r>
          </w:p>
        </w:tc>
      </w:tr>
      <w:tr w:rsidR="000344BB" w14:paraId="7D88CA89" w14:textId="77777777" w:rsidTr="00F2204C">
        <w:tc>
          <w:tcPr>
            <w:tcW w:w="4320" w:type="dxa"/>
          </w:tcPr>
          <w:p w14:paraId="385BE34C" w14:textId="77777777" w:rsidR="000344BB" w:rsidRDefault="000344BB" w:rsidP="00F2204C">
            <w:r>
              <w:t>mfa_enabled</w:t>
            </w:r>
          </w:p>
        </w:tc>
        <w:tc>
          <w:tcPr>
            <w:tcW w:w="4320" w:type="dxa"/>
          </w:tcPr>
          <w:p w14:paraId="382BA5EA" w14:textId="77777777" w:rsidR="000344BB" w:rsidRDefault="000344BB" w:rsidP="00F2204C">
            <w:r>
              <w:t>BOOLEAN DEFAULT FALSE</w:t>
            </w:r>
          </w:p>
        </w:tc>
      </w:tr>
      <w:tr w:rsidR="000344BB" w14:paraId="1B9C8FDF" w14:textId="77777777" w:rsidTr="00F2204C">
        <w:tc>
          <w:tcPr>
            <w:tcW w:w="4320" w:type="dxa"/>
          </w:tcPr>
          <w:p w14:paraId="03CEE362" w14:textId="77777777" w:rsidR="000344BB" w:rsidRDefault="000344BB" w:rsidP="00F2204C">
            <w:r>
              <w:t>is_active</w:t>
            </w:r>
          </w:p>
        </w:tc>
        <w:tc>
          <w:tcPr>
            <w:tcW w:w="4320" w:type="dxa"/>
          </w:tcPr>
          <w:p w14:paraId="32F5D296" w14:textId="77777777" w:rsidR="000344BB" w:rsidRDefault="000344BB" w:rsidP="00F2204C">
            <w:r>
              <w:t>BOOLEAN DEFAULT TRUE</w:t>
            </w:r>
          </w:p>
        </w:tc>
      </w:tr>
      <w:tr w:rsidR="000344BB" w14:paraId="3B754421" w14:textId="77777777" w:rsidTr="00F2204C">
        <w:tc>
          <w:tcPr>
            <w:tcW w:w="4320" w:type="dxa"/>
          </w:tcPr>
          <w:p w14:paraId="60482D82" w14:textId="77777777" w:rsidR="000344BB" w:rsidRDefault="000344BB" w:rsidP="00F2204C">
            <w:r>
              <w:t>created_at</w:t>
            </w:r>
          </w:p>
        </w:tc>
        <w:tc>
          <w:tcPr>
            <w:tcW w:w="4320" w:type="dxa"/>
          </w:tcPr>
          <w:p w14:paraId="4C06C9B7" w14:textId="77777777" w:rsidR="000344BB" w:rsidRDefault="000344BB" w:rsidP="00F2204C">
            <w:r>
              <w:t>TIMESTAMP DEFAULT NOW()</w:t>
            </w:r>
          </w:p>
        </w:tc>
      </w:tr>
    </w:tbl>
    <w:p w14:paraId="1CC366E1" w14:textId="77777777" w:rsidR="000344BB" w:rsidRDefault="000344BB" w:rsidP="000344BB"/>
    <w:p w14:paraId="0F4E84C2" w14:textId="77777777" w:rsidR="000344BB" w:rsidRDefault="000344BB" w:rsidP="000344BB">
      <w:r>
        <w:rPr>
          <w:b/>
        </w:rPr>
        <w:t>TABLE: vulnerabilities</w:t>
      </w:r>
    </w:p>
    <w:tbl>
      <w:tblPr>
        <w:tblStyle w:val="TableGrid"/>
        <w:tblW w:w="0" w:type="auto"/>
        <w:tblLook w:val="04A0" w:firstRow="1" w:lastRow="0" w:firstColumn="1" w:lastColumn="0" w:noHBand="0" w:noVBand="1"/>
      </w:tblPr>
      <w:tblGrid>
        <w:gridCol w:w="4144"/>
        <w:gridCol w:w="4152"/>
      </w:tblGrid>
      <w:tr w:rsidR="000344BB" w14:paraId="69A5D0E6" w14:textId="77777777" w:rsidTr="00F2204C">
        <w:tc>
          <w:tcPr>
            <w:tcW w:w="4320" w:type="dxa"/>
          </w:tcPr>
          <w:p w14:paraId="5247B0BC" w14:textId="77777777" w:rsidR="000344BB" w:rsidRDefault="000344BB" w:rsidP="00F2204C">
            <w:r>
              <w:rPr>
                <w:b/>
              </w:rPr>
              <w:t>Column</w:t>
            </w:r>
          </w:p>
        </w:tc>
        <w:tc>
          <w:tcPr>
            <w:tcW w:w="4320" w:type="dxa"/>
          </w:tcPr>
          <w:p w14:paraId="23540739" w14:textId="77777777" w:rsidR="000344BB" w:rsidRDefault="000344BB" w:rsidP="00F2204C">
            <w:r>
              <w:rPr>
                <w:b/>
              </w:rPr>
              <w:t>Type / Constraints</w:t>
            </w:r>
          </w:p>
        </w:tc>
      </w:tr>
      <w:tr w:rsidR="000344BB" w14:paraId="45082667" w14:textId="77777777" w:rsidTr="00F2204C">
        <w:tc>
          <w:tcPr>
            <w:tcW w:w="4320" w:type="dxa"/>
          </w:tcPr>
          <w:p w14:paraId="194BF46E" w14:textId="77777777" w:rsidR="000344BB" w:rsidRDefault="000344BB" w:rsidP="00F2204C">
            <w:r>
              <w:t>id</w:t>
            </w:r>
          </w:p>
        </w:tc>
        <w:tc>
          <w:tcPr>
            <w:tcW w:w="4320" w:type="dxa"/>
          </w:tcPr>
          <w:p w14:paraId="11ECD085" w14:textId="77777777" w:rsidR="000344BB" w:rsidRDefault="000344BB" w:rsidP="00F2204C">
            <w:r>
              <w:t>UUID PRIMARY KEY</w:t>
            </w:r>
          </w:p>
        </w:tc>
      </w:tr>
      <w:tr w:rsidR="000344BB" w14:paraId="2F3E2DBF" w14:textId="77777777" w:rsidTr="00F2204C">
        <w:tc>
          <w:tcPr>
            <w:tcW w:w="4320" w:type="dxa"/>
          </w:tcPr>
          <w:p w14:paraId="64B61E13" w14:textId="77777777" w:rsidR="000344BB" w:rsidRDefault="000344BB" w:rsidP="00F2204C">
            <w:r>
              <w:t>asset_id</w:t>
            </w:r>
          </w:p>
        </w:tc>
        <w:tc>
          <w:tcPr>
            <w:tcW w:w="4320" w:type="dxa"/>
          </w:tcPr>
          <w:p w14:paraId="39ACA4E1" w14:textId="77777777" w:rsidR="000344BB" w:rsidRDefault="000344BB" w:rsidP="00F2204C">
            <w:r>
              <w:t>UUID REFERENCES ai_assets(id)</w:t>
            </w:r>
          </w:p>
        </w:tc>
      </w:tr>
      <w:tr w:rsidR="000344BB" w14:paraId="2039BDBF" w14:textId="77777777" w:rsidTr="00F2204C">
        <w:tc>
          <w:tcPr>
            <w:tcW w:w="4320" w:type="dxa"/>
          </w:tcPr>
          <w:p w14:paraId="7F6DC256" w14:textId="77777777" w:rsidR="000344BB" w:rsidRDefault="000344BB" w:rsidP="00F2204C">
            <w:r>
              <w:t>title</w:t>
            </w:r>
          </w:p>
        </w:tc>
        <w:tc>
          <w:tcPr>
            <w:tcW w:w="4320" w:type="dxa"/>
          </w:tcPr>
          <w:p w14:paraId="30C56829" w14:textId="77777777" w:rsidR="000344BB" w:rsidRDefault="000344BB" w:rsidP="00F2204C">
            <w:r>
              <w:t>VARCHAR(500) NOT NULL</w:t>
            </w:r>
          </w:p>
        </w:tc>
      </w:tr>
      <w:tr w:rsidR="000344BB" w14:paraId="2BBF64F1" w14:textId="77777777" w:rsidTr="00F2204C">
        <w:tc>
          <w:tcPr>
            <w:tcW w:w="4320" w:type="dxa"/>
          </w:tcPr>
          <w:p w14:paraId="6230FB7C" w14:textId="77777777" w:rsidR="000344BB" w:rsidRDefault="000344BB" w:rsidP="00F2204C">
            <w:r>
              <w:t>severity</w:t>
            </w:r>
          </w:p>
        </w:tc>
        <w:tc>
          <w:tcPr>
            <w:tcW w:w="4320" w:type="dxa"/>
          </w:tcPr>
          <w:p w14:paraId="0C2CBF9B" w14:textId="77777777" w:rsidR="000344BB" w:rsidRDefault="000344BB" w:rsidP="00F2204C">
            <w:r>
              <w:t>VARCHAR(20) NOT NULL</w:t>
            </w:r>
          </w:p>
        </w:tc>
      </w:tr>
      <w:tr w:rsidR="000344BB" w14:paraId="20E21E13" w14:textId="77777777" w:rsidTr="00F2204C">
        <w:tc>
          <w:tcPr>
            <w:tcW w:w="4320" w:type="dxa"/>
          </w:tcPr>
          <w:p w14:paraId="68903DE7" w14:textId="77777777" w:rsidR="000344BB" w:rsidRDefault="000344BB" w:rsidP="00F2204C">
            <w:r>
              <w:t>category</w:t>
            </w:r>
          </w:p>
        </w:tc>
        <w:tc>
          <w:tcPr>
            <w:tcW w:w="4320" w:type="dxa"/>
          </w:tcPr>
          <w:p w14:paraId="00A3A448" w14:textId="77777777" w:rsidR="000344BB" w:rsidRDefault="000344BB" w:rsidP="00F2204C">
            <w:r>
              <w:t>VARCHAR(100)</w:t>
            </w:r>
          </w:p>
        </w:tc>
      </w:tr>
      <w:tr w:rsidR="000344BB" w14:paraId="5E196192" w14:textId="77777777" w:rsidTr="00F2204C">
        <w:tc>
          <w:tcPr>
            <w:tcW w:w="4320" w:type="dxa"/>
          </w:tcPr>
          <w:p w14:paraId="1DA8700F" w14:textId="77777777" w:rsidR="000344BB" w:rsidRDefault="000344BB" w:rsidP="00F2204C">
            <w:r>
              <w:t>atlas_technique</w:t>
            </w:r>
          </w:p>
        </w:tc>
        <w:tc>
          <w:tcPr>
            <w:tcW w:w="4320" w:type="dxa"/>
          </w:tcPr>
          <w:p w14:paraId="61DFB46B" w14:textId="77777777" w:rsidR="000344BB" w:rsidRDefault="000344BB" w:rsidP="00F2204C">
            <w:r>
              <w:t>VARCHAR(50)</w:t>
            </w:r>
          </w:p>
        </w:tc>
      </w:tr>
      <w:tr w:rsidR="000344BB" w14:paraId="6326E8E6" w14:textId="77777777" w:rsidTr="00F2204C">
        <w:tc>
          <w:tcPr>
            <w:tcW w:w="4320" w:type="dxa"/>
          </w:tcPr>
          <w:p w14:paraId="0EC10764" w14:textId="77777777" w:rsidR="000344BB" w:rsidRDefault="000344BB" w:rsidP="00F2204C">
            <w:r>
              <w:t>owasp_category</w:t>
            </w:r>
          </w:p>
        </w:tc>
        <w:tc>
          <w:tcPr>
            <w:tcW w:w="4320" w:type="dxa"/>
          </w:tcPr>
          <w:p w14:paraId="1E4549A4" w14:textId="77777777" w:rsidR="000344BB" w:rsidRDefault="000344BB" w:rsidP="00F2204C">
            <w:r>
              <w:t>VARCHAR(50)</w:t>
            </w:r>
          </w:p>
        </w:tc>
      </w:tr>
      <w:tr w:rsidR="000344BB" w14:paraId="62A8C5F0" w14:textId="77777777" w:rsidTr="00F2204C">
        <w:tc>
          <w:tcPr>
            <w:tcW w:w="4320" w:type="dxa"/>
          </w:tcPr>
          <w:p w14:paraId="66C1B4F7" w14:textId="77777777" w:rsidR="000344BB" w:rsidRDefault="000344BB" w:rsidP="00F2204C">
            <w:r>
              <w:t>status</w:t>
            </w:r>
          </w:p>
        </w:tc>
        <w:tc>
          <w:tcPr>
            <w:tcW w:w="4320" w:type="dxa"/>
          </w:tcPr>
          <w:p w14:paraId="304859C6" w14:textId="77777777" w:rsidR="000344BB" w:rsidRDefault="000344BB" w:rsidP="00F2204C">
            <w:r>
              <w:t>VARCHAR(50) DEFAULT 'OPEN'</w:t>
            </w:r>
          </w:p>
        </w:tc>
      </w:tr>
      <w:tr w:rsidR="000344BB" w14:paraId="25E35128" w14:textId="77777777" w:rsidTr="00F2204C">
        <w:tc>
          <w:tcPr>
            <w:tcW w:w="4320" w:type="dxa"/>
          </w:tcPr>
          <w:p w14:paraId="7FBE6D30" w14:textId="77777777" w:rsidR="000344BB" w:rsidRDefault="000344BB" w:rsidP="00F2204C">
            <w:r>
              <w:t>discovered_at</w:t>
            </w:r>
          </w:p>
        </w:tc>
        <w:tc>
          <w:tcPr>
            <w:tcW w:w="4320" w:type="dxa"/>
          </w:tcPr>
          <w:p w14:paraId="476FC4F2" w14:textId="77777777" w:rsidR="000344BB" w:rsidRDefault="000344BB" w:rsidP="00F2204C">
            <w:r>
              <w:t>TIMESTAMP DEFAULT NOW()</w:t>
            </w:r>
          </w:p>
        </w:tc>
      </w:tr>
    </w:tbl>
    <w:p w14:paraId="1CAD2BD2" w14:textId="77777777" w:rsidR="000344BB" w:rsidRDefault="000344BB" w:rsidP="000344BB"/>
    <w:p w14:paraId="3A76EB49" w14:textId="77777777" w:rsidR="000344BB" w:rsidRDefault="000344BB" w:rsidP="000344BB">
      <w:r>
        <w:br w:type="page"/>
      </w:r>
    </w:p>
    <w:p w14:paraId="7F2D1ABE" w14:textId="30A4A348" w:rsidR="000344BB" w:rsidRPr="00C607E7" w:rsidRDefault="00014F18" w:rsidP="00C607E7">
      <w:pPr>
        <w:rPr>
          <w:sz w:val="24"/>
          <w:szCs w:val="24"/>
        </w:rPr>
      </w:pPr>
      <w:r w:rsidRPr="00C607E7">
        <w:rPr>
          <w:sz w:val="24"/>
          <w:szCs w:val="24"/>
        </w:rPr>
        <w:lastRenderedPageBreak/>
        <w:t>Appendix C: Configuration Parameters</w:t>
      </w:r>
    </w:p>
    <w:p w14:paraId="00945CF0" w14:textId="77777777" w:rsidR="00C607E7" w:rsidRDefault="00C607E7" w:rsidP="000344BB">
      <w:pPr>
        <w:rPr>
          <w:b/>
        </w:rPr>
      </w:pPr>
    </w:p>
    <w:p w14:paraId="0067F951" w14:textId="77777777" w:rsidR="000344BB" w:rsidRDefault="000344BB" w:rsidP="000344BB">
      <w:r>
        <w:rPr>
          <w:b/>
        </w:rPr>
        <w:t>Core Application</w:t>
      </w:r>
    </w:p>
    <w:tbl>
      <w:tblPr>
        <w:tblStyle w:val="TableGrid"/>
        <w:tblW w:w="0" w:type="auto"/>
        <w:tblLook w:val="04A0" w:firstRow="1" w:lastRow="0" w:firstColumn="1" w:lastColumn="0" w:noHBand="0" w:noVBand="1"/>
      </w:tblPr>
      <w:tblGrid>
        <w:gridCol w:w="4093"/>
        <w:gridCol w:w="4203"/>
      </w:tblGrid>
      <w:tr w:rsidR="000344BB" w14:paraId="7B198220" w14:textId="77777777" w:rsidTr="00F2204C">
        <w:tc>
          <w:tcPr>
            <w:tcW w:w="4320" w:type="dxa"/>
          </w:tcPr>
          <w:p w14:paraId="2FD44981" w14:textId="77777777" w:rsidR="000344BB" w:rsidRDefault="000344BB" w:rsidP="00F2204C">
            <w:r>
              <w:rPr>
                <w:b/>
              </w:rPr>
              <w:t>Parameter</w:t>
            </w:r>
          </w:p>
        </w:tc>
        <w:tc>
          <w:tcPr>
            <w:tcW w:w="4320" w:type="dxa"/>
          </w:tcPr>
          <w:p w14:paraId="7E14B2BA" w14:textId="77777777" w:rsidR="000344BB" w:rsidRDefault="000344BB" w:rsidP="00F2204C">
            <w:r>
              <w:rPr>
                <w:b/>
              </w:rPr>
              <w:t>Value / Default</w:t>
            </w:r>
          </w:p>
        </w:tc>
      </w:tr>
      <w:tr w:rsidR="000344BB" w14:paraId="2562F18C" w14:textId="77777777" w:rsidTr="00F2204C">
        <w:tc>
          <w:tcPr>
            <w:tcW w:w="4320" w:type="dxa"/>
          </w:tcPr>
          <w:p w14:paraId="1CA20FDF" w14:textId="77777777" w:rsidR="000344BB" w:rsidRDefault="000344BB" w:rsidP="00F2204C">
            <w:r>
              <w:t>APP_NAME</w:t>
            </w:r>
          </w:p>
        </w:tc>
        <w:tc>
          <w:tcPr>
            <w:tcW w:w="4320" w:type="dxa"/>
          </w:tcPr>
          <w:p w14:paraId="10479670" w14:textId="77777777" w:rsidR="000344BB" w:rsidRDefault="000344BB" w:rsidP="00F2204C">
            <w:r>
              <w:t>AI-SPM Platform</w:t>
            </w:r>
          </w:p>
        </w:tc>
      </w:tr>
      <w:tr w:rsidR="000344BB" w14:paraId="11E2E71B" w14:textId="77777777" w:rsidTr="00F2204C">
        <w:tc>
          <w:tcPr>
            <w:tcW w:w="4320" w:type="dxa"/>
          </w:tcPr>
          <w:p w14:paraId="5FD95DCD" w14:textId="77777777" w:rsidR="000344BB" w:rsidRDefault="000344BB" w:rsidP="00F2204C">
            <w:r>
              <w:t>APP_VERSION</w:t>
            </w:r>
          </w:p>
        </w:tc>
        <w:tc>
          <w:tcPr>
            <w:tcW w:w="4320" w:type="dxa"/>
          </w:tcPr>
          <w:p w14:paraId="30F0686D" w14:textId="77777777" w:rsidR="000344BB" w:rsidRDefault="000344BB" w:rsidP="00F2204C">
            <w:r>
              <w:t>1.0.0</w:t>
            </w:r>
          </w:p>
        </w:tc>
      </w:tr>
      <w:tr w:rsidR="000344BB" w14:paraId="633F4495" w14:textId="77777777" w:rsidTr="00F2204C">
        <w:tc>
          <w:tcPr>
            <w:tcW w:w="4320" w:type="dxa"/>
          </w:tcPr>
          <w:p w14:paraId="48C8B18D" w14:textId="77777777" w:rsidR="000344BB" w:rsidRDefault="000344BB" w:rsidP="00F2204C">
            <w:r>
              <w:t>ENVIRONMENT</w:t>
            </w:r>
          </w:p>
        </w:tc>
        <w:tc>
          <w:tcPr>
            <w:tcW w:w="4320" w:type="dxa"/>
          </w:tcPr>
          <w:p w14:paraId="565057A5" w14:textId="77777777" w:rsidR="000344BB" w:rsidRDefault="000344BB" w:rsidP="00F2204C">
            <w:r>
              <w:t>production|staging|development</w:t>
            </w:r>
          </w:p>
        </w:tc>
      </w:tr>
      <w:tr w:rsidR="000344BB" w14:paraId="518C9083" w14:textId="77777777" w:rsidTr="00F2204C">
        <w:tc>
          <w:tcPr>
            <w:tcW w:w="4320" w:type="dxa"/>
          </w:tcPr>
          <w:p w14:paraId="0D36FAB3" w14:textId="77777777" w:rsidR="000344BB" w:rsidRDefault="000344BB" w:rsidP="00F2204C">
            <w:r>
              <w:t>API_V1_PREFIX</w:t>
            </w:r>
          </w:p>
        </w:tc>
        <w:tc>
          <w:tcPr>
            <w:tcW w:w="4320" w:type="dxa"/>
          </w:tcPr>
          <w:p w14:paraId="113C4E17" w14:textId="77777777" w:rsidR="000344BB" w:rsidRDefault="000344BB" w:rsidP="00F2204C">
            <w:r>
              <w:t>/api/v1</w:t>
            </w:r>
          </w:p>
        </w:tc>
      </w:tr>
    </w:tbl>
    <w:p w14:paraId="1890C85C" w14:textId="77777777" w:rsidR="000344BB" w:rsidRDefault="000344BB" w:rsidP="000344BB"/>
    <w:p w14:paraId="056331F0" w14:textId="77777777" w:rsidR="000344BB" w:rsidRDefault="000344BB" w:rsidP="000344BB">
      <w:r>
        <w:rPr>
          <w:b/>
        </w:rPr>
        <w:t>Database</w:t>
      </w:r>
    </w:p>
    <w:tbl>
      <w:tblPr>
        <w:tblStyle w:val="TableGrid"/>
        <w:tblW w:w="0" w:type="auto"/>
        <w:tblLook w:val="04A0" w:firstRow="1" w:lastRow="0" w:firstColumn="1" w:lastColumn="0" w:noHBand="0" w:noVBand="1"/>
      </w:tblPr>
      <w:tblGrid>
        <w:gridCol w:w="3573"/>
        <w:gridCol w:w="4723"/>
      </w:tblGrid>
      <w:tr w:rsidR="000344BB" w14:paraId="5561275F" w14:textId="77777777" w:rsidTr="00F2204C">
        <w:tc>
          <w:tcPr>
            <w:tcW w:w="4320" w:type="dxa"/>
          </w:tcPr>
          <w:p w14:paraId="497F86B9" w14:textId="77777777" w:rsidR="000344BB" w:rsidRDefault="000344BB" w:rsidP="00F2204C">
            <w:r>
              <w:rPr>
                <w:b/>
              </w:rPr>
              <w:t>Parameter</w:t>
            </w:r>
          </w:p>
        </w:tc>
        <w:tc>
          <w:tcPr>
            <w:tcW w:w="4320" w:type="dxa"/>
          </w:tcPr>
          <w:p w14:paraId="3C604C70" w14:textId="77777777" w:rsidR="000344BB" w:rsidRDefault="000344BB" w:rsidP="00F2204C">
            <w:r>
              <w:rPr>
                <w:b/>
              </w:rPr>
              <w:t>Value / Default</w:t>
            </w:r>
          </w:p>
        </w:tc>
      </w:tr>
      <w:tr w:rsidR="000344BB" w14:paraId="5C151D95" w14:textId="77777777" w:rsidTr="00F2204C">
        <w:tc>
          <w:tcPr>
            <w:tcW w:w="4320" w:type="dxa"/>
          </w:tcPr>
          <w:p w14:paraId="0B305AAE" w14:textId="77777777" w:rsidR="000344BB" w:rsidRDefault="000344BB" w:rsidP="00F2204C">
            <w:r>
              <w:t>DATABASE_URL</w:t>
            </w:r>
          </w:p>
        </w:tc>
        <w:tc>
          <w:tcPr>
            <w:tcW w:w="4320" w:type="dxa"/>
          </w:tcPr>
          <w:p w14:paraId="59137FA7" w14:textId="77777777" w:rsidR="000344BB" w:rsidRDefault="000344BB" w:rsidP="00F2204C">
            <w:r>
              <w:t>postgresql+asyncpg://user:pass@host:5432/ai_spm</w:t>
            </w:r>
          </w:p>
        </w:tc>
      </w:tr>
      <w:tr w:rsidR="000344BB" w14:paraId="0536E3B5" w14:textId="77777777" w:rsidTr="00F2204C">
        <w:tc>
          <w:tcPr>
            <w:tcW w:w="4320" w:type="dxa"/>
          </w:tcPr>
          <w:p w14:paraId="311CB6E5" w14:textId="77777777" w:rsidR="000344BB" w:rsidRDefault="000344BB" w:rsidP="00F2204C">
            <w:r>
              <w:t>DB_POOL_SIZE</w:t>
            </w:r>
          </w:p>
        </w:tc>
        <w:tc>
          <w:tcPr>
            <w:tcW w:w="4320" w:type="dxa"/>
          </w:tcPr>
          <w:p w14:paraId="35A139E5" w14:textId="77777777" w:rsidR="000344BB" w:rsidRDefault="000344BB" w:rsidP="00F2204C">
            <w:r>
              <w:t>10</w:t>
            </w:r>
          </w:p>
        </w:tc>
      </w:tr>
      <w:tr w:rsidR="000344BB" w14:paraId="777935B0" w14:textId="77777777" w:rsidTr="00F2204C">
        <w:tc>
          <w:tcPr>
            <w:tcW w:w="4320" w:type="dxa"/>
          </w:tcPr>
          <w:p w14:paraId="25CA3E3E" w14:textId="77777777" w:rsidR="000344BB" w:rsidRDefault="000344BB" w:rsidP="00F2204C">
            <w:r>
              <w:t>DB_MAX_OVERFLOW</w:t>
            </w:r>
          </w:p>
        </w:tc>
        <w:tc>
          <w:tcPr>
            <w:tcW w:w="4320" w:type="dxa"/>
          </w:tcPr>
          <w:p w14:paraId="5AC29FCC" w14:textId="77777777" w:rsidR="000344BB" w:rsidRDefault="000344BB" w:rsidP="00F2204C">
            <w:r>
              <w:t>20</w:t>
            </w:r>
          </w:p>
        </w:tc>
      </w:tr>
    </w:tbl>
    <w:p w14:paraId="000DA650" w14:textId="77777777" w:rsidR="000344BB" w:rsidRDefault="000344BB" w:rsidP="000344BB"/>
    <w:p w14:paraId="26B20AD4"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4280"/>
        <w:gridCol w:w="4016"/>
      </w:tblGrid>
      <w:tr w:rsidR="000344BB" w14:paraId="092F8E04" w14:textId="77777777" w:rsidTr="00F2204C">
        <w:tc>
          <w:tcPr>
            <w:tcW w:w="4320" w:type="dxa"/>
          </w:tcPr>
          <w:p w14:paraId="17563099" w14:textId="77777777" w:rsidR="000344BB" w:rsidRDefault="000344BB" w:rsidP="00F2204C">
            <w:r>
              <w:rPr>
                <w:b/>
              </w:rPr>
              <w:t>Parameter</w:t>
            </w:r>
          </w:p>
        </w:tc>
        <w:tc>
          <w:tcPr>
            <w:tcW w:w="4320" w:type="dxa"/>
          </w:tcPr>
          <w:p w14:paraId="60932CEE" w14:textId="77777777" w:rsidR="000344BB" w:rsidRDefault="000344BB" w:rsidP="00F2204C">
            <w:r>
              <w:rPr>
                <w:b/>
              </w:rPr>
              <w:t>Value / Default</w:t>
            </w:r>
          </w:p>
        </w:tc>
      </w:tr>
      <w:tr w:rsidR="000344BB" w14:paraId="575B3A36" w14:textId="77777777" w:rsidTr="00F2204C">
        <w:tc>
          <w:tcPr>
            <w:tcW w:w="4320" w:type="dxa"/>
          </w:tcPr>
          <w:p w14:paraId="0067E3FB" w14:textId="77777777" w:rsidR="000344BB" w:rsidRDefault="000344BB" w:rsidP="00F2204C">
            <w:r>
              <w:t>SECRET_KEY</w:t>
            </w:r>
          </w:p>
        </w:tc>
        <w:tc>
          <w:tcPr>
            <w:tcW w:w="4320" w:type="dxa"/>
          </w:tcPr>
          <w:p w14:paraId="2CA1D453" w14:textId="77777777" w:rsidR="000344BB" w:rsidRDefault="000344BB" w:rsidP="00F2204C">
            <w:r>
              <w:t>&lt;min-32-chars&gt;</w:t>
            </w:r>
          </w:p>
        </w:tc>
      </w:tr>
      <w:tr w:rsidR="000344BB" w14:paraId="5E5AE709" w14:textId="77777777" w:rsidTr="00F2204C">
        <w:tc>
          <w:tcPr>
            <w:tcW w:w="4320" w:type="dxa"/>
          </w:tcPr>
          <w:p w14:paraId="61D50B79" w14:textId="77777777" w:rsidR="000344BB" w:rsidRDefault="000344BB" w:rsidP="00F2204C">
            <w:r>
              <w:t>ACCESS_TOKEN_EXPIRE_MINUTES</w:t>
            </w:r>
          </w:p>
        </w:tc>
        <w:tc>
          <w:tcPr>
            <w:tcW w:w="4320" w:type="dxa"/>
          </w:tcPr>
          <w:p w14:paraId="45260356" w14:textId="77777777" w:rsidR="000344BB" w:rsidRDefault="000344BB" w:rsidP="00F2204C">
            <w:r>
              <w:t>60</w:t>
            </w:r>
          </w:p>
        </w:tc>
      </w:tr>
      <w:tr w:rsidR="000344BB" w14:paraId="2F5E0B50" w14:textId="77777777" w:rsidTr="00F2204C">
        <w:tc>
          <w:tcPr>
            <w:tcW w:w="4320" w:type="dxa"/>
          </w:tcPr>
          <w:p w14:paraId="605E3A94" w14:textId="77777777" w:rsidR="000344BB" w:rsidRDefault="000344BB" w:rsidP="00F2204C">
            <w:r>
              <w:t>REFRESH_TOKEN_EXPIRE_DAYS</w:t>
            </w:r>
          </w:p>
        </w:tc>
        <w:tc>
          <w:tcPr>
            <w:tcW w:w="4320" w:type="dxa"/>
          </w:tcPr>
          <w:p w14:paraId="19FA38B4" w14:textId="77777777" w:rsidR="000344BB" w:rsidRDefault="000344BB" w:rsidP="00F2204C">
            <w:r>
              <w:t>7</w:t>
            </w:r>
          </w:p>
        </w:tc>
      </w:tr>
      <w:tr w:rsidR="000344BB" w14:paraId="3D6DB560" w14:textId="77777777" w:rsidTr="00F2204C">
        <w:tc>
          <w:tcPr>
            <w:tcW w:w="4320" w:type="dxa"/>
          </w:tcPr>
          <w:p w14:paraId="45E4BF33" w14:textId="77777777" w:rsidR="000344BB" w:rsidRDefault="000344BB" w:rsidP="00F2204C">
            <w:r>
              <w:t>ALGORITHM</w:t>
            </w:r>
          </w:p>
        </w:tc>
        <w:tc>
          <w:tcPr>
            <w:tcW w:w="4320" w:type="dxa"/>
          </w:tcPr>
          <w:p w14:paraId="7387D7C6" w14:textId="77777777" w:rsidR="000344BB" w:rsidRDefault="000344BB" w:rsidP="00F2204C">
            <w:r>
              <w:t>HS256</w:t>
            </w:r>
          </w:p>
        </w:tc>
      </w:tr>
    </w:tbl>
    <w:p w14:paraId="34D3F3D3" w14:textId="77777777" w:rsidR="000344BB" w:rsidRDefault="000344BB" w:rsidP="000344BB"/>
    <w:p w14:paraId="423DB839" w14:textId="77777777" w:rsidR="000344BB" w:rsidRDefault="000344BB" w:rsidP="000344BB">
      <w:r>
        <w:rPr>
          <w:b/>
        </w:rPr>
        <w:t>Security</w:t>
      </w:r>
    </w:p>
    <w:tbl>
      <w:tblPr>
        <w:tblStyle w:val="TableGrid"/>
        <w:tblW w:w="0" w:type="auto"/>
        <w:tblLook w:val="04A0" w:firstRow="1" w:lastRow="0" w:firstColumn="1" w:lastColumn="0" w:noHBand="0" w:noVBand="1"/>
      </w:tblPr>
      <w:tblGrid>
        <w:gridCol w:w="4169"/>
        <w:gridCol w:w="4127"/>
      </w:tblGrid>
      <w:tr w:rsidR="000344BB" w14:paraId="5BEC0564" w14:textId="77777777" w:rsidTr="00F2204C">
        <w:tc>
          <w:tcPr>
            <w:tcW w:w="4320" w:type="dxa"/>
          </w:tcPr>
          <w:p w14:paraId="54D142FD" w14:textId="77777777" w:rsidR="000344BB" w:rsidRDefault="000344BB" w:rsidP="00F2204C">
            <w:r>
              <w:rPr>
                <w:b/>
              </w:rPr>
              <w:t>Parameter</w:t>
            </w:r>
          </w:p>
        </w:tc>
        <w:tc>
          <w:tcPr>
            <w:tcW w:w="4320" w:type="dxa"/>
          </w:tcPr>
          <w:p w14:paraId="7B03CD68" w14:textId="77777777" w:rsidR="000344BB" w:rsidRDefault="000344BB" w:rsidP="00F2204C">
            <w:r>
              <w:rPr>
                <w:b/>
              </w:rPr>
              <w:t>Value / Default</w:t>
            </w:r>
          </w:p>
        </w:tc>
      </w:tr>
      <w:tr w:rsidR="000344BB" w14:paraId="7F50B674" w14:textId="77777777" w:rsidTr="00F2204C">
        <w:tc>
          <w:tcPr>
            <w:tcW w:w="4320" w:type="dxa"/>
          </w:tcPr>
          <w:p w14:paraId="0897BBDA" w14:textId="77777777" w:rsidR="000344BB" w:rsidRDefault="000344BB" w:rsidP="00F2204C">
            <w:r>
              <w:t>CORS_ORIGINS</w:t>
            </w:r>
          </w:p>
        </w:tc>
        <w:tc>
          <w:tcPr>
            <w:tcW w:w="4320" w:type="dxa"/>
          </w:tcPr>
          <w:p w14:paraId="400E4A99" w14:textId="77777777" w:rsidR="000344BB" w:rsidRDefault="000344BB" w:rsidP="00F2204C">
            <w:r>
              <w:t>["https://app.domain.com"]</w:t>
            </w:r>
          </w:p>
        </w:tc>
      </w:tr>
      <w:tr w:rsidR="000344BB" w14:paraId="48FF6DFE" w14:textId="77777777" w:rsidTr="00F2204C">
        <w:tc>
          <w:tcPr>
            <w:tcW w:w="4320" w:type="dxa"/>
          </w:tcPr>
          <w:p w14:paraId="56748F67" w14:textId="77777777" w:rsidR="000344BB" w:rsidRDefault="000344BB" w:rsidP="00F2204C">
            <w:r>
              <w:t>RATE_LIMIT_PER_MINUTE</w:t>
            </w:r>
          </w:p>
        </w:tc>
        <w:tc>
          <w:tcPr>
            <w:tcW w:w="4320" w:type="dxa"/>
          </w:tcPr>
          <w:p w14:paraId="50AE47A5" w14:textId="77777777" w:rsidR="000344BB" w:rsidRDefault="000344BB" w:rsidP="00F2204C">
            <w:r>
              <w:t>100</w:t>
            </w:r>
          </w:p>
        </w:tc>
      </w:tr>
      <w:tr w:rsidR="000344BB" w14:paraId="6191EEAB" w14:textId="77777777" w:rsidTr="00F2204C">
        <w:tc>
          <w:tcPr>
            <w:tcW w:w="4320" w:type="dxa"/>
          </w:tcPr>
          <w:p w14:paraId="0A2B7614" w14:textId="77777777" w:rsidR="000344BB" w:rsidRDefault="000344BB" w:rsidP="00F2204C">
            <w:r>
              <w:t>MAX_UPLOAD_SIZE_MB</w:t>
            </w:r>
          </w:p>
        </w:tc>
        <w:tc>
          <w:tcPr>
            <w:tcW w:w="4320" w:type="dxa"/>
          </w:tcPr>
          <w:p w14:paraId="405D97B6" w14:textId="77777777" w:rsidR="000344BB" w:rsidRDefault="000344BB" w:rsidP="00F2204C">
            <w:r>
              <w:t>100</w:t>
            </w:r>
          </w:p>
        </w:tc>
      </w:tr>
    </w:tbl>
    <w:p w14:paraId="367DEFE3" w14:textId="77777777" w:rsidR="000344BB" w:rsidRDefault="000344BB" w:rsidP="000344BB"/>
    <w:p w14:paraId="1868A22C" w14:textId="77777777" w:rsidR="000344BB" w:rsidRDefault="000344BB" w:rsidP="000344BB">
      <w:r>
        <w:rPr>
          <w:b/>
        </w:rPr>
        <w:t>Compliance</w:t>
      </w:r>
    </w:p>
    <w:tbl>
      <w:tblPr>
        <w:tblStyle w:val="TableGrid"/>
        <w:tblW w:w="0" w:type="auto"/>
        <w:tblLook w:val="04A0" w:firstRow="1" w:lastRow="0" w:firstColumn="1" w:lastColumn="0" w:noHBand="0" w:noVBand="1"/>
      </w:tblPr>
      <w:tblGrid>
        <w:gridCol w:w="4217"/>
        <w:gridCol w:w="4079"/>
      </w:tblGrid>
      <w:tr w:rsidR="000344BB" w14:paraId="4BD0592A" w14:textId="77777777" w:rsidTr="00F2204C">
        <w:tc>
          <w:tcPr>
            <w:tcW w:w="4320" w:type="dxa"/>
          </w:tcPr>
          <w:p w14:paraId="01222923" w14:textId="77777777" w:rsidR="000344BB" w:rsidRDefault="000344BB" w:rsidP="00F2204C">
            <w:r>
              <w:rPr>
                <w:b/>
              </w:rPr>
              <w:t>Parameter</w:t>
            </w:r>
          </w:p>
        </w:tc>
        <w:tc>
          <w:tcPr>
            <w:tcW w:w="4320" w:type="dxa"/>
          </w:tcPr>
          <w:p w14:paraId="1690CB34" w14:textId="77777777" w:rsidR="000344BB" w:rsidRDefault="000344BB" w:rsidP="00F2204C">
            <w:r>
              <w:rPr>
                <w:b/>
              </w:rPr>
              <w:t>Value / Default</w:t>
            </w:r>
          </w:p>
        </w:tc>
      </w:tr>
      <w:tr w:rsidR="000344BB" w14:paraId="647C07D0" w14:textId="77777777" w:rsidTr="00F2204C">
        <w:tc>
          <w:tcPr>
            <w:tcW w:w="4320" w:type="dxa"/>
          </w:tcPr>
          <w:p w14:paraId="12F98C58" w14:textId="77777777" w:rsidR="000344BB" w:rsidRDefault="000344BB" w:rsidP="00F2204C">
            <w:r>
              <w:t>EU_AI_ACT_ENABLED</w:t>
            </w:r>
          </w:p>
        </w:tc>
        <w:tc>
          <w:tcPr>
            <w:tcW w:w="4320" w:type="dxa"/>
          </w:tcPr>
          <w:p w14:paraId="0A89D34E" w14:textId="77777777" w:rsidR="000344BB" w:rsidRDefault="000344BB" w:rsidP="00F2204C">
            <w:r>
              <w:t>true</w:t>
            </w:r>
          </w:p>
        </w:tc>
      </w:tr>
      <w:tr w:rsidR="000344BB" w14:paraId="5A8F698D" w14:textId="77777777" w:rsidTr="00F2204C">
        <w:tc>
          <w:tcPr>
            <w:tcW w:w="4320" w:type="dxa"/>
          </w:tcPr>
          <w:p w14:paraId="0544A469" w14:textId="77777777" w:rsidR="000344BB" w:rsidRDefault="000344BB" w:rsidP="00F2204C">
            <w:r>
              <w:t>NIST_AI_RMF_ENABLED</w:t>
            </w:r>
          </w:p>
        </w:tc>
        <w:tc>
          <w:tcPr>
            <w:tcW w:w="4320" w:type="dxa"/>
          </w:tcPr>
          <w:p w14:paraId="35640E90" w14:textId="77777777" w:rsidR="000344BB" w:rsidRDefault="000344BB" w:rsidP="00F2204C">
            <w:r>
              <w:t>true</w:t>
            </w:r>
          </w:p>
        </w:tc>
      </w:tr>
      <w:tr w:rsidR="000344BB" w14:paraId="678B1061" w14:textId="77777777" w:rsidTr="00F2204C">
        <w:tc>
          <w:tcPr>
            <w:tcW w:w="4320" w:type="dxa"/>
          </w:tcPr>
          <w:p w14:paraId="4AD12BC0" w14:textId="77777777" w:rsidR="000344BB" w:rsidRDefault="000344BB" w:rsidP="00F2204C">
            <w:r>
              <w:t>ISO_42001_ENABLED</w:t>
            </w:r>
          </w:p>
        </w:tc>
        <w:tc>
          <w:tcPr>
            <w:tcW w:w="4320" w:type="dxa"/>
          </w:tcPr>
          <w:p w14:paraId="5588434F" w14:textId="77777777" w:rsidR="000344BB" w:rsidRDefault="000344BB" w:rsidP="00F2204C">
            <w:r>
              <w:t>true</w:t>
            </w:r>
          </w:p>
        </w:tc>
      </w:tr>
      <w:tr w:rsidR="000344BB" w14:paraId="2DB32939" w14:textId="77777777" w:rsidTr="00F2204C">
        <w:tc>
          <w:tcPr>
            <w:tcW w:w="4320" w:type="dxa"/>
          </w:tcPr>
          <w:p w14:paraId="5D003B8B" w14:textId="77777777" w:rsidR="000344BB" w:rsidRDefault="000344BB" w:rsidP="00F2204C">
            <w:r>
              <w:t>OWASP_LLM_ENABLED</w:t>
            </w:r>
          </w:p>
        </w:tc>
        <w:tc>
          <w:tcPr>
            <w:tcW w:w="4320" w:type="dxa"/>
          </w:tcPr>
          <w:p w14:paraId="6CF92952" w14:textId="77777777" w:rsidR="000344BB" w:rsidRDefault="000344BB" w:rsidP="00F2204C">
            <w:r>
              <w:t>true</w:t>
            </w:r>
          </w:p>
        </w:tc>
      </w:tr>
      <w:tr w:rsidR="000344BB" w14:paraId="39564ABB" w14:textId="77777777" w:rsidTr="00F2204C">
        <w:tc>
          <w:tcPr>
            <w:tcW w:w="4320" w:type="dxa"/>
          </w:tcPr>
          <w:p w14:paraId="4D41420E" w14:textId="77777777" w:rsidR="000344BB" w:rsidRDefault="000344BB" w:rsidP="00F2204C">
            <w:r>
              <w:t>MITRE_ATLAS_ENABLED</w:t>
            </w:r>
          </w:p>
        </w:tc>
        <w:tc>
          <w:tcPr>
            <w:tcW w:w="4320" w:type="dxa"/>
          </w:tcPr>
          <w:p w14:paraId="5B8FDE76" w14:textId="77777777" w:rsidR="000344BB" w:rsidRDefault="000344BB" w:rsidP="00F2204C">
            <w:r>
              <w:t>true</w:t>
            </w:r>
          </w:p>
        </w:tc>
      </w:tr>
    </w:tbl>
    <w:p w14:paraId="3E7DB70F" w14:textId="77777777" w:rsidR="000344BB" w:rsidRDefault="000344BB" w:rsidP="000344BB"/>
    <w:p w14:paraId="535AD08B" w14:textId="77777777" w:rsidR="00042380" w:rsidRDefault="00042380" w:rsidP="00F02732">
      <w:pPr>
        <w:rPr>
          <w:sz w:val="24"/>
          <w:szCs w:val="24"/>
        </w:rPr>
      </w:pPr>
    </w:p>
    <w:p w14:paraId="23AE1EED" w14:textId="77777777" w:rsidR="00042380" w:rsidRDefault="00042380" w:rsidP="00F02732">
      <w:pPr>
        <w:rPr>
          <w:sz w:val="24"/>
          <w:szCs w:val="24"/>
        </w:rPr>
      </w:pPr>
    </w:p>
    <w:p w14:paraId="1780ECFF" w14:textId="77777777" w:rsidR="00042380" w:rsidRDefault="00042380" w:rsidP="00F02732">
      <w:pPr>
        <w:rPr>
          <w:sz w:val="24"/>
          <w:szCs w:val="24"/>
        </w:rPr>
      </w:pPr>
    </w:p>
    <w:p w14:paraId="4481B886" w14:textId="77777777" w:rsidR="00042380" w:rsidRDefault="00042380" w:rsidP="00F02732">
      <w:pPr>
        <w:rPr>
          <w:sz w:val="24"/>
          <w:szCs w:val="24"/>
        </w:rPr>
      </w:pPr>
    </w:p>
    <w:p w14:paraId="2E36E3D9" w14:textId="77777777" w:rsidR="00042380" w:rsidRDefault="00042380" w:rsidP="00F02732">
      <w:pPr>
        <w:rPr>
          <w:sz w:val="24"/>
          <w:szCs w:val="24"/>
        </w:rPr>
      </w:pPr>
    </w:p>
    <w:p w14:paraId="5D5711EE" w14:textId="77777777" w:rsidR="00042380" w:rsidRDefault="00042380" w:rsidP="00F02732">
      <w:pPr>
        <w:rPr>
          <w:sz w:val="24"/>
          <w:szCs w:val="24"/>
        </w:rPr>
      </w:pPr>
    </w:p>
    <w:p w14:paraId="70113EF1" w14:textId="77777777" w:rsidR="00042380" w:rsidRDefault="00042380" w:rsidP="00F02732">
      <w:pPr>
        <w:rPr>
          <w:sz w:val="24"/>
          <w:szCs w:val="24"/>
        </w:rPr>
      </w:pPr>
    </w:p>
    <w:p w14:paraId="403D3942" w14:textId="77777777" w:rsidR="00042380" w:rsidRDefault="00042380" w:rsidP="00F02732">
      <w:pPr>
        <w:rPr>
          <w:sz w:val="24"/>
          <w:szCs w:val="24"/>
        </w:rPr>
      </w:pPr>
    </w:p>
    <w:p w14:paraId="7B9DF95D" w14:textId="77777777" w:rsidR="00042380" w:rsidRDefault="00042380" w:rsidP="00F02732">
      <w:pPr>
        <w:rPr>
          <w:sz w:val="24"/>
          <w:szCs w:val="24"/>
        </w:rPr>
      </w:pPr>
    </w:p>
    <w:p w14:paraId="68F73F61" w14:textId="77777777" w:rsidR="00042380" w:rsidRDefault="00042380" w:rsidP="00F02732">
      <w:pPr>
        <w:rPr>
          <w:sz w:val="24"/>
          <w:szCs w:val="24"/>
        </w:rPr>
      </w:pPr>
    </w:p>
    <w:p w14:paraId="7B5DA7A8" w14:textId="77777777" w:rsidR="00042380" w:rsidRDefault="00042380" w:rsidP="00F02732">
      <w:pPr>
        <w:rPr>
          <w:sz w:val="24"/>
          <w:szCs w:val="24"/>
        </w:rPr>
      </w:pPr>
    </w:p>
    <w:p w14:paraId="3A7B5E4E" w14:textId="77777777" w:rsidR="00042380" w:rsidRDefault="00042380" w:rsidP="00F02732">
      <w:pPr>
        <w:rPr>
          <w:sz w:val="24"/>
          <w:szCs w:val="24"/>
        </w:rPr>
      </w:pPr>
    </w:p>
    <w:p w14:paraId="392C9AFA" w14:textId="77777777" w:rsidR="00042380" w:rsidRDefault="00042380" w:rsidP="00F02732">
      <w:pPr>
        <w:rPr>
          <w:sz w:val="24"/>
          <w:szCs w:val="24"/>
        </w:rPr>
      </w:pPr>
    </w:p>
    <w:p w14:paraId="2ADC0C63" w14:textId="77777777" w:rsidR="00042380" w:rsidRDefault="00042380" w:rsidP="00F02732">
      <w:pPr>
        <w:rPr>
          <w:sz w:val="24"/>
          <w:szCs w:val="24"/>
        </w:rPr>
      </w:pPr>
    </w:p>
    <w:p w14:paraId="20262BE4" w14:textId="77777777" w:rsidR="00042380" w:rsidRDefault="00042380" w:rsidP="00F02732">
      <w:pPr>
        <w:rPr>
          <w:sz w:val="24"/>
          <w:szCs w:val="24"/>
        </w:rPr>
      </w:pPr>
    </w:p>
    <w:p w14:paraId="70AD2C4C" w14:textId="77777777" w:rsidR="00042380" w:rsidRDefault="00042380" w:rsidP="00F02732">
      <w:pPr>
        <w:rPr>
          <w:sz w:val="24"/>
          <w:szCs w:val="24"/>
        </w:rPr>
      </w:pPr>
    </w:p>
    <w:p w14:paraId="65817075" w14:textId="736E7C8D" w:rsidR="00F02732" w:rsidRDefault="00F02732" w:rsidP="00F02732">
      <w:pPr>
        <w:rPr>
          <w:sz w:val="24"/>
          <w:szCs w:val="24"/>
        </w:rPr>
      </w:pPr>
      <w:r w:rsidRPr="00C607E7">
        <w:rPr>
          <w:sz w:val="24"/>
          <w:szCs w:val="24"/>
        </w:rPr>
        <w:lastRenderedPageBreak/>
        <w:t xml:space="preserve">Appendix </w:t>
      </w:r>
      <w:r>
        <w:rPr>
          <w:sz w:val="24"/>
          <w:szCs w:val="24"/>
        </w:rPr>
        <w:t>D</w:t>
      </w:r>
      <w:r w:rsidRPr="00C607E7">
        <w:rPr>
          <w:sz w:val="24"/>
          <w:szCs w:val="24"/>
        </w:rPr>
        <w:t xml:space="preserve">: </w:t>
      </w:r>
      <w:r w:rsidR="00042380">
        <w:rPr>
          <w:sz w:val="24"/>
          <w:szCs w:val="24"/>
        </w:rPr>
        <w:t>Screenshots of Application</w:t>
      </w:r>
    </w:p>
    <w:p w14:paraId="37897C2C" w14:textId="77777777" w:rsidR="00042380" w:rsidRDefault="00042380" w:rsidP="00F02732">
      <w:pPr>
        <w:rPr>
          <w:sz w:val="24"/>
          <w:szCs w:val="24"/>
        </w:rPr>
      </w:pPr>
    </w:p>
    <w:p w14:paraId="190E386E" w14:textId="3E896236" w:rsidR="00042380" w:rsidRDefault="00042380" w:rsidP="00F02732">
      <w:pPr>
        <w:rPr>
          <w:sz w:val="24"/>
          <w:szCs w:val="24"/>
        </w:rPr>
      </w:pPr>
      <w:r>
        <w:rPr>
          <w:noProof/>
          <w:sz w:val="24"/>
          <w:szCs w:val="24"/>
          <w14:ligatures w14:val="standardContextual"/>
        </w:rPr>
        <w:drawing>
          <wp:inline distT="0" distB="0" distL="0" distR="0" wp14:anchorId="318F41F6" wp14:editId="2D6F7386">
            <wp:extent cx="5274310" cy="2602865"/>
            <wp:effectExtent l="0" t="0" r="2540" b="6985"/>
            <wp:docPr id="1159466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6629" name="Picture 11594666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602865"/>
                    </a:xfrm>
                    <a:prstGeom prst="rect">
                      <a:avLst/>
                    </a:prstGeom>
                  </pic:spPr>
                </pic:pic>
              </a:graphicData>
            </a:graphic>
          </wp:inline>
        </w:drawing>
      </w:r>
    </w:p>
    <w:p w14:paraId="254B5E2A" w14:textId="77777777" w:rsidR="00BA6FD5" w:rsidRPr="00BA6FD5" w:rsidRDefault="00BA6FD5" w:rsidP="00BA6FD5">
      <w:pPr>
        <w:jc w:val="center"/>
        <w:rPr>
          <w:i/>
          <w:iCs/>
          <w:sz w:val="18"/>
          <w:szCs w:val="18"/>
          <w:lang w:val="en-IN"/>
        </w:rPr>
      </w:pPr>
      <w:r w:rsidRPr="00BA6FD5">
        <w:rPr>
          <w:i/>
          <w:iCs/>
          <w:sz w:val="18"/>
          <w:szCs w:val="18"/>
          <w:lang w:val="en-IN"/>
        </w:rPr>
        <w:t>ML model monitoring interface displaying registered model details, hyperparameters, and performance metrics including accuracy and error rates for evaluation and validation.</w:t>
      </w:r>
    </w:p>
    <w:p w14:paraId="201F796D" w14:textId="77777777" w:rsidR="00BA6FD5" w:rsidRDefault="00BA6FD5" w:rsidP="00F02732">
      <w:pPr>
        <w:rPr>
          <w:sz w:val="24"/>
          <w:szCs w:val="24"/>
        </w:rPr>
      </w:pPr>
    </w:p>
    <w:p w14:paraId="4676FF58" w14:textId="306D738F" w:rsidR="00042380" w:rsidRDefault="00042380" w:rsidP="00F02732">
      <w:pPr>
        <w:rPr>
          <w:sz w:val="24"/>
          <w:szCs w:val="24"/>
        </w:rPr>
      </w:pPr>
    </w:p>
    <w:p w14:paraId="1D531D2A" w14:textId="77777777" w:rsidR="00042380" w:rsidRDefault="00042380" w:rsidP="00F02732">
      <w:pPr>
        <w:rPr>
          <w:sz w:val="24"/>
          <w:szCs w:val="24"/>
        </w:rPr>
      </w:pPr>
    </w:p>
    <w:p w14:paraId="4B596758" w14:textId="548A36FE" w:rsidR="00042380" w:rsidRDefault="00042380" w:rsidP="00F02732">
      <w:pPr>
        <w:rPr>
          <w:sz w:val="24"/>
          <w:szCs w:val="24"/>
        </w:rPr>
      </w:pPr>
      <w:r>
        <w:rPr>
          <w:noProof/>
          <w:sz w:val="24"/>
          <w:szCs w:val="24"/>
          <w14:ligatures w14:val="standardContextual"/>
        </w:rPr>
        <w:drawing>
          <wp:inline distT="0" distB="0" distL="0" distR="0" wp14:anchorId="556C7F1F" wp14:editId="71F70B0A">
            <wp:extent cx="5274310" cy="2402205"/>
            <wp:effectExtent l="0" t="0" r="2540" b="0"/>
            <wp:docPr id="1677740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0952" name="Picture 16777409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34E6D290" w14:textId="77777777" w:rsidR="00A54E3F" w:rsidRPr="00C607E7" w:rsidRDefault="00A54E3F" w:rsidP="00F02732">
      <w:pPr>
        <w:rPr>
          <w:sz w:val="24"/>
          <w:szCs w:val="24"/>
        </w:rPr>
      </w:pPr>
    </w:p>
    <w:p w14:paraId="265EFA88" w14:textId="77777777" w:rsidR="009755BA" w:rsidRPr="009755BA" w:rsidRDefault="009755BA" w:rsidP="009755BA">
      <w:pPr>
        <w:jc w:val="center"/>
        <w:rPr>
          <w:i/>
          <w:iCs/>
          <w:sz w:val="18"/>
          <w:szCs w:val="18"/>
          <w:lang w:val="en-IN"/>
        </w:rPr>
      </w:pPr>
      <w:r w:rsidRPr="009755BA">
        <w:rPr>
          <w:i/>
          <w:iCs/>
          <w:sz w:val="18"/>
          <w:szCs w:val="18"/>
          <w:lang w:val="en-IN"/>
        </w:rPr>
        <w:t>A dark-themed “Data Risk Dashboard” interface displaying key metrics such as total data sources (6), sources with PII (5, 83.3%), total PII findings (25), and average risk score, along with detailed breakdowns of PII types (like email, names, bank accounts) and regulatory exposure across frameworks such as CCPA, GDPR, and PCI DSS.</w:t>
      </w:r>
    </w:p>
    <w:p w14:paraId="291F02C4" w14:textId="2B12F74F" w:rsidR="00BF14F3" w:rsidRDefault="00BF14F3" w:rsidP="00BF14F3"/>
    <w:sectPr w:rsidR="00BF14F3" w:rsidSect="00173420">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B36B" w14:textId="77777777" w:rsidR="002252FD" w:rsidRDefault="002252FD">
      <w:r>
        <w:separator/>
      </w:r>
    </w:p>
  </w:endnote>
  <w:endnote w:type="continuationSeparator" w:id="0">
    <w:p w14:paraId="7598E41A" w14:textId="77777777" w:rsidR="002252FD" w:rsidRDefault="00225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8719"/>
      <w:docPartObj>
        <w:docPartGallery w:val="Page Numbers (Bottom of Page)"/>
        <w:docPartUnique/>
      </w:docPartObj>
    </w:sdtPr>
    <w:sdtEndPr>
      <w:rPr>
        <w:noProof/>
      </w:rPr>
    </w:sdtEndPr>
    <w:sdtContent>
      <w:p w14:paraId="46E64A13" w14:textId="2A0E6AF2" w:rsidR="005F2191" w:rsidRDefault="005F21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123F8" w14:textId="77777777" w:rsidR="005F2191" w:rsidRDefault="005F2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C24F8" w14:textId="77777777" w:rsidR="002252FD" w:rsidRDefault="002252FD">
      <w:r>
        <w:separator/>
      </w:r>
    </w:p>
  </w:footnote>
  <w:footnote w:type="continuationSeparator" w:id="0">
    <w:p w14:paraId="0E8AB1B1" w14:textId="77777777" w:rsidR="002252FD" w:rsidRDefault="00225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31F45985" w14:paraId="60176FDC" w14:textId="77777777" w:rsidTr="31F45985">
      <w:trPr>
        <w:trHeight w:val="300"/>
      </w:trPr>
      <w:tc>
        <w:tcPr>
          <w:tcW w:w="3005" w:type="dxa"/>
        </w:tcPr>
        <w:p w14:paraId="5003426B" w14:textId="5226C3BB" w:rsidR="31F45985" w:rsidRDefault="31F45985" w:rsidP="31F45985">
          <w:pPr>
            <w:pStyle w:val="Header"/>
            <w:ind w:left="-115"/>
          </w:pPr>
        </w:p>
      </w:tc>
      <w:tc>
        <w:tcPr>
          <w:tcW w:w="3005" w:type="dxa"/>
        </w:tcPr>
        <w:p w14:paraId="688FE3D1" w14:textId="2DAC9691" w:rsidR="31F45985" w:rsidRDefault="31F45985" w:rsidP="31F45985">
          <w:pPr>
            <w:pStyle w:val="Header"/>
            <w:jc w:val="center"/>
          </w:pPr>
        </w:p>
      </w:tc>
      <w:tc>
        <w:tcPr>
          <w:tcW w:w="3005" w:type="dxa"/>
        </w:tcPr>
        <w:p w14:paraId="7D73435D" w14:textId="61EA46FC" w:rsidR="31F45985" w:rsidRDefault="31F45985" w:rsidP="31F45985">
          <w:pPr>
            <w:pStyle w:val="Header"/>
            <w:ind w:right="-115"/>
            <w:jc w:val="right"/>
          </w:pPr>
        </w:p>
      </w:tc>
    </w:tr>
  </w:tbl>
  <w:p w14:paraId="4E00B427" w14:textId="0956C1D1" w:rsidR="31F45985" w:rsidRDefault="31F45985" w:rsidP="31F459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A894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33A76"/>
    <w:multiLevelType w:val="hybridMultilevel"/>
    <w:tmpl w:val="22F22942"/>
    <w:lvl w:ilvl="0" w:tplc="52585A8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73703D"/>
    <w:multiLevelType w:val="hybridMultilevel"/>
    <w:tmpl w:val="12B4D42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431452"/>
    <w:multiLevelType w:val="hybridMultilevel"/>
    <w:tmpl w:val="972E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E4146"/>
    <w:multiLevelType w:val="multilevel"/>
    <w:tmpl w:val="3984DCB6"/>
    <w:lvl w:ilvl="0">
      <w:start w:val="1"/>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5" w15:restartNumberingAfterBreak="0">
    <w:nsid w:val="37CD7568"/>
    <w:multiLevelType w:val="hybridMultilevel"/>
    <w:tmpl w:val="E6E46E7E"/>
    <w:lvl w:ilvl="0" w:tplc="52585A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04798"/>
    <w:multiLevelType w:val="hybridMultilevel"/>
    <w:tmpl w:val="C61CC6AC"/>
    <w:lvl w:ilvl="0" w:tplc="48EE5CA2">
      <w:start w:val="1"/>
      <w:numFmt w:val="upperRoman"/>
      <w:lvlText w:val="%1."/>
      <w:lvlJc w:val="left"/>
      <w:pPr>
        <w:ind w:left="885" w:hanging="524"/>
        <w:jc w:val="right"/>
      </w:pPr>
      <w:rPr>
        <w:rFonts w:hint="default"/>
        <w:spacing w:val="0"/>
        <w:w w:val="100"/>
        <w:lang w:val="en-US" w:eastAsia="en-US" w:bidi="ar-SA"/>
      </w:rPr>
    </w:lvl>
    <w:lvl w:ilvl="1" w:tplc="20BE5C56">
      <w:numFmt w:val="bullet"/>
      <w:lvlText w:val="•"/>
      <w:lvlJc w:val="left"/>
      <w:pPr>
        <w:ind w:left="1713" w:hanging="524"/>
      </w:pPr>
      <w:rPr>
        <w:rFonts w:hint="default"/>
        <w:lang w:val="en-US" w:eastAsia="en-US" w:bidi="ar-SA"/>
      </w:rPr>
    </w:lvl>
    <w:lvl w:ilvl="2" w:tplc="C72A3D70">
      <w:numFmt w:val="bullet"/>
      <w:lvlText w:val="•"/>
      <w:lvlJc w:val="left"/>
      <w:pPr>
        <w:ind w:left="2546" w:hanging="524"/>
      </w:pPr>
      <w:rPr>
        <w:rFonts w:hint="default"/>
        <w:lang w:val="en-US" w:eastAsia="en-US" w:bidi="ar-SA"/>
      </w:rPr>
    </w:lvl>
    <w:lvl w:ilvl="3" w:tplc="8294FEDA">
      <w:numFmt w:val="bullet"/>
      <w:lvlText w:val="•"/>
      <w:lvlJc w:val="left"/>
      <w:pPr>
        <w:ind w:left="3380" w:hanging="524"/>
      </w:pPr>
      <w:rPr>
        <w:rFonts w:hint="default"/>
        <w:lang w:val="en-US" w:eastAsia="en-US" w:bidi="ar-SA"/>
      </w:rPr>
    </w:lvl>
    <w:lvl w:ilvl="4" w:tplc="7520C468">
      <w:numFmt w:val="bullet"/>
      <w:lvlText w:val="•"/>
      <w:lvlJc w:val="left"/>
      <w:pPr>
        <w:ind w:left="4213" w:hanging="524"/>
      </w:pPr>
      <w:rPr>
        <w:rFonts w:hint="default"/>
        <w:lang w:val="en-US" w:eastAsia="en-US" w:bidi="ar-SA"/>
      </w:rPr>
    </w:lvl>
    <w:lvl w:ilvl="5" w:tplc="44969484">
      <w:numFmt w:val="bullet"/>
      <w:lvlText w:val="•"/>
      <w:lvlJc w:val="left"/>
      <w:pPr>
        <w:ind w:left="5047" w:hanging="524"/>
      </w:pPr>
      <w:rPr>
        <w:rFonts w:hint="default"/>
        <w:lang w:val="en-US" w:eastAsia="en-US" w:bidi="ar-SA"/>
      </w:rPr>
    </w:lvl>
    <w:lvl w:ilvl="6" w:tplc="FC1ECB30">
      <w:numFmt w:val="bullet"/>
      <w:lvlText w:val="•"/>
      <w:lvlJc w:val="left"/>
      <w:pPr>
        <w:ind w:left="5880" w:hanging="524"/>
      </w:pPr>
      <w:rPr>
        <w:rFonts w:hint="default"/>
        <w:lang w:val="en-US" w:eastAsia="en-US" w:bidi="ar-SA"/>
      </w:rPr>
    </w:lvl>
    <w:lvl w:ilvl="7" w:tplc="88E2EEF0">
      <w:numFmt w:val="bullet"/>
      <w:lvlText w:val="•"/>
      <w:lvlJc w:val="left"/>
      <w:pPr>
        <w:ind w:left="6714" w:hanging="524"/>
      </w:pPr>
      <w:rPr>
        <w:rFonts w:hint="default"/>
        <w:lang w:val="en-US" w:eastAsia="en-US" w:bidi="ar-SA"/>
      </w:rPr>
    </w:lvl>
    <w:lvl w:ilvl="8" w:tplc="FF8E7C5C">
      <w:numFmt w:val="bullet"/>
      <w:lvlText w:val="•"/>
      <w:lvlJc w:val="left"/>
      <w:pPr>
        <w:ind w:left="7547" w:hanging="524"/>
      </w:pPr>
      <w:rPr>
        <w:rFonts w:hint="default"/>
        <w:lang w:val="en-US" w:eastAsia="en-US" w:bidi="ar-SA"/>
      </w:rPr>
    </w:lvl>
  </w:abstractNum>
  <w:abstractNum w:abstractNumId="7" w15:restartNumberingAfterBreak="0">
    <w:nsid w:val="49691767"/>
    <w:multiLevelType w:val="multilevel"/>
    <w:tmpl w:val="28D6DCB4"/>
    <w:lvl w:ilvl="0">
      <w:start w:val="3"/>
      <w:numFmt w:val="decimal"/>
      <w:lvlText w:val="%1"/>
      <w:lvlJc w:val="left"/>
      <w:pPr>
        <w:ind w:left="820" w:hanging="360"/>
      </w:pPr>
      <w:rPr>
        <w:rFonts w:hint="default"/>
        <w:lang w:val="en-US" w:eastAsia="en-US" w:bidi="en-US"/>
      </w:rPr>
    </w:lvl>
    <w:lvl w:ilvl="1">
      <w:start w:val="1"/>
      <w:numFmt w:val="decimal"/>
      <w:lvlText w:val="%1.%2"/>
      <w:lvlJc w:val="left"/>
      <w:pPr>
        <w:ind w:left="820" w:hanging="360"/>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num w:numId="1" w16cid:durableId="1416901408">
    <w:abstractNumId w:val="6"/>
  </w:num>
  <w:num w:numId="2" w16cid:durableId="1486821501">
    <w:abstractNumId w:val="5"/>
  </w:num>
  <w:num w:numId="3" w16cid:durableId="25258918">
    <w:abstractNumId w:val="3"/>
  </w:num>
  <w:num w:numId="4" w16cid:durableId="329675220">
    <w:abstractNumId w:val="0"/>
  </w:num>
  <w:num w:numId="5" w16cid:durableId="404298544">
    <w:abstractNumId w:val="7"/>
  </w:num>
  <w:num w:numId="6" w16cid:durableId="573707290">
    <w:abstractNumId w:val="4"/>
  </w:num>
  <w:num w:numId="7" w16cid:durableId="729502948">
    <w:abstractNumId w:val="1"/>
  </w:num>
  <w:num w:numId="8" w16cid:durableId="81260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52"/>
    <w:rsid w:val="00001FD2"/>
    <w:rsid w:val="00006CCA"/>
    <w:rsid w:val="00011380"/>
    <w:rsid w:val="00011B92"/>
    <w:rsid w:val="00014F18"/>
    <w:rsid w:val="000344BB"/>
    <w:rsid w:val="000377DA"/>
    <w:rsid w:val="00042380"/>
    <w:rsid w:val="00056F40"/>
    <w:rsid w:val="000668A2"/>
    <w:rsid w:val="0008202A"/>
    <w:rsid w:val="00092C01"/>
    <w:rsid w:val="000B29CB"/>
    <w:rsid w:val="000B36B4"/>
    <w:rsid w:val="000B418B"/>
    <w:rsid w:val="000B4835"/>
    <w:rsid w:val="000C3708"/>
    <w:rsid w:val="000D1B3D"/>
    <w:rsid w:val="000F5F62"/>
    <w:rsid w:val="00114211"/>
    <w:rsid w:val="00126954"/>
    <w:rsid w:val="0013B140"/>
    <w:rsid w:val="001403FC"/>
    <w:rsid w:val="00140448"/>
    <w:rsid w:val="00151B9B"/>
    <w:rsid w:val="00151EAB"/>
    <w:rsid w:val="00161FF3"/>
    <w:rsid w:val="00173420"/>
    <w:rsid w:val="0017381E"/>
    <w:rsid w:val="00173C9B"/>
    <w:rsid w:val="00175324"/>
    <w:rsid w:val="00181134"/>
    <w:rsid w:val="00182781"/>
    <w:rsid w:val="00187EF7"/>
    <w:rsid w:val="001A043A"/>
    <w:rsid w:val="001A4568"/>
    <w:rsid w:val="001A5396"/>
    <w:rsid w:val="001A5B6B"/>
    <w:rsid w:val="001B356C"/>
    <w:rsid w:val="001C457B"/>
    <w:rsid w:val="001D6BE9"/>
    <w:rsid w:val="001E130F"/>
    <w:rsid w:val="001E4733"/>
    <w:rsid w:val="00210022"/>
    <w:rsid w:val="00216A22"/>
    <w:rsid w:val="002252FD"/>
    <w:rsid w:val="00227C66"/>
    <w:rsid w:val="0024100E"/>
    <w:rsid w:val="002466BE"/>
    <w:rsid w:val="0028146D"/>
    <w:rsid w:val="00296D12"/>
    <w:rsid w:val="002A5D26"/>
    <w:rsid w:val="002C1022"/>
    <w:rsid w:val="002D197F"/>
    <w:rsid w:val="002D4C93"/>
    <w:rsid w:val="002D629E"/>
    <w:rsid w:val="002F0256"/>
    <w:rsid w:val="00334E6D"/>
    <w:rsid w:val="00341696"/>
    <w:rsid w:val="0034278E"/>
    <w:rsid w:val="00351DAB"/>
    <w:rsid w:val="00352391"/>
    <w:rsid w:val="00371140"/>
    <w:rsid w:val="003762C4"/>
    <w:rsid w:val="003769BB"/>
    <w:rsid w:val="00395178"/>
    <w:rsid w:val="003A04DF"/>
    <w:rsid w:val="003C70E6"/>
    <w:rsid w:val="003D12B9"/>
    <w:rsid w:val="003D3420"/>
    <w:rsid w:val="003D3679"/>
    <w:rsid w:val="003E1708"/>
    <w:rsid w:val="003F0426"/>
    <w:rsid w:val="003F33B5"/>
    <w:rsid w:val="00400BD0"/>
    <w:rsid w:val="0040335F"/>
    <w:rsid w:val="00404EF1"/>
    <w:rsid w:val="0040517B"/>
    <w:rsid w:val="00417227"/>
    <w:rsid w:val="00434B92"/>
    <w:rsid w:val="00446DC0"/>
    <w:rsid w:val="004472F2"/>
    <w:rsid w:val="00455411"/>
    <w:rsid w:val="00466FDB"/>
    <w:rsid w:val="00475B67"/>
    <w:rsid w:val="0047621B"/>
    <w:rsid w:val="0047629D"/>
    <w:rsid w:val="00484A60"/>
    <w:rsid w:val="00485E0A"/>
    <w:rsid w:val="004952BF"/>
    <w:rsid w:val="004A6B25"/>
    <w:rsid w:val="004C1669"/>
    <w:rsid w:val="004C36EB"/>
    <w:rsid w:val="004C591E"/>
    <w:rsid w:val="004D17F3"/>
    <w:rsid w:val="004E2B28"/>
    <w:rsid w:val="004E397E"/>
    <w:rsid w:val="004F6398"/>
    <w:rsid w:val="00505794"/>
    <w:rsid w:val="00506402"/>
    <w:rsid w:val="00510491"/>
    <w:rsid w:val="00522274"/>
    <w:rsid w:val="00524B49"/>
    <w:rsid w:val="005301AE"/>
    <w:rsid w:val="005426E8"/>
    <w:rsid w:val="005453B2"/>
    <w:rsid w:val="0054763B"/>
    <w:rsid w:val="00582BBC"/>
    <w:rsid w:val="005836B6"/>
    <w:rsid w:val="005A135F"/>
    <w:rsid w:val="005B6BE9"/>
    <w:rsid w:val="005F2191"/>
    <w:rsid w:val="005F3370"/>
    <w:rsid w:val="005F631E"/>
    <w:rsid w:val="00622046"/>
    <w:rsid w:val="00630F8F"/>
    <w:rsid w:val="00632082"/>
    <w:rsid w:val="00632D68"/>
    <w:rsid w:val="00634AAB"/>
    <w:rsid w:val="006356A2"/>
    <w:rsid w:val="00636F08"/>
    <w:rsid w:val="00643000"/>
    <w:rsid w:val="00656CAF"/>
    <w:rsid w:val="00670545"/>
    <w:rsid w:val="00672A5E"/>
    <w:rsid w:val="0068220A"/>
    <w:rsid w:val="00697CAC"/>
    <w:rsid w:val="006A181C"/>
    <w:rsid w:val="006C0708"/>
    <w:rsid w:val="006E5E9A"/>
    <w:rsid w:val="00705921"/>
    <w:rsid w:val="007061FD"/>
    <w:rsid w:val="00706CE2"/>
    <w:rsid w:val="00713C7E"/>
    <w:rsid w:val="00715895"/>
    <w:rsid w:val="007230AC"/>
    <w:rsid w:val="00731B31"/>
    <w:rsid w:val="007334BA"/>
    <w:rsid w:val="007359D9"/>
    <w:rsid w:val="0073716A"/>
    <w:rsid w:val="007407EC"/>
    <w:rsid w:val="0074293D"/>
    <w:rsid w:val="00753E3F"/>
    <w:rsid w:val="00754F82"/>
    <w:rsid w:val="0077335A"/>
    <w:rsid w:val="007771D0"/>
    <w:rsid w:val="00785B36"/>
    <w:rsid w:val="007B1D31"/>
    <w:rsid w:val="007C2D80"/>
    <w:rsid w:val="007C6F45"/>
    <w:rsid w:val="007D7758"/>
    <w:rsid w:val="007E6193"/>
    <w:rsid w:val="007E7D87"/>
    <w:rsid w:val="00815035"/>
    <w:rsid w:val="008408C6"/>
    <w:rsid w:val="0084770E"/>
    <w:rsid w:val="00856C68"/>
    <w:rsid w:val="00863AEF"/>
    <w:rsid w:val="008643EF"/>
    <w:rsid w:val="00865060"/>
    <w:rsid w:val="0087111A"/>
    <w:rsid w:val="008737AA"/>
    <w:rsid w:val="00880922"/>
    <w:rsid w:val="00880CE1"/>
    <w:rsid w:val="00883113"/>
    <w:rsid w:val="008929EA"/>
    <w:rsid w:val="008A4341"/>
    <w:rsid w:val="008E418B"/>
    <w:rsid w:val="00904D71"/>
    <w:rsid w:val="00906E85"/>
    <w:rsid w:val="00913550"/>
    <w:rsid w:val="00916752"/>
    <w:rsid w:val="00926752"/>
    <w:rsid w:val="00961F51"/>
    <w:rsid w:val="009673F9"/>
    <w:rsid w:val="009722DC"/>
    <w:rsid w:val="009755BA"/>
    <w:rsid w:val="009876CA"/>
    <w:rsid w:val="00991515"/>
    <w:rsid w:val="0099177C"/>
    <w:rsid w:val="009A059A"/>
    <w:rsid w:val="009A1C50"/>
    <w:rsid w:val="009B2B97"/>
    <w:rsid w:val="009C5CF7"/>
    <w:rsid w:val="009D7120"/>
    <w:rsid w:val="009E466A"/>
    <w:rsid w:val="009F290F"/>
    <w:rsid w:val="009F4100"/>
    <w:rsid w:val="00A13BE8"/>
    <w:rsid w:val="00A27CFA"/>
    <w:rsid w:val="00A3003B"/>
    <w:rsid w:val="00A43D78"/>
    <w:rsid w:val="00A45178"/>
    <w:rsid w:val="00A532BF"/>
    <w:rsid w:val="00A54E3F"/>
    <w:rsid w:val="00A56136"/>
    <w:rsid w:val="00A8791C"/>
    <w:rsid w:val="00A95E9C"/>
    <w:rsid w:val="00A9693A"/>
    <w:rsid w:val="00AA496E"/>
    <w:rsid w:val="00AB48DA"/>
    <w:rsid w:val="00AC1581"/>
    <w:rsid w:val="00AC4E1C"/>
    <w:rsid w:val="00AC5284"/>
    <w:rsid w:val="00AD0B06"/>
    <w:rsid w:val="00AD305D"/>
    <w:rsid w:val="00AD3C67"/>
    <w:rsid w:val="00AD435B"/>
    <w:rsid w:val="00AD7B0C"/>
    <w:rsid w:val="00B06926"/>
    <w:rsid w:val="00B077F1"/>
    <w:rsid w:val="00B126BA"/>
    <w:rsid w:val="00B27F93"/>
    <w:rsid w:val="00B44F50"/>
    <w:rsid w:val="00B45F4D"/>
    <w:rsid w:val="00B46A77"/>
    <w:rsid w:val="00B535AA"/>
    <w:rsid w:val="00B7398C"/>
    <w:rsid w:val="00B757A9"/>
    <w:rsid w:val="00B9658C"/>
    <w:rsid w:val="00BA084E"/>
    <w:rsid w:val="00BA1579"/>
    <w:rsid w:val="00BA6FD5"/>
    <w:rsid w:val="00BB0527"/>
    <w:rsid w:val="00BC19CE"/>
    <w:rsid w:val="00BD667A"/>
    <w:rsid w:val="00BF14F3"/>
    <w:rsid w:val="00C14045"/>
    <w:rsid w:val="00C30B18"/>
    <w:rsid w:val="00C607E7"/>
    <w:rsid w:val="00C63EA4"/>
    <w:rsid w:val="00C72D90"/>
    <w:rsid w:val="00C91CD0"/>
    <w:rsid w:val="00C92A84"/>
    <w:rsid w:val="00CB15EC"/>
    <w:rsid w:val="00CB4A9A"/>
    <w:rsid w:val="00CD2C4F"/>
    <w:rsid w:val="00CD492D"/>
    <w:rsid w:val="00CE3305"/>
    <w:rsid w:val="00CE7687"/>
    <w:rsid w:val="00D01EB1"/>
    <w:rsid w:val="00D1131E"/>
    <w:rsid w:val="00D145BD"/>
    <w:rsid w:val="00D17AB8"/>
    <w:rsid w:val="00D274A1"/>
    <w:rsid w:val="00D52AAA"/>
    <w:rsid w:val="00D61419"/>
    <w:rsid w:val="00D637C9"/>
    <w:rsid w:val="00D661FB"/>
    <w:rsid w:val="00D72638"/>
    <w:rsid w:val="00D86FC6"/>
    <w:rsid w:val="00D95A76"/>
    <w:rsid w:val="00DB26F7"/>
    <w:rsid w:val="00DC7620"/>
    <w:rsid w:val="00DD4C45"/>
    <w:rsid w:val="00E17BB9"/>
    <w:rsid w:val="00E4688C"/>
    <w:rsid w:val="00E545BD"/>
    <w:rsid w:val="00E633B2"/>
    <w:rsid w:val="00E7256E"/>
    <w:rsid w:val="00E84A95"/>
    <w:rsid w:val="00EA6294"/>
    <w:rsid w:val="00EA7770"/>
    <w:rsid w:val="00EB77B2"/>
    <w:rsid w:val="00EC7A3C"/>
    <w:rsid w:val="00ED5374"/>
    <w:rsid w:val="00ED556D"/>
    <w:rsid w:val="00ED6430"/>
    <w:rsid w:val="00EE2D74"/>
    <w:rsid w:val="00F02732"/>
    <w:rsid w:val="00F10553"/>
    <w:rsid w:val="00F12659"/>
    <w:rsid w:val="00F2204C"/>
    <w:rsid w:val="00F26F3D"/>
    <w:rsid w:val="00F3103D"/>
    <w:rsid w:val="00F33485"/>
    <w:rsid w:val="00F36496"/>
    <w:rsid w:val="00F5082F"/>
    <w:rsid w:val="00F61C0F"/>
    <w:rsid w:val="00F707E9"/>
    <w:rsid w:val="00F71ECB"/>
    <w:rsid w:val="00F847C5"/>
    <w:rsid w:val="00F84DB7"/>
    <w:rsid w:val="00F9410E"/>
    <w:rsid w:val="00FB2ECA"/>
    <w:rsid w:val="00FB6A64"/>
    <w:rsid w:val="00FC0430"/>
    <w:rsid w:val="00FF6373"/>
    <w:rsid w:val="00FF6A06"/>
    <w:rsid w:val="014860CA"/>
    <w:rsid w:val="02A6EE07"/>
    <w:rsid w:val="05B2F73A"/>
    <w:rsid w:val="06DA055B"/>
    <w:rsid w:val="07A571D6"/>
    <w:rsid w:val="0960CC96"/>
    <w:rsid w:val="09BAC38D"/>
    <w:rsid w:val="0A14E759"/>
    <w:rsid w:val="0C2CB4E8"/>
    <w:rsid w:val="11CD0089"/>
    <w:rsid w:val="13644E0A"/>
    <w:rsid w:val="14CE7D1E"/>
    <w:rsid w:val="15ACB215"/>
    <w:rsid w:val="1ABFD0BF"/>
    <w:rsid w:val="1B71D970"/>
    <w:rsid w:val="2544044A"/>
    <w:rsid w:val="2B18C9DF"/>
    <w:rsid w:val="2C997E0B"/>
    <w:rsid w:val="2CB6FF69"/>
    <w:rsid w:val="30909067"/>
    <w:rsid w:val="31457F30"/>
    <w:rsid w:val="3167CD38"/>
    <w:rsid w:val="31F45985"/>
    <w:rsid w:val="32790ACE"/>
    <w:rsid w:val="361407A4"/>
    <w:rsid w:val="3729D6C7"/>
    <w:rsid w:val="3FA99A0A"/>
    <w:rsid w:val="404A44B2"/>
    <w:rsid w:val="42BC04BD"/>
    <w:rsid w:val="4368AB4A"/>
    <w:rsid w:val="45B6042A"/>
    <w:rsid w:val="45B8B509"/>
    <w:rsid w:val="4D6E5A4A"/>
    <w:rsid w:val="4DF1B169"/>
    <w:rsid w:val="4FF50481"/>
    <w:rsid w:val="51A5E67A"/>
    <w:rsid w:val="54350222"/>
    <w:rsid w:val="573F5E9B"/>
    <w:rsid w:val="57BB74E7"/>
    <w:rsid w:val="6029B602"/>
    <w:rsid w:val="60CB12CE"/>
    <w:rsid w:val="620E523B"/>
    <w:rsid w:val="631AADDB"/>
    <w:rsid w:val="64A39C39"/>
    <w:rsid w:val="66AA4310"/>
    <w:rsid w:val="698628EA"/>
    <w:rsid w:val="6E4BEB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9EFEF"/>
  <w15:chartTrackingRefBased/>
  <w15:docId w15:val="{D019C3DE-F97A-4811-92C0-39951518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273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91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7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7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7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7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52"/>
    <w:rPr>
      <w:rFonts w:eastAsiaTheme="majorEastAsia" w:cstheme="majorBidi"/>
      <w:color w:val="272727" w:themeColor="text1" w:themeTint="D8"/>
    </w:rPr>
  </w:style>
  <w:style w:type="paragraph" w:styleId="Title">
    <w:name w:val="Title"/>
    <w:basedOn w:val="Normal"/>
    <w:next w:val="Normal"/>
    <w:link w:val="TitleChar"/>
    <w:uiPriority w:val="1"/>
    <w:qFormat/>
    <w:rsid w:val="009167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52"/>
    <w:pPr>
      <w:spacing w:before="160"/>
      <w:jc w:val="center"/>
    </w:pPr>
    <w:rPr>
      <w:i/>
      <w:iCs/>
      <w:color w:val="404040" w:themeColor="text1" w:themeTint="BF"/>
    </w:rPr>
  </w:style>
  <w:style w:type="character" w:customStyle="1" w:styleId="QuoteChar">
    <w:name w:val="Quote Char"/>
    <w:basedOn w:val="DefaultParagraphFont"/>
    <w:link w:val="Quote"/>
    <w:uiPriority w:val="29"/>
    <w:rsid w:val="00916752"/>
    <w:rPr>
      <w:i/>
      <w:iCs/>
      <w:color w:val="404040" w:themeColor="text1" w:themeTint="BF"/>
    </w:rPr>
  </w:style>
  <w:style w:type="paragraph" w:styleId="ListParagraph">
    <w:name w:val="List Paragraph"/>
    <w:basedOn w:val="Normal"/>
    <w:uiPriority w:val="1"/>
    <w:qFormat/>
    <w:rsid w:val="00916752"/>
    <w:pPr>
      <w:ind w:left="720"/>
      <w:contextualSpacing/>
    </w:pPr>
  </w:style>
  <w:style w:type="character" w:styleId="IntenseEmphasis">
    <w:name w:val="Intense Emphasis"/>
    <w:basedOn w:val="DefaultParagraphFont"/>
    <w:uiPriority w:val="21"/>
    <w:qFormat/>
    <w:rsid w:val="00916752"/>
    <w:rPr>
      <w:i/>
      <w:iCs/>
      <w:color w:val="0F4761" w:themeColor="accent1" w:themeShade="BF"/>
    </w:rPr>
  </w:style>
  <w:style w:type="paragraph" w:styleId="IntenseQuote">
    <w:name w:val="Intense Quote"/>
    <w:basedOn w:val="Normal"/>
    <w:next w:val="Normal"/>
    <w:link w:val="IntenseQuoteChar"/>
    <w:uiPriority w:val="30"/>
    <w:qFormat/>
    <w:rsid w:val="0091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752"/>
    <w:rPr>
      <w:i/>
      <w:iCs/>
      <w:color w:val="0F4761" w:themeColor="accent1" w:themeShade="BF"/>
    </w:rPr>
  </w:style>
  <w:style w:type="character" w:styleId="IntenseReference">
    <w:name w:val="Intense Reference"/>
    <w:basedOn w:val="DefaultParagraphFont"/>
    <w:uiPriority w:val="32"/>
    <w:qFormat/>
    <w:rsid w:val="00916752"/>
    <w:rPr>
      <w:b/>
      <w:bCs/>
      <w:smallCaps/>
      <w:color w:val="0F4761" w:themeColor="accent1" w:themeShade="BF"/>
      <w:spacing w:val="5"/>
    </w:rPr>
  </w:style>
  <w:style w:type="paragraph" w:styleId="BodyText">
    <w:name w:val="Body Text"/>
    <w:basedOn w:val="Normal"/>
    <w:link w:val="BodyTextChar"/>
    <w:uiPriority w:val="1"/>
    <w:qFormat/>
    <w:rsid w:val="008643EF"/>
    <w:pPr>
      <w:spacing w:before="137"/>
      <w:ind w:left="743"/>
    </w:pPr>
    <w:rPr>
      <w:sz w:val="24"/>
      <w:szCs w:val="24"/>
    </w:rPr>
  </w:style>
  <w:style w:type="character" w:customStyle="1" w:styleId="BodyTextChar">
    <w:name w:val="Body Text Char"/>
    <w:basedOn w:val="DefaultParagraphFont"/>
    <w:link w:val="BodyText"/>
    <w:uiPriority w:val="1"/>
    <w:rsid w:val="008643EF"/>
    <w:rPr>
      <w:rFonts w:ascii="Times New Roman" w:eastAsia="Times New Roman" w:hAnsi="Times New Roman" w:cs="Times New Roman"/>
      <w:kern w:val="0"/>
      <w:lang w:val="en-US"/>
      <w14:ligatures w14:val="none"/>
    </w:rPr>
  </w:style>
  <w:style w:type="paragraph" w:styleId="TOC2">
    <w:name w:val="toc 2"/>
    <w:basedOn w:val="Normal"/>
    <w:uiPriority w:val="39"/>
    <w:qFormat/>
    <w:rsid w:val="00351DAB"/>
    <w:pPr>
      <w:spacing w:before="202"/>
      <w:ind w:left="460"/>
    </w:pPr>
    <w:rPr>
      <w:b/>
      <w:bCs/>
      <w:sz w:val="28"/>
      <w:szCs w:val="28"/>
      <w:lang w:bidi="en-US"/>
    </w:rPr>
  </w:style>
  <w:style w:type="paragraph" w:styleId="TOC1">
    <w:name w:val="toc 1"/>
    <w:basedOn w:val="Normal"/>
    <w:next w:val="Normal"/>
    <w:autoRedefine/>
    <w:uiPriority w:val="39"/>
    <w:unhideWhenUsed/>
    <w:rsid w:val="00341696"/>
    <w:pPr>
      <w:spacing w:after="100"/>
    </w:pPr>
  </w:style>
  <w:style w:type="paragraph" w:styleId="TOC3">
    <w:name w:val="toc 3"/>
    <w:basedOn w:val="Normal"/>
    <w:next w:val="Normal"/>
    <w:autoRedefine/>
    <w:uiPriority w:val="39"/>
    <w:unhideWhenUsed/>
    <w:rsid w:val="00341696"/>
    <w:pPr>
      <w:spacing w:after="100"/>
      <w:ind w:left="440"/>
    </w:pPr>
  </w:style>
  <w:style w:type="paragraph" w:styleId="ListBullet">
    <w:name w:val="List Bullet"/>
    <w:basedOn w:val="Normal"/>
    <w:uiPriority w:val="99"/>
    <w:unhideWhenUsed/>
    <w:rsid w:val="00865060"/>
    <w:pPr>
      <w:widowControl/>
      <w:numPr>
        <w:numId w:val="4"/>
      </w:numPr>
      <w:tabs>
        <w:tab w:val="clear" w:pos="360"/>
      </w:tabs>
      <w:autoSpaceDE/>
      <w:autoSpaceDN/>
      <w:spacing w:after="120" w:line="360" w:lineRule="auto"/>
      <w:ind w:left="0" w:firstLine="0"/>
      <w:contextualSpacing/>
    </w:pPr>
    <w:rPr>
      <w:rFonts w:eastAsiaTheme="minorEastAsia" w:cstheme="minorBidi"/>
      <w:sz w:val="24"/>
    </w:rPr>
  </w:style>
  <w:style w:type="table" w:styleId="TableGrid">
    <w:name w:val="Table Grid"/>
    <w:basedOn w:val="TableNormal"/>
    <w:uiPriority w:val="59"/>
    <w:rsid w:val="0086506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31F45985"/>
    <w:pPr>
      <w:tabs>
        <w:tab w:val="center" w:pos="4680"/>
        <w:tab w:val="right" w:pos="9360"/>
      </w:tabs>
    </w:pPr>
  </w:style>
  <w:style w:type="paragraph" w:styleId="Footer">
    <w:name w:val="footer"/>
    <w:basedOn w:val="Normal"/>
    <w:link w:val="FooterChar"/>
    <w:uiPriority w:val="99"/>
    <w:unhideWhenUsed/>
    <w:rsid w:val="31F45985"/>
    <w:pPr>
      <w:tabs>
        <w:tab w:val="center" w:pos="4680"/>
        <w:tab w:val="right" w:pos="9360"/>
      </w:tabs>
    </w:pPr>
  </w:style>
  <w:style w:type="character" w:customStyle="1" w:styleId="FooterChar">
    <w:name w:val="Footer Char"/>
    <w:basedOn w:val="DefaultParagraphFont"/>
    <w:link w:val="Footer"/>
    <w:uiPriority w:val="99"/>
    <w:rsid w:val="00056F40"/>
    <w:rPr>
      <w:rFonts w:ascii="Times New Roman"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FB6A64"/>
    <w:pPr>
      <w:widowControl/>
      <w:autoSpaceDE/>
      <w:autoSpaceDN/>
      <w:spacing w:before="240" w:after="0" w:line="259" w:lineRule="auto"/>
      <w:outlineLvl w:val="9"/>
    </w:pPr>
    <w:rPr>
      <w:sz w:val="32"/>
      <w:szCs w:val="32"/>
    </w:rPr>
  </w:style>
  <w:style w:type="paragraph" w:styleId="TOC4">
    <w:name w:val="toc 4"/>
    <w:basedOn w:val="Normal"/>
    <w:next w:val="Normal"/>
    <w:autoRedefine/>
    <w:uiPriority w:val="39"/>
    <w:unhideWhenUsed/>
    <w:rsid w:val="00C63EA4"/>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C63EA4"/>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C63EA4"/>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C63EA4"/>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C63EA4"/>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C63EA4"/>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FB6A64"/>
    <w:rPr>
      <w:color w:val="467886" w:themeColor="hyperlink"/>
      <w:u w:val="single"/>
    </w:rPr>
  </w:style>
  <w:style w:type="character" w:styleId="UnresolvedMention">
    <w:name w:val="Unresolved Mention"/>
    <w:basedOn w:val="DefaultParagraphFont"/>
    <w:uiPriority w:val="99"/>
    <w:semiHidden/>
    <w:unhideWhenUsed/>
    <w:rsid w:val="00C63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03A82-9221-49F4-8394-F7AD2783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63</Pages>
  <Words>12169</Words>
  <Characters>69364</Characters>
  <Application>Microsoft Office Word</Application>
  <DocSecurity>0</DocSecurity>
  <Lines>578</Lines>
  <Paragraphs>162</Paragraphs>
  <ScaleCrop>false</ScaleCrop>
  <Company>EY</Company>
  <LinksUpToDate>false</LinksUpToDate>
  <CharactersWithSpaces>81371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Aarthi</dc:creator>
  <cp:keywords/>
  <dc:description/>
  <cp:lastModifiedBy>Eakshitha Cheppali</cp:lastModifiedBy>
  <cp:revision>2</cp:revision>
  <dcterms:created xsi:type="dcterms:W3CDTF">2026-05-29T15:28:00Z</dcterms:created>
  <dcterms:modified xsi:type="dcterms:W3CDTF">2026-05-29T15:28:00Z</dcterms:modified>
</cp:coreProperties>
</file>