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87" w:rsidRDefault="008B7387" w:rsidP="008B7387">
      <w:pPr>
        <w:rPr>
          <w:sz w:val="20"/>
          <w:lang w:val="en-GB"/>
        </w:rPr>
      </w:pPr>
      <w:bookmarkStart w:id="0" w:name="_GoBack"/>
      <w:bookmarkEnd w:id="0"/>
      <w:r w:rsidRPr="008B7387">
        <w:rPr>
          <w:sz w:val="20"/>
          <w:lang w:val="en-GB"/>
        </w:rPr>
        <w:t>As Data collected in time lag of 1 year and have prone to human errors and this is official data provided by government so there is no bias in data.</w:t>
      </w:r>
    </w:p>
    <w:p w:rsidR="008B7387" w:rsidRDefault="00E85C1C" w:rsidP="008B7387">
      <w:pPr>
        <w:rPr>
          <w:sz w:val="20"/>
          <w:lang w:val="en-GB"/>
        </w:rPr>
      </w:pPr>
      <w:r>
        <w:rPr>
          <w:sz w:val="20"/>
          <w:lang w:val="en-GB"/>
        </w:rPr>
        <w:t>“</w:t>
      </w:r>
      <w:r w:rsidR="008B7387">
        <w:rPr>
          <w:sz w:val="20"/>
          <w:lang w:val="en-GB"/>
        </w:rPr>
        <w:t xml:space="preserve">If I had understaffing and overstaffing across all states </w:t>
      </w:r>
      <w:r>
        <w:rPr>
          <w:sz w:val="20"/>
          <w:lang w:val="en-GB"/>
        </w:rPr>
        <w:t>so I would have be able to allocate staffs to all states”</w:t>
      </w:r>
    </w:p>
    <w:p w:rsidR="00E66F38" w:rsidRPr="00E66F38" w:rsidRDefault="00E66F38" w:rsidP="00E66F3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sz w:val="20"/>
          <w:lang w:val="en-GB"/>
        </w:rPr>
      </w:pPr>
      <w:r w:rsidRPr="005D6814">
        <w:rPr>
          <w:b/>
          <w:sz w:val="20"/>
          <w:lang w:val="en-GB"/>
        </w:rPr>
        <w:t>Staffing Levels</w:t>
      </w:r>
      <w:r w:rsidRPr="00E66F38">
        <w:rPr>
          <w:sz w:val="20"/>
          <w:lang w:val="en-GB"/>
        </w:rPr>
        <w:t>:</w:t>
      </w:r>
    </w:p>
    <w:p w:rsidR="005D6814" w:rsidRDefault="00E66F38" w:rsidP="006D76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sz w:val="20"/>
          <w:lang w:val="en-GB"/>
        </w:rPr>
      </w:pPr>
      <w:r w:rsidRPr="005D6814">
        <w:rPr>
          <w:sz w:val="20"/>
          <w:lang w:val="en-GB"/>
        </w:rPr>
        <w:t>Metric:</w:t>
      </w:r>
      <w:r w:rsidRPr="00E66F38">
        <w:rPr>
          <w:sz w:val="20"/>
          <w:lang w:val="en-GB"/>
        </w:rPr>
        <w:t xml:space="preserve"> Compare actual staffing levels to planned staffing levels across different states </w:t>
      </w:r>
    </w:p>
    <w:p w:rsidR="00E66F38" w:rsidRPr="00E66F38" w:rsidRDefault="00E66F38" w:rsidP="006D76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sz w:val="20"/>
          <w:lang w:val="en-GB"/>
        </w:rPr>
      </w:pPr>
      <w:r w:rsidRPr="005D6814">
        <w:rPr>
          <w:sz w:val="20"/>
          <w:lang w:val="en-GB"/>
        </w:rPr>
        <w:t>Method:</w:t>
      </w:r>
      <w:r w:rsidRPr="00E66F38">
        <w:rPr>
          <w:sz w:val="20"/>
          <w:lang w:val="en-GB"/>
        </w:rPr>
        <w:t xml:space="preserve"> Track the number of temporary medical personnel deployed to each state during the influenza season and compare it to the staffing plan's recommendations.</w:t>
      </w:r>
    </w:p>
    <w:p w:rsidR="00E66F38" w:rsidRPr="00E66F38" w:rsidRDefault="00E66F38" w:rsidP="00E66F3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sz w:val="20"/>
          <w:lang w:val="en-GB"/>
        </w:rPr>
      </w:pPr>
      <w:r w:rsidRPr="005D6814">
        <w:rPr>
          <w:b/>
          <w:sz w:val="20"/>
          <w:lang w:val="en-GB"/>
        </w:rPr>
        <w:t>Staff-to-Patient Ratios:</w:t>
      </w:r>
    </w:p>
    <w:p w:rsidR="00E66F38" w:rsidRPr="00E66F38" w:rsidRDefault="00E66F38" w:rsidP="00E66F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sz w:val="20"/>
          <w:lang w:val="en-GB"/>
        </w:rPr>
      </w:pPr>
      <w:r w:rsidRPr="00E66F38">
        <w:rPr>
          <w:sz w:val="20"/>
          <w:lang w:val="en-GB"/>
        </w:rPr>
        <w:t>Metric: Calculate the ratio of staff to patients in hospitals and clinics.</w:t>
      </w:r>
    </w:p>
    <w:p w:rsidR="00E66F38" w:rsidRDefault="00E66F38" w:rsidP="00E66F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sz w:val="20"/>
          <w:lang w:val="en-GB"/>
        </w:rPr>
      </w:pPr>
      <w:r w:rsidRPr="00E66F38">
        <w:rPr>
          <w:sz w:val="20"/>
          <w:lang w:val="en-GB"/>
        </w:rPr>
        <w:t xml:space="preserve">Method: </w:t>
      </w:r>
      <w:r w:rsidR="005D6814" w:rsidRPr="00E66F38">
        <w:rPr>
          <w:sz w:val="20"/>
          <w:lang w:val="en-GB"/>
        </w:rPr>
        <w:t>Analyse</w:t>
      </w:r>
      <w:r w:rsidRPr="00E66F38">
        <w:rPr>
          <w:sz w:val="20"/>
          <w:lang w:val="en-GB"/>
        </w:rPr>
        <w:t xml:space="preserve"> the ratio of medical personnel to patients during peak influenza periods compared to non-peak periods. A balanced ratio indicates optimal staffing levels, while imbalances may suggest over- or understaffing.</w:t>
      </w:r>
    </w:p>
    <w:p w:rsidR="00E66F38" w:rsidRPr="00E66F38" w:rsidRDefault="00E66F38" w:rsidP="00E66F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b/>
          <w:sz w:val="20"/>
          <w:lang w:val="en-GB"/>
        </w:rPr>
      </w:pPr>
      <w:r w:rsidRPr="005D6814">
        <w:rPr>
          <w:b/>
          <w:sz w:val="20"/>
          <w:lang w:val="en-GB"/>
        </w:rPr>
        <w:t>Patient Admissions and Discharge Rates:</w:t>
      </w:r>
    </w:p>
    <w:p w:rsidR="00E66F38" w:rsidRPr="00E66F38" w:rsidRDefault="00E66F38" w:rsidP="00E66F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sz w:val="20"/>
          <w:lang w:val="en-GB"/>
        </w:rPr>
      </w:pPr>
      <w:r w:rsidRPr="00E66F38">
        <w:rPr>
          <w:sz w:val="20"/>
          <w:lang w:val="en-GB"/>
        </w:rPr>
        <w:t>Metric: Measure the rates of patient admissions and discharges in hospitals and clinics.</w:t>
      </w:r>
    </w:p>
    <w:p w:rsidR="00E66F38" w:rsidRPr="00E66F38" w:rsidRDefault="00E66F38" w:rsidP="00E66F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sz w:val="20"/>
          <w:lang w:val="en-GB"/>
        </w:rPr>
      </w:pPr>
      <w:r w:rsidRPr="00E66F38">
        <w:rPr>
          <w:sz w:val="20"/>
          <w:lang w:val="en-GB"/>
        </w:rPr>
        <w:t>Method: Monitor the number of influenza-related admissions and discharges in healthcare facilities before, during, and after the staffing changes. Compare these rates to historical data and industry benchmarks</w:t>
      </w:r>
    </w:p>
    <w:p w:rsidR="005D6814" w:rsidRPr="005D6814" w:rsidRDefault="005D6814" w:rsidP="005D6814">
      <w:pPr>
        <w:rPr>
          <w:sz w:val="20"/>
          <w:lang w:val="en-GB"/>
        </w:rPr>
      </w:pPr>
      <w:r w:rsidRPr="005D6814">
        <w:rPr>
          <w:sz w:val="20"/>
          <w:lang w:val="en-GB"/>
        </w:rPr>
        <w:t xml:space="preserve">Video Recording Link: </w:t>
      </w:r>
      <w:hyperlink r:id="rId5" w:history="1">
        <w:r w:rsidRPr="005D6814">
          <w:rPr>
            <w:rStyle w:val="Hyperlink"/>
            <w:sz w:val="20"/>
            <w:lang w:val="en-GB"/>
          </w:rPr>
          <w:t>https://youtu.be/Lhyi_sWnbPQ?si=hYMTIai6cYxQbxbL</w:t>
        </w:r>
      </w:hyperlink>
      <w:r w:rsidRPr="005D6814">
        <w:rPr>
          <w:sz w:val="20"/>
          <w:lang w:val="en-GB"/>
        </w:rPr>
        <w:t xml:space="preserve"> </w:t>
      </w:r>
    </w:p>
    <w:p w:rsidR="005D6814" w:rsidRPr="005D6814" w:rsidRDefault="005D6814" w:rsidP="005D6814">
      <w:pPr>
        <w:rPr>
          <w:rStyle w:val="Hyperlink"/>
          <w:rFonts w:ascii="Comic Sans MS" w:eastAsia="Times New Roman" w:hAnsi="Comic Sans MS" w:cs="Times New Roman"/>
          <w:sz w:val="18"/>
          <w:szCs w:val="19"/>
          <w:lang w:eastAsia="en-IN"/>
        </w:rPr>
      </w:pPr>
      <w:r>
        <w:t xml:space="preserve">Tableau Storyboard: </w:t>
      </w:r>
      <w:hyperlink r:id="rId6" w:history="1">
        <w:r w:rsidRPr="005D6814">
          <w:rPr>
            <w:rStyle w:val="Hyperlink"/>
            <w:rFonts w:ascii="Comic Sans MS" w:eastAsia="Times New Roman" w:hAnsi="Comic Sans MS" w:cs="Times New Roman"/>
            <w:sz w:val="18"/>
            <w:szCs w:val="19"/>
            <w:lang w:eastAsia="en-IN"/>
          </w:rPr>
          <w:t>https://public.tableau.com/app/profile/aarthi.subramanian/viz/Task2_9_17156839400270/Task2_9?publish=yes</w:t>
        </w:r>
      </w:hyperlink>
    </w:p>
    <w:p w:rsidR="00E66F38" w:rsidRPr="00E66F38" w:rsidRDefault="00E66F38" w:rsidP="005D68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sz w:val="20"/>
          <w:lang w:val="en-GB"/>
        </w:rPr>
      </w:pPr>
    </w:p>
    <w:p w:rsidR="00E66F38" w:rsidRPr="00E66F38" w:rsidRDefault="00E66F38" w:rsidP="00E66F3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sectPr w:rsidR="00E66F38" w:rsidRPr="00E6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C7FE6"/>
    <w:multiLevelType w:val="multilevel"/>
    <w:tmpl w:val="266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8318F"/>
    <w:multiLevelType w:val="hybridMultilevel"/>
    <w:tmpl w:val="D592D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104B1"/>
    <w:multiLevelType w:val="multilevel"/>
    <w:tmpl w:val="3BB8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1396A"/>
    <w:multiLevelType w:val="multilevel"/>
    <w:tmpl w:val="CAA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440006"/>
    <w:multiLevelType w:val="multilevel"/>
    <w:tmpl w:val="0A4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F55538"/>
    <w:multiLevelType w:val="multilevel"/>
    <w:tmpl w:val="266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87"/>
    <w:rsid w:val="004D35FB"/>
    <w:rsid w:val="005D6814"/>
    <w:rsid w:val="008B7387"/>
    <w:rsid w:val="00CE3096"/>
    <w:rsid w:val="00E66F38"/>
    <w:rsid w:val="00E8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3ABB-D7F5-4EB2-9E21-7AE44FBC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C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6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arthi.subramanian/viz/Task2_9_17156839400270/Task2_9?publish=yes" TargetMode="External"/><Relationship Id="rId5" Type="http://schemas.openxmlformats.org/officeDocument/2006/relationships/hyperlink" Target="https://youtu.be/Lhyi_sWnbPQ?si=hYMTIai6cYxQbxb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2024-05-21T09:08:00Z</dcterms:created>
  <dcterms:modified xsi:type="dcterms:W3CDTF">2024-08-30T11:20:00Z</dcterms:modified>
</cp:coreProperties>
</file>