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F94" w:rsidRDefault="00633F94" w:rsidP="00633F94">
      <w:pPr>
        <w:jc w:val="center"/>
        <w:rPr>
          <w:b/>
          <w:noProof/>
          <w:sz w:val="32"/>
          <w:lang w:eastAsia="en-IN"/>
        </w:rPr>
      </w:pPr>
      <w:r w:rsidRPr="00633F94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93CDCD3" wp14:editId="2EF078E0">
                <wp:simplePos x="0" y="0"/>
                <wp:positionH relativeFrom="margin">
                  <wp:align>left</wp:align>
                </wp:positionH>
                <wp:positionV relativeFrom="paragraph">
                  <wp:posOffset>-111872</wp:posOffset>
                </wp:positionV>
                <wp:extent cx="5540188" cy="403412"/>
                <wp:effectExtent l="0" t="0" r="2286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0188" cy="40341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ADD8C" id="Rectangle 2" o:spid="_x0000_s1026" style="position:absolute;margin-left:0;margin-top:-8.8pt;width:436.25pt;height:31.75pt;z-index:-2516572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" fillcolor="#9cc2e5 [1940]" strokecolor="white [3212]" strokeweight="1pt">
                <w10:wrap anchorx="margin"/>
              </v:rect>
            </w:pict>
          </mc:Fallback>
        </mc:AlternateContent>
      </w:r>
      <w:r w:rsidRPr="00633F94">
        <w:rPr>
          <w:b/>
          <w:noProof/>
          <w:sz w:val="32"/>
          <w:lang w:eastAsia="en-IN"/>
        </w:rPr>
        <w:t>Task 2.8</w:t>
      </w:r>
    </w:p>
    <w:p w:rsidR="00633F94" w:rsidRDefault="00633F94" w:rsidP="00633F94">
      <w:pPr>
        <w:rPr>
          <w:b/>
          <w:noProof/>
          <w:lang w:eastAsia="en-IN"/>
        </w:rPr>
      </w:pPr>
    </w:p>
    <w:p w:rsidR="00633F94" w:rsidRPr="00633F94" w:rsidRDefault="00633F94" w:rsidP="00633F94">
      <w:pPr>
        <w:rPr>
          <w:b/>
          <w:noProof/>
          <w:sz w:val="28"/>
          <w:lang w:eastAsia="en-IN"/>
        </w:rPr>
      </w:pPr>
      <w:r w:rsidRPr="00633F94">
        <w:rPr>
          <w:b/>
          <w:noProof/>
          <w:sz w:val="28"/>
          <w:lang w:eastAsia="en-IN"/>
        </w:rPr>
        <w:t>Word Cloud:</w:t>
      </w:r>
    </w:p>
    <w:p w:rsidR="007D469B" w:rsidRDefault="00633F94">
      <w:r>
        <w:rPr>
          <w:noProof/>
          <w:lang w:eastAsia="en-IN"/>
        </w:rPr>
        <w:drawing>
          <wp:inline distT="0" distB="0" distL="0" distR="0" wp14:anchorId="7FC7471E" wp14:editId="3D2D2A51">
            <wp:extent cx="5988424" cy="426294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58" r="50340" b="15184"/>
                    <a:stretch/>
                  </pic:blipFill>
                  <pic:spPr bwMode="auto">
                    <a:xfrm>
                      <a:off x="0" y="0"/>
                      <a:ext cx="6009599" cy="427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F94" w:rsidRDefault="00633F94">
      <w:hyperlink r:id="rId6" w:history="1">
        <w:r w:rsidRPr="003A7D2D">
          <w:rPr>
            <w:rStyle w:val="Hyperlink"/>
          </w:rPr>
          <w:t>https://public.tableau.com/app/profile/aarthi.subramanian/viz/Task2_81/task2_81?publish=yes</w:t>
        </w:r>
      </w:hyperlink>
    </w:p>
    <w:p w:rsidR="00633F94" w:rsidRDefault="00633F94"/>
    <w:p w:rsidR="00633F94" w:rsidRDefault="00633F94">
      <w:pPr>
        <w:rPr>
          <w:rFonts w:ascii="TradeGothicNextW01-Ligh 693250" w:hAnsi="TradeGothicNextW01-Ligh 693250"/>
          <w:color w:val="223C50"/>
          <w:sz w:val="27"/>
          <w:szCs w:val="27"/>
          <w:shd w:val="clear" w:color="auto" w:fill="FFFFFF"/>
        </w:rPr>
      </w:pPr>
    </w:p>
    <w:p w:rsidR="00D144CC" w:rsidRDefault="00D144CC">
      <w:pPr>
        <w:rPr>
          <w:rFonts w:ascii="TradeGothicNextW01-Ligh 693250" w:hAnsi="TradeGothicNextW01-Ligh 693250"/>
          <w:color w:val="223C50"/>
          <w:sz w:val="27"/>
          <w:szCs w:val="27"/>
          <w:shd w:val="clear" w:color="auto" w:fill="FFFFFF"/>
        </w:rPr>
      </w:pPr>
    </w:p>
    <w:p w:rsidR="00D144CC" w:rsidRDefault="00D144CC">
      <w:pPr>
        <w:rPr>
          <w:rFonts w:ascii="TradeGothicNextW01-Ligh 693250" w:hAnsi="TradeGothicNextW01-Ligh 693250"/>
          <w:color w:val="223C50"/>
          <w:sz w:val="27"/>
          <w:szCs w:val="27"/>
          <w:shd w:val="clear" w:color="auto" w:fill="FFFFFF"/>
        </w:rPr>
      </w:pPr>
    </w:p>
    <w:p w:rsidR="00D144CC" w:rsidRDefault="00D144CC">
      <w:pPr>
        <w:rPr>
          <w:rFonts w:ascii="TradeGothicNextW01-Ligh 693250" w:hAnsi="TradeGothicNextW01-Ligh 693250"/>
          <w:color w:val="223C50"/>
          <w:sz w:val="27"/>
          <w:szCs w:val="27"/>
          <w:shd w:val="clear" w:color="auto" w:fill="FFFFFF"/>
        </w:rPr>
      </w:pPr>
    </w:p>
    <w:p w:rsidR="00633F94" w:rsidRDefault="00633F94">
      <w:pPr>
        <w:rPr>
          <w:rFonts w:ascii="TradeGothicNextW01-Ligh 693250" w:hAnsi="TradeGothicNextW01-Ligh 693250"/>
          <w:color w:val="223C50"/>
          <w:sz w:val="27"/>
          <w:szCs w:val="27"/>
          <w:shd w:val="clear" w:color="auto" w:fill="FFFFFF"/>
        </w:rPr>
      </w:pPr>
    </w:p>
    <w:p w:rsidR="00633F94" w:rsidRDefault="00633F94">
      <w:pPr>
        <w:rPr>
          <w:rFonts w:ascii="TradeGothicNextW01-Ligh 693250" w:hAnsi="TradeGothicNextW01-Ligh 693250"/>
          <w:color w:val="223C50"/>
          <w:sz w:val="27"/>
          <w:szCs w:val="27"/>
          <w:shd w:val="clear" w:color="auto" w:fill="FFFFFF"/>
        </w:rPr>
      </w:pPr>
    </w:p>
    <w:p w:rsidR="00633F94" w:rsidRDefault="00633F94">
      <w:pPr>
        <w:rPr>
          <w:rFonts w:ascii="TradeGothicNextW01-Ligh 693250" w:hAnsi="TradeGothicNextW01-Ligh 693250"/>
          <w:color w:val="223C50"/>
          <w:sz w:val="27"/>
          <w:szCs w:val="27"/>
          <w:shd w:val="clear" w:color="auto" w:fill="FFFFFF"/>
        </w:rPr>
      </w:pPr>
    </w:p>
    <w:p w:rsidR="00633F94" w:rsidRDefault="00633F94">
      <w:pPr>
        <w:rPr>
          <w:rFonts w:ascii="TradeGothicNextW01-Ligh 693250" w:hAnsi="TradeGothicNextW01-Ligh 693250"/>
          <w:color w:val="223C50"/>
          <w:sz w:val="27"/>
          <w:szCs w:val="27"/>
          <w:shd w:val="clear" w:color="auto" w:fill="FFFFFF"/>
        </w:rPr>
      </w:pPr>
    </w:p>
    <w:p w:rsidR="00633F94" w:rsidRDefault="00633F94">
      <w:pPr>
        <w:rPr>
          <w:rFonts w:ascii="TradeGothicNextW01-Ligh 693250" w:hAnsi="TradeGothicNextW01-Ligh 693250"/>
          <w:color w:val="223C50"/>
          <w:sz w:val="27"/>
          <w:szCs w:val="27"/>
          <w:shd w:val="clear" w:color="auto" w:fill="FFFFFF"/>
        </w:rPr>
      </w:pPr>
    </w:p>
    <w:p w:rsidR="00633F94" w:rsidRPr="00633F94" w:rsidRDefault="00633F94">
      <w:pPr>
        <w:rPr>
          <w:b/>
          <w:noProof/>
          <w:sz w:val="28"/>
          <w:lang w:eastAsia="en-IN"/>
        </w:rPr>
      </w:pPr>
      <w:r w:rsidRPr="00633F94">
        <w:rPr>
          <w:b/>
          <w:noProof/>
          <w:sz w:val="28"/>
          <w:lang w:eastAsia="en-IN"/>
        </w:rPr>
        <w:lastRenderedPageBreak/>
        <w:t>Bubble Chart</w:t>
      </w:r>
    </w:p>
    <w:p w:rsidR="00633F94" w:rsidRDefault="00633F94">
      <w:pPr>
        <w:rPr>
          <w:rFonts w:ascii="TradeGothicNextW01-Ligh 693250" w:hAnsi="TradeGothicNextW01-Ligh 693250"/>
          <w:color w:val="223C50"/>
          <w:sz w:val="27"/>
          <w:szCs w:val="27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A73AE0C" wp14:editId="201E484E">
            <wp:extent cx="5916706" cy="4209634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35" r="50026" b="14770"/>
                    <a:stretch/>
                  </pic:blipFill>
                  <pic:spPr bwMode="auto">
                    <a:xfrm>
                      <a:off x="0" y="0"/>
                      <a:ext cx="5926082" cy="421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4CC" w:rsidRPr="00D144CC" w:rsidRDefault="00D144CC">
      <w:pPr>
        <w:rPr>
          <w:rFonts w:ascii="TradeGothicNextW01-Ligh 693250" w:hAnsi="TradeGothicNextW01-Ligh 693250"/>
          <w:color w:val="223C50"/>
          <w:sz w:val="23"/>
          <w:szCs w:val="27"/>
          <w:shd w:val="clear" w:color="auto" w:fill="FFFFFF"/>
        </w:rPr>
      </w:pPr>
      <w:hyperlink r:id="rId8" w:history="1">
        <w:r w:rsidRPr="00D144CC">
          <w:rPr>
            <w:rStyle w:val="Hyperlink"/>
            <w:rFonts w:ascii="TradeGothicNextW01-Ligh 693250" w:hAnsi="TradeGothicNextW01-Ligh 693250"/>
            <w:sz w:val="23"/>
            <w:szCs w:val="27"/>
            <w:shd w:val="clear" w:color="auto" w:fill="FFFFFF"/>
          </w:rPr>
          <w:t>https://public.tableau.com/app/profile/aarthi.subramanian/viz/Task2_82_17152808782560/task2_812?publish=yes</w:t>
        </w:r>
      </w:hyperlink>
    </w:p>
    <w:p w:rsidR="00D144CC" w:rsidRPr="00EE4C97" w:rsidRDefault="00D144CC">
      <w:pPr>
        <w:rPr>
          <w:rFonts w:ascii="TradeGothicNextW01-Ligh 693250" w:hAnsi="TradeGothicNextW01-Ligh 693250"/>
          <w:b/>
          <w:color w:val="223C50"/>
          <w:sz w:val="27"/>
          <w:szCs w:val="27"/>
          <w:shd w:val="clear" w:color="auto" w:fill="FFFFFF"/>
        </w:rPr>
      </w:pPr>
      <w:r w:rsidRPr="00EE4C97">
        <w:rPr>
          <w:rFonts w:ascii="TradeGothicNextW01-Ligh 693250" w:hAnsi="TradeGothicNextW01-Ligh 693250"/>
          <w:b/>
          <w:color w:val="0E1633"/>
          <w:sz w:val="27"/>
          <w:szCs w:val="27"/>
          <w:shd w:val="clear" w:color="auto" w:fill="FFFFFF"/>
        </w:rPr>
        <w:t>W</w:t>
      </w:r>
      <w:r w:rsidRPr="00EE4C97">
        <w:rPr>
          <w:rFonts w:ascii="TradeGothicNextW01-Ligh 693250" w:hAnsi="TradeGothicNextW01-Ligh 693250"/>
          <w:b/>
          <w:color w:val="0E1633"/>
          <w:sz w:val="27"/>
          <w:szCs w:val="27"/>
          <w:shd w:val="clear" w:color="auto" w:fill="FFFFFF"/>
        </w:rPr>
        <w:t>hat the bubble chart tells you that the word cloud can’t</w:t>
      </w:r>
      <w:r w:rsidRPr="00EE4C97">
        <w:rPr>
          <w:rFonts w:ascii="TradeGothicNextW01-Ligh 693250" w:hAnsi="TradeGothicNextW01-Ligh 693250"/>
          <w:b/>
          <w:color w:val="0E1633"/>
          <w:sz w:val="27"/>
          <w:szCs w:val="27"/>
          <w:shd w:val="clear" w:color="auto" w:fill="FFFFFF"/>
        </w:rPr>
        <w:t>?</w:t>
      </w:r>
    </w:p>
    <w:p w:rsidR="00D144CC" w:rsidRDefault="00D144CC" w:rsidP="00D144CC">
      <w:pPr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</w:pPr>
      <w:r w:rsidRPr="00D144CC"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t xml:space="preserve">Bubble chart versions </w:t>
      </w:r>
      <w:r w:rsidRPr="00D144CC"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t>is</w:t>
      </w:r>
      <w:r w:rsidRPr="00D144CC"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t xml:space="preserve"> more-precise </w:t>
      </w:r>
      <w:r w:rsidRPr="00D144CC"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t xml:space="preserve">about </w:t>
      </w:r>
      <w:r w:rsidRPr="00D144CC"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t xml:space="preserve">comparisons. </w:t>
      </w:r>
      <w:r w:rsidRPr="00D144CC"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t>It is</w:t>
      </w:r>
      <w:r w:rsidRPr="00D144CC"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t xml:space="preserve"> easier to compare the sizes of bubbles than it is to compare the</w:t>
      </w:r>
      <w:r w:rsidRPr="00D144CC"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t xml:space="preserve"> font sizes of different words. The Large circle notifies more count. </w:t>
      </w:r>
    </w:p>
    <w:p w:rsidR="001E7196" w:rsidRPr="00EE4C97" w:rsidRDefault="001E7196" w:rsidP="00D144CC">
      <w:pPr>
        <w:rPr>
          <w:rFonts w:ascii="TradeGothicNextW01-Ligh 693250" w:hAnsi="TradeGothicNextW01-Ligh 693250"/>
          <w:b/>
          <w:color w:val="0E1633"/>
          <w:sz w:val="27"/>
          <w:szCs w:val="27"/>
          <w:shd w:val="clear" w:color="auto" w:fill="FFFFFF"/>
        </w:rPr>
      </w:pPr>
      <w:bookmarkStart w:id="0" w:name="_GoBack"/>
      <w:r w:rsidRPr="00EE4C97">
        <w:rPr>
          <w:rFonts w:ascii="TradeGothicNextW01-Ligh 693250" w:hAnsi="TradeGothicNextW01-Ligh 693250"/>
          <w:b/>
          <w:color w:val="0E1633"/>
          <w:sz w:val="27"/>
          <w:szCs w:val="27"/>
          <w:shd w:val="clear" w:color="auto" w:fill="FFFFFF"/>
        </w:rPr>
        <w:t>Bonus Task:</w:t>
      </w:r>
    </w:p>
    <w:bookmarkEnd w:id="0"/>
    <w:p w:rsidR="00EE4C97" w:rsidRPr="00EE4C97" w:rsidRDefault="00EE4C97" w:rsidP="00D144CC">
      <w:pPr>
        <w:rPr>
          <w:rFonts w:ascii="TradeGothicNextW01-Ligh 693250" w:hAnsi="TradeGothicNextW01-Ligh 693250"/>
          <w:b/>
          <w:color w:val="0E1633"/>
          <w:sz w:val="23"/>
          <w:szCs w:val="27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05B7896" wp14:editId="102DF70D">
            <wp:extent cx="3968711" cy="2232211"/>
            <wp:effectExtent l="0" t="0" r="0" b="0"/>
            <wp:docPr id="4" name="Picture 4" descr="Word Clou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d Cloud PowerPoi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381" cy="224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196" w:rsidRPr="00D144CC" w:rsidRDefault="001E7196" w:rsidP="00D144CC">
      <w:pPr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</w:pPr>
      <w:r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lastRenderedPageBreak/>
        <w:t xml:space="preserve">This is </w:t>
      </w:r>
      <w:r w:rsidRPr="00EE4C97"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t>creative cloud illustrations for business, marketing, project management</w:t>
      </w:r>
      <w:r w:rsidRPr="00EE4C97"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t xml:space="preserve"> unstructured data. Here IDEA is in big font with differ</w:t>
      </w:r>
      <w:r w:rsidR="00EE4C97" w:rsidRPr="00EE4C97"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t xml:space="preserve">ent </w:t>
      </w:r>
      <w:proofErr w:type="spellStart"/>
      <w:r w:rsidR="00EE4C97" w:rsidRPr="00EE4C97"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t>color</w:t>
      </w:r>
      <w:proofErr w:type="spellEnd"/>
      <w:r w:rsidRPr="00EE4C97"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t>, this is one which is more repeated word in data</w:t>
      </w:r>
      <w:r w:rsidR="00EE4C97" w:rsidRPr="00EE4C97"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  <w:t>. This is designed inside bulb to convey message better. After Idea word the next top repeated word is Knowledge. This bonus task create more curiosity about this textual analysis.</w:t>
      </w:r>
    </w:p>
    <w:p w:rsidR="00D144CC" w:rsidRPr="00EE4C97" w:rsidRDefault="00D144CC">
      <w:pPr>
        <w:rPr>
          <w:rFonts w:ascii="TradeGothicNextW01-Ligh 693250" w:hAnsi="TradeGothicNextW01-Ligh 693250"/>
          <w:color w:val="0E1633"/>
          <w:sz w:val="23"/>
          <w:szCs w:val="27"/>
          <w:shd w:val="clear" w:color="auto" w:fill="FFFFFF"/>
        </w:rPr>
      </w:pPr>
    </w:p>
    <w:p w:rsidR="00633F94" w:rsidRDefault="00633F94"/>
    <w:p w:rsidR="00633F94" w:rsidRDefault="00633F94"/>
    <w:sectPr w:rsidR="00633F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adeGothicNextW01-Ligh 693250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F94"/>
    <w:rsid w:val="001E7196"/>
    <w:rsid w:val="00633F94"/>
    <w:rsid w:val="007D469B"/>
    <w:rsid w:val="00D144CC"/>
    <w:rsid w:val="00EE4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880B47-C574-46B1-8D96-231090A2A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3F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blic.tableau.com/app/profile/aarthi.subramanian/viz/Task2_82_17152808782560/task2_812?publish=y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public.tableau.com/app/profile/aarthi.subramanian/viz/Task2_81/task2_81?publish=ye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58854-4EBE-4680-8250-585FAA05D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2024-05-09T18:38:00Z</dcterms:created>
  <dcterms:modified xsi:type="dcterms:W3CDTF">2024-05-09T19:06:00Z</dcterms:modified>
</cp:coreProperties>
</file>