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B04" w:rsidRDefault="009C4B04" w:rsidP="009C4B04">
      <w:pPr>
        <w:pStyle w:val="NormalWeb"/>
        <w:spacing w:before="0" w:beforeAutospacing="0" w:after="0" w:afterAutospacing="0"/>
        <w:jc w:val="center"/>
        <w:rPr>
          <w:lang/>
        </w:rPr>
      </w:pPr>
      <w:bookmarkStart w:id="0" w:name="_GoBack"/>
      <w:r>
        <w:rPr>
          <w:rStyle w:val="Strong"/>
          <w:lang/>
        </w:rPr>
        <w:t>ENDORSEMENT</w:t>
      </w:r>
    </w:p>
    <w:p w:rsidR="009C4B04" w:rsidRDefault="009C4B04" w:rsidP="009C4B04">
      <w:pPr>
        <w:pStyle w:val="NormalWeb"/>
        <w:spacing w:before="0" w:beforeAutospacing="0" w:after="0" w:afterAutospacing="0"/>
        <w:jc w:val="center"/>
        <w:rPr>
          <w:lang/>
        </w:rPr>
      </w:pPr>
      <w:r>
        <w:rPr>
          <w:rStyle w:val="Strong"/>
          <w:lang/>
        </w:rPr>
        <w:t xml:space="preserve">File No.: </w:t>
      </w:r>
      <w:r w:rsidR="00413217">
        <w:rPr>
          <w:rStyle w:val="cketoken1"/>
          <w:b/>
          <w:bCs/>
          <w:lang/>
        </w:rPr>
        <w:t>${</w:t>
      </w:r>
      <w:proofErr w:type="spellStart"/>
      <w:r>
        <w:rPr>
          <w:rStyle w:val="cketoken1"/>
          <w:b/>
          <w:bCs/>
          <w:lang/>
        </w:rPr>
        <w:t>FileNumber</w:t>
      </w:r>
      <w:proofErr w:type="spellEnd"/>
      <w:r w:rsidR="00413217">
        <w:rPr>
          <w:rStyle w:val="cketoken1"/>
          <w:b/>
          <w:bCs/>
          <w:lang/>
        </w:rPr>
        <w:t>}</w:t>
      </w:r>
      <w:r w:rsidR="00B03C80" w:rsidRPr="00B03C80">
        <w:rPr>
          <w:b/>
          <w:bCs/>
          <w:noProof/>
        </w:rPr>
      </w:r>
      <w:r w:rsidR="00B03C80" w:rsidRPr="00B03C80">
        <w:rPr>
          <w:noProof/>
        </w:rPr>
        <w:pict>
          <v:rect id="AutoShape 49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413217">
        <w:rPr>
          <w:rStyle w:val="cketoken1"/>
          <w:lang/>
        </w:rPr>
        <w:t>${</w:t>
      </w:r>
      <w:proofErr w:type="spellStart"/>
      <w:r>
        <w:rPr>
          <w:rStyle w:val="cketoken1"/>
          <w:lang/>
        </w:rPr>
        <w:t>LoanPolicyNo</w:t>
      </w:r>
      <w:proofErr w:type="spellEnd"/>
      <w:r w:rsidR="00413217">
        <w:rPr>
          <w:rStyle w:val="cketoken1"/>
          <w:lang/>
        </w:rPr>
        <w:t>}</w:t>
      </w:r>
      <w:r w:rsidR="00B03C80" w:rsidRPr="00B03C80">
        <w:rPr>
          <w:noProof/>
        </w:rPr>
      </w:r>
      <w:r w:rsidR="00B03C80" w:rsidRPr="00B03C80">
        <w:rPr>
          <w:noProof/>
        </w:rPr>
        <w:pict>
          <v:rect id="AutoShape 49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413217">
        <w:rPr>
          <w:rStyle w:val="cketoken1"/>
          <w:lang/>
        </w:rPr>
        <w:t>${</w:t>
      </w:r>
      <w:proofErr w:type="spellStart"/>
      <w:r>
        <w:rPr>
          <w:rStyle w:val="cketoken1"/>
          <w:lang/>
        </w:rPr>
        <w:t>PrimaryLicense</w:t>
      </w:r>
      <w:proofErr w:type="spellEnd"/>
      <w:r w:rsidR="00413217">
        <w:rPr>
          <w:rStyle w:val="cketoken1"/>
          <w:lang/>
        </w:rPr>
        <w:t>}</w:t>
      </w:r>
      <w:r w:rsidR="00B03C80" w:rsidRPr="00B03C80">
        <w:rPr>
          <w:noProof/>
        </w:rPr>
      </w:r>
      <w:r w:rsidR="00B03C80" w:rsidRPr="00B03C80">
        <w:rPr>
          <w:noProof/>
        </w:rPr>
        <w:pict>
          <v:rect id="AutoShape 49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The Company insures against loss or damage sustained by the Insured by reason of:</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1. Present violations of any restrictive covenants referred to in Schedule B that restrict the use of the Land or the forfeiture or reversion of Title by reason of any provision contained in the restrictive covenants. As used in this paragraph 1,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2 Any charges or assessments in favor of any association of homeowners, that are provided for in any document referred to in Schedule B, due and unpaid at Date of Policy.</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3. The enforced removal of any existing structure on the Land (other than a boundary wall or fence) because it encroaches onto adjoining land or onto any easements.</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4. The failure of the Title by reason of a right of first refusal to purchase the Land that was exercised or could have been exercised at Date of Policy.</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9C4B04" w:rsidRDefault="009C4B04" w:rsidP="009C4B04">
      <w:pPr>
        <w:pStyle w:val="NormalWeb"/>
        <w:spacing w:before="0" w:beforeAutospacing="0" w:after="0" w:afterAutospacing="0"/>
        <w:rPr>
          <w:lang/>
        </w:rPr>
      </w:pPr>
      <w:r>
        <w:rPr>
          <w:lang/>
        </w:rPr>
        <w:t>                                                                            </w:t>
      </w:r>
    </w:p>
    <w:p w:rsidR="009C4B04" w:rsidRDefault="00413217" w:rsidP="009C4B04">
      <w:pPr>
        <w:pStyle w:val="NormalWeb"/>
        <w:spacing w:before="0" w:beforeAutospacing="0" w:after="0" w:afterAutospacing="0"/>
        <w:rPr>
          <w:lang/>
        </w:rPr>
      </w:pPr>
      <w:r>
        <w:rPr>
          <w:rStyle w:val="cketoken1"/>
          <w:lang/>
        </w:rPr>
        <w:t>${</w:t>
      </w:r>
      <w:proofErr w:type="spellStart"/>
      <w:r w:rsidR="009C4B04">
        <w:rPr>
          <w:rStyle w:val="cketoken1"/>
          <w:lang/>
        </w:rPr>
        <w:t>AffiliateName</w:t>
      </w:r>
      <w:proofErr w:type="spellEnd"/>
      <w:r>
        <w:rPr>
          <w:rStyle w:val="cketoken1"/>
          <w:lang/>
        </w:rPr>
        <w:t>}</w:t>
      </w:r>
      <w:r w:rsidR="00B03C80" w:rsidRPr="00B03C80">
        <w:rPr>
          <w:noProof/>
        </w:rPr>
      </w:r>
      <w:r w:rsidR="00B03C80" w:rsidRPr="00B03C80">
        <w:rPr>
          <w:noProof/>
        </w:rPr>
        <w:pict>
          <v:rect id="AutoShape 50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413217" w:rsidP="009C4B04">
      <w:pPr>
        <w:pStyle w:val="NormalWeb"/>
        <w:spacing w:before="0" w:beforeAutospacing="0" w:after="0" w:afterAutospacing="0"/>
        <w:rPr>
          <w:lang/>
        </w:rPr>
      </w:pPr>
      <w:r>
        <w:rPr>
          <w:rStyle w:val="cketoken1"/>
          <w:lang/>
        </w:rPr>
        <w:t>${</w:t>
      </w:r>
      <w:r w:rsidR="009C4B04">
        <w:rPr>
          <w:rStyle w:val="cketoken1"/>
          <w:lang/>
        </w:rPr>
        <w:t>AffiliateAddress1</w:t>
      </w:r>
      <w:r>
        <w:rPr>
          <w:rStyle w:val="cketoken1"/>
          <w:lang/>
        </w:rPr>
        <w:t>}</w:t>
      </w:r>
      <w:r w:rsidR="00B03C80" w:rsidRPr="00B03C80">
        <w:rPr>
          <w:noProof/>
        </w:rPr>
      </w:r>
      <w:r w:rsidR="00B03C80" w:rsidRPr="00B03C80">
        <w:rPr>
          <w:noProof/>
        </w:rPr>
        <w:pict>
          <v:rect id="AutoShape 50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413217" w:rsidP="009C4B04">
      <w:pPr>
        <w:pStyle w:val="NormalWeb"/>
        <w:spacing w:before="0" w:beforeAutospacing="0" w:after="0" w:afterAutospacing="0"/>
        <w:rPr>
          <w:lang/>
        </w:rPr>
      </w:pPr>
      <w:r>
        <w:rPr>
          <w:rStyle w:val="cketoken1"/>
          <w:lang/>
        </w:rPr>
        <w:t>${</w:t>
      </w:r>
      <w:r w:rsidR="009C4B04">
        <w:rPr>
          <w:rStyle w:val="cketoken1"/>
          <w:lang/>
        </w:rPr>
        <w:t>AffiliateAddress2</w:t>
      </w:r>
      <w:r>
        <w:rPr>
          <w:rStyle w:val="cketoken1"/>
          <w:lang/>
        </w:rPr>
        <w:t>}</w:t>
      </w:r>
      <w:r w:rsidR="00B03C80" w:rsidRPr="00B03C80">
        <w:rPr>
          <w:noProof/>
        </w:rPr>
      </w:r>
      <w:r w:rsidR="00B03C80" w:rsidRPr="00B03C80">
        <w:rPr>
          <w:noProof/>
        </w:rPr>
        <w:pict>
          <v:rect id="AutoShape 50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413217" w:rsidP="009C4B04">
      <w:pPr>
        <w:pStyle w:val="NormalWeb"/>
        <w:spacing w:before="0" w:beforeAutospacing="0" w:after="0" w:afterAutospacing="0"/>
        <w:rPr>
          <w:lang/>
        </w:rPr>
      </w:pPr>
      <w:r>
        <w:rPr>
          <w:rStyle w:val="cketoken1"/>
          <w:lang/>
        </w:rPr>
        <w:t>${</w:t>
      </w:r>
      <w:proofErr w:type="spellStart"/>
      <w:r w:rsidR="009C4B04">
        <w:rPr>
          <w:rStyle w:val="cketoken1"/>
          <w:lang/>
        </w:rPr>
        <w:t>AffiliateCSZ</w:t>
      </w:r>
      <w:proofErr w:type="spellEnd"/>
      <w:r>
        <w:rPr>
          <w:rStyle w:val="cketoken1"/>
          <w:lang/>
        </w:rPr>
        <w:t>}</w:t>
      </w:r>
      <w:r w:rsidR="00B03C80" w:rsidRPr="00B03C80">
        <w:rPr>
          <w:noProof/>
        </w:rPr>
      </w:r>
      <w:r w:rsidR="00B03C80" w:rsidRPr="00B03C80">
        <w:rPr>
          <w:noProof/>
        </w:rPr>
        <w:pict>
          <v:rect id="AutoShape 50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lang/>
        </w:rPr>
        <w:t>Authorized Signatory: ________________________________</w:t>
      </w:r>
    </w:p>
    <w:p w:rsidR="009C4B04" w:rsidRDefault="009C4B04" w:rsidP="009C4B04">
      <w:pPr>
        <w:pStyle w:val="NormalWeb"/>
        <w:spacing w:before="0" w:beforeAutospacing="0" w:after="0" w:afterAutospacing="0"/>
        <w:rPr>
          <w:lang/>
        </w:rPr>
      </w:pPr>
    </w:p>
    <w:p w:rsidR="009C4B04" w:rsidRDefault="009C4B04" w:rsidP="009C4B04">
      <w:pPr>
        <w:pStyle w:val="NormalWeb"/>
        <w:spacing w:before="0" w:beforeAutospacing="0" w:after="0" w:afterAutospacing="0"/>
        <w:rPr>
          <w:lang/>
        </w:rPr>
      </w:pPr>
      <w:r>
        <w:rPr>
          <w:rFonts w:ascii="Tahoma" w:hAnsi="Tahoma" w:cs="Tahoma"/>
          <w:lang/>
        </w:rPr>
        <w:t>ALTA Endorsement 5.1-06 (Planned Unit Development)</w:t>
      </w:r>
    </w:p>
    <w:p w:rsidR="009C4B04" w:rsidRDefault="009C4B04" w:rsidP="009C4B04">
      <w:pPr>
        <w:pStyle w:val="NormalWeb"/>
        <w:spacing w:before="0" w:beforeAutospacing="0" w:after="0" w:afterAutospacing="0"/>
        <w:rPr>
          <w:lang/>
        </w:rPr>
      </w:pPr>
      <w:r>
        <w:rPr>
          <w:rFonts w:ascii="Tahoma" w:hAnsi="Tahoma" w:cs="Tahoma"/>
          <w:lang/>
        </w:rPr>
        <w:t>Revised 10-16-08</w:t>
      </w:r>
    </w:p>
    <w:bookmarkEnd w:id="0"/>
    <w:p w:rsidR="00EC388D" w:rsidRPr="000B59FA" w:rsidRDefault="00EC388D" w:rsidP="000B59FA"/>
    <w:sectPr w:rsidR="00EC388D" w:rsidRPr="000B59FA" w:rsidSect="00B03C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20F2F"/>
    <w:multiLevelType w:val="multilevel"/>
    <w:tmpl w:val="81702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8B33B8"/>
    <w:multiLevelType w:val="multilevel"/>
    <w:tmpl w:val="97F4F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13217"/>
    <w:rsid w:val="0043245C"/>
    <w:rsid w:val="0047585B"/>
    <w:rsid w:val="00491B43"/>
    <w:rsid w:val="005B39EC"/>
    <w:rsid w:val="005F1C46"/>
    <w:rsid w:val="006203D3"/>
    <w:rsid w:val="00817C6D"/>
    <w:rsid w:val="008306E1"/>
    <w:rsid w:val="00905CCC"/>
    <w:rsid w:val="009103E1"/>
    <w:rsid w:val="00954387"/>
    <w:rsid w:val="009B7824"/>
    <w:rsid w:val="009C4B04"/>
    <w:rsid w:val="00A03B58"/>
    <w:rsid w:val="00AB25D9"/>
    <w:rsid w:val="00AC0D2F"/>
    <w:rsid w:val="00AC67CF"/>
    <w:rsid w:val="00AF2EA6"/>
    <w:rsid w:val="00B03C80"/>
    <w:rsid w:val="00B3040F"/>
    <w:rsid w:val="00B532A1"/>
    <w:rsid w:val="00B651B0"/>
    <w:rsid w:val="00C80DB3"/>
    <w:rsid w:val="00D33DDA"/>
    <w:rsid w:val="00D5310D"/>
    <w:rsid w:val="00D5458D"/>
    <w:rsid w:val="00D91B2D"/>
    <w:rsid w:val="00DA0429"/>
    <w:rsid w:val="00E32937"/>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2210231">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681057024">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2017-09-05T21:36:00Z</dcterms:created>
  <dcterms:modified xsi:type="dcterms:W3CDTF">2017-09-07T13:49:00Z</dcterms:modified>
</cp:coreProperties>
</file>