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387" w:rsidRDefault="00954387" w:rsidP="00954387">
      <w:pPr>
        <w:pStyle w:val="NormalWeb"/>
        <w:spacing w:before="0" w:beforeAutospacing="0" w:after="0" w:afterAutospacing="0"/>
        <w:jc w:val="center"/>
        <w:rPr>
          <w:lang/>
        </w:rPr>
      </w:pPr>
      <w:bookmarkStart w:id="0" w:name="_GoBack"/>
      <w:r>
        <w:rPr>
          <w:rStyle w:val="Strong"/>
          <w:lang/>
        </w:rPr>
        <w:t>ENDORSEMENT</w:t>
      </w:r>
    </w:p>
    <w:p w:rsidR="00954387" w:rsidRDefault="00954387" w:rsidP="00954387">
      <w:pPr>
        <w:pStyle w:val="NormalWeb"/>
        <w:spacing w:before="0" w:beforeAutospacing="0" w:after="0" w:afterAutospacing="0"/>
        <w:jc w:val="center"/>
        <w:rPr>
          <w:lang/>
        </w:rPr>
      </w:pPr>
      <w:r>
        <w:rPr>
          <w:rStyle w:val="Strong"/>
          <w:lang/>
        </w:rPr>
        <w:t xml:space="preserve">File No.: </w:t>
      </w:r>
      <w:r w:rsidR="00720EBC">
        <w:rPr>
          <w:rStyle w:val="cketoken1"/>
          <w:b/>
          <w:bCs/>
          <w:lang/>
        </w:rPr>
        <w:t>56430MDF-HQ</w:t>
      </w:r>
      <w:r w:rsidR="00CD6759" w:rsidRPr="00CD6759">
        <w:rPr>
          <w:b/>
          <w:bCs/>
          <w:noProof/>
        </w:rPr>
      </w:r>
      <w:r w:rsidR="00CD6759" w:rsidRPr="00CD6759">
        <w:rPr>
          <w:noProof/>
        </w:rPr>
        <w:pict>
          <v:rect id="AutoShape 25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720EBC">
        <w:rPr>
          <w:rStyle w:val="cketoken1"/>
          <w:lang/>
        </w:rPr>
        <w:t>5011300-938961</w:t>
      </w:r>
      <w:r w:rsidR="00CD6759" w:rsidRPr="00CD6759">
        <w:rPr>
          <w:noProof/>
        </w:rPr>
      </w:r>
      <w:r w:rsidR="00CD6759" w:rsidRPr="00CD6759">
        <w:rPr>
          <w:noProof/>
        </w:rPr>
        <w:pict>
          <v:rect id="AutoShape 26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720EBC">
        <w:rPr>
          <w:rStyle w:val="cketoken1"/>
          <w:lang/>
        </w:rPr>
        <w:t>FIRST AMERICAN TITLE INSURANCE COMPANY</w:t>
      </w:r>
      <w:r w:rsidR="00CD6759" w:rsidRPr="00CD6759">
        <w:rPr>
          <w:noProof/>
        </w:rPr>
      </w:r>
      <w:r w:rsidR="00CD6759" w:rsidRPr="00CD6759">
        <w:rPr>
          <w:noProof/>
        </w:rPr>
        <w:pict>
          <v:rect id="AutoShape 26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954387" w:rsidP="00954387">
      <w:pPr>
        <w:pStyle w:val="NormalWeb"/>
        <w:spacing w:before="0" w:beforeAutospacing="0" w:after="0" w:afterAutospacing="0"/>
        <w:rPr>
          <w:lang/>
        </w:rPr>
      </w:pPr>
    </w:p>
    <w:p w:rsidR="00954387" w:rsidRDefault="00954387" w:rsidP="00954387">
      <w:pPr>
        <w:pStyle w:val="NormalWeb"/>
        <w:spacing w:before="0" w:beforeAutospacing="0" w:after="0" w:afterAutospacing="0"/>
        <w:rPr>
          <w:lang/>
        </w:rPr>
      </w:pPr>
      <w:r>
        <w:rPr>
          <w:lang/>
        </w:rPr>
        <w:t>The Company insures against loss or damage sustained by the Insured by reason of an environmental protection lien that, at Date of Policy, is recorded in the Public Records or filed in the records of the clerk of the United States district court for the district in which the Land is located, unless the environmental protection lien is set forth as an exception in Schedule B.</w:t>
      </w:r>
    </w:p>
    <w:p w:rsidR="00954387" w:rsidRDefault="00954387" w:rsidP="00954387">
      <w:pPr>
        <w:pStyle w:val="NormalWeb"/>
        <w:spacing w:before="0" w:beforeAutospacing="0" w:after="0" w:afterAutospacing="0"/>
        <w:rPr>
          <w:lang/>
        </w:rPr>
      </w:pPr>
      <w:r>
        <w:rPr>
          <w:lang/>
        </w:rPr>
        <w:b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954387" w:rsidRDefault="00954387" w:rsidP="00954387">
      <w:pPr>
        <w:pStyle w:val="NormalWeb"/>
        <w:spacing w:before="0" w:beforeAutospacing="0" w:after="0" w:afterAutospacing="0"/>
        <w:rPr>
          <w:lang/>
        </w:rPr>
      </w:pPr>
      <w:r>
        <w:rPr>
          <w:lang/>
        </w:rPr>
        <w:t>                                                                            </w:t>
      </w:r>
    </w:p>
    <w:p w:rsidR="00954387" w:rsidRDefault="00720EBC" w:rsidP="00954387">
      <w:pPr>
        <w:pStyle w:val="NormalWeb"/>
        <w:spacing w:before="0" w:beforeAutospacing="0" w:after="0" w:afterAutospacing="0"/>
        <w:rPr>
          <w:lang/>
        </w:rPr>
      </w:pPr>
      <w:r>
        <w:rPr>
          <w:rStyle w:val="cketoken1"/>
          <w:lang/>
        </w:rPr>
        <w:t>Closeline Settlements</w:t>
      </w:r>
      <w:r w:rsidR="00CD6759" w:rsidRPr="00CD6759">
        <w:rPr>
          <w:noProof/>
        </w:rPr>
      </w:r>
      <w:r w:rsidR="00CD6759" w:rsidRPr="00CD6759">
        <w:rPr>
          <w:noProof/>
        </w:rPr>
        <w:pict>
          <v:rect id="AutoShape 26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720EBC" w:rsidP="00954387">
      <w:pPr>
        <w:pStyle w:val="NormalWeb"/>
        <w:spacing w:before="0" w:beforeAutospacing="0" w:after="0" w:afterAutospacing="0"/>
        <w:rPr>
          <w:lang/>
        </w:rPr>
      </w:pPr>
      <w:r>
        <w:rPr>
          <w:rStyle w:val="cketoken1"/>
          <w:lang/>
        </w:rPr>
        <w:t>1390 Piccard Dr.</w:t>
      </w:r>
      <w:r w:rsidR="00CD6759" w:rsidRPr="00CD6759">
        <w:rPr>
          <w:noProof/>
        </w:rPr>
      </w:r>
      <w:r w:rsidR="00CD6759" w:rsidRPr="00CD6759">
        <w:rPr>
          <w:noProof/>
        </w:rPr>
        <w:pict>
          <v:rect id="AutoShape 26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720EBC" w:rsidP="00954387">
      <w:pPr>
        <w:pStyle w:val="NormalWeb"/>
        <w:spacing w:before="0" w:beforeAutospacing="0" w:after="0" w:afterAutospacing="0"/>
        <w:rPr>
          <w:lang/>
        </w:rPr>
      </w:pPr>
      <w:r>
        <w:rPr>
          <w:rStyle w:val="cketoken1"/>
          <w:lang/>
        </w:rPr>
        <w:t>Suite 300</w:t>
      </w:r>
      <w:r w:rsidR="00CD6759" w:rsidRPr="00CD6759">
        <w:rPr>
          <w:noProof/>
        </w:rPr>
      </w:r>
      <w:r w:rsidR="00CD6759" w:rsidRPr="00CD6759">
        <w:rPr>
          <w:noProof/>
        </w:rPr>
        <w:pict>
          <v:rect id="AutoShape 26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720EBC" w:rsidP="00954387">
      <w:pPr>
        <w:pStyle w:val="NormalWeb"/>
        <w:spacing w:before="0" w:beforeAutospacing="0" w:after="0" w:afterAutospacing="0"/>
        <w:rPr>
          <w:lang/>
        </w:rPr>
      </w:pPr>
      <w:r>
        <w:rPr>
          <w:rStyle w:val="cketoken1"/>
          <w:lang/>
        </w:rPr>
        <w:t>Rockville, MD 20850</w:t>
      </w:r>
      <w:r w:rsidR="00CD6759" w:rsidRPr="00CD6759">
        <w:rPr>
          <w:noProof/>
        </w:rPr>
      </w:r>
      <w:r w:rsidR="00CD6759" w:rsidRPr="00CD6759">
        <w:rPr>
          <w:noProof/>
        </w:rPr>
        <w:pict>
          <v:rect id="AutoShape 26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954387" w:rsidP="00954387">
      <w:pPr>
        <w:pStyle w:val="NormalWeb"/>
        <w:spacing w:before="0" w:beforeAutospacing="0" w:after="0" w:afterAutospacing="0"/>
        <w:rPr>
          <w:lang/>
        </w:rPr>
      </w:pPr>
    </w:p>
    <w:p w:rsidR="00954387" w:rsidRDefault="00954387" w:rsidP="00954387">
      <w:pPr>
        <w:pStyle w:val="NormalWeb"/>
        <w:spacing w:before="0" w:beforeAutospacing="0" w:after="0" w:afterAutospacing="0"/>
        <w:rPr>
          <w:lang/>
        </w:rPr>
      </w:pPr>
      <w:r>
        <w:rPr>
          <w:lang/>
        </w:rPr>
        <w:t>Authorized Signatory: ________________________________</w:t>
      </w:r>
    </w:p>
    <w:p w:rsidR="00954387" w:rsidRDefault="00954387" w:rsidP="00954387">
      <w:pPr>
        <w:pStyle w:val="NormalWeb"/>
        <w:spacing w:before="0" w:beforeAutospacing="0" w:after="0" w:afterAutospacing="0"/>
        <w:rPr>
          <w:lang/>
        </w:rPr>
      </w:pPr>
    </w:p>
    <w:p w:rsidR="00954387" w:rsidRDefault="00954387" w:rsidP="00954387">
      <w:pPr>
        <w:pStyle w:val="NormalWeb"/>
        <w:spacing w:before="0" w:beforeAutospacing="0" w:after="0" w:afterAutospacing="0"/>
        <w:rPr>
          <w:lang/>
        </w:rPr>
      </w:pPr>
      <w:r>
        <w:rPr>
          <w:lang/>
        </w:rPr>
        <w:t>ALTA Endorsement 8.2-06 (Commercial Environmental Protection Lien)</w:t>
      </w:r>
      <w:r>
        <w:rPr>
          <w:lang/>
        </w:rPr>
        <w:br/>
        <w:t>Adopted 10-16-08</w:t>
      </w:r>
    </w:p>
    <w:bookmarkEnd w:id="0"/>
    <w:p w:rsidR="00EC388D" w:rsidRPr="001F7F04" w:rsidRDefault="00EC388D" w:rsidP="001F7F04"/>
    <w:sectPr w:rsidR="00EC388D" w:rsidRPr="001F7F04" w:rsidSect="00CD6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2145C"/>
    <w:rsid w:val="003D494C"/>
    <w:rsid w:val="0047585B"/>
    <w:rsid w:val="00491B43"/>
    <w:rsid w:val="005F1C46"/>
    <w:rsid w:val="006203D3"/>
    <w:rsid w:val="00720EBC"/>
    <w:rsid w:val="008306E1"/>
    <w:rsid w:val="00954387"/>
    <w:rsid w:val="009B7824"/>
    <w:rsid w:val="00A03B58"/>
    <w:rsid w:val="00AC0D2F"/>
    <w:rsid w:val="00B3040F"/>
    <w:rsid w:val="00CD6759"/>
    <w:rsid w:val="00D5458D"/>
    <w:rsid w:val="00DA0429"/>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2017-09-05T21:16:00Z</dcterms:created>
  <dcterms:modified xsi:type="dcterms:W3CDTF">2017-09-07T13:45:00Z</dcterms:modified>
</cp:coreProperties>
</file>