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/>
        </w:rPr>
      </w:pPr>
      <w:bookmarkStart w:id="0" w:name="_GoBack"/>
      <w:r>
        <w:rPr>
          <w:rStyle w:val="cketoken1"/>
          <w:b/>
          <w:bCs/>
          <w:lang/>
        </w:rPr>
        <w:t>Closeline Settlements</w:t>
      </w:r>
      <w:r w:rsidR="005617B8" w:rsidRPr="005617B8">
        <w:rPr>
          <w:b/>
          <w:bCs/>
          <w:noProof/>
        </w:rPr>
      </w:r>
      <w:r w:rsidR="005617B8" w:rsidRPr="005617B8">
        <w:rPr>
          <w:noProof/>
        </w:rPr>
        <w:pict>
          <v:rect id="AutoShape 184" o:spid="_x0000_s104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b/>
          <w:bCs/>
          <w:lang/>
        </w:rPr>
        <w:t>1390 Piccard Dr.</w:t>
      </w:r>
      <w:r w:rsidR="005617B8" w:rsidRPr="005617B8">
        <w:rPr>
          <w:b/>
          <w:bCs/>
          <w:noProof/>
        </w:rPr>
      </w:r>
      <w:r w:rsidR="005617B8" w:rsidRPr="005617B8">
        <w:rPr>
          <w:noProof/>
        </w:rPr>
        <w:pict>
          <v:rect id="AutoShape 185" o:spid="_x0000_s104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rStyle w:val="Strong"/>
          <w:lang/>
        </w:rPr>
        <w:t> </w:t>
      </w:r>
      <w:r>
        <w:rPr>
          <w:rStyle w:val="cketoken1"/>
          <w:b/>
          <w:bCs/>
          <w:lang/>
        </w:rPr>
        <w:t>Suite 300</w:t>
      </w:r>
      <w:r w:rsidR="005617B8" w:rsidRPr="005617B8">
        <w:rPr>
          <w:b/>
          <w:bCs/>
          <w:noProof/>
        </w:rPr>
      </w:r>
      <w:r w:rsidR="005617B8" w:rsidRPr="005617B8">
        <w:rPr>
          <w:noProof/>
        </w:rPr>
        <w:pict>
          <v:rect id="AutoShape 186" o:spid="_x0000_s104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b/>
          <w:bCs/>
          <w:lang/>
        </w:rPr>
        <w:t>Rockville, MD 20850</w:t>
      </w:r>
      <w:r w:rsidR="005617B8" w:rsidRPr="005617B8">
        <w:rPr>
          <w:b/>
          <w:bCs/>
          <w:noProof/>
        </w:rPr>
      </w:r>
      <w:r w:rsidR="005617B8" w:rsidRPr="005617B8">
        <w:rPr>
          <w:noProof/>
        </w:rPr>
        <w:pict>
          <v:rect id="AutoShape 187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September 29, 2017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88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rFonts w:ascii="Courier New" w:hAnsi="Courier New" w:cs="Courier New"/>
          <w:lang/>
        </w:rPr>
        <w:t> 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LENDERLIVE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89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1044 MAIN STREET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90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SUITE 700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91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KANSAS CITY, MO 64105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92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Attn: Post Closing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　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LOAN #: </w:t>
      </w:r>
      <w:r>
        <w:rPr>
          <w:rStyle w:val="cketoken1"/>
          <w:lang/>
        </w:rPr>
        <w:t/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93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ADDRESS: </w:t>
      </w:r>
      <w:r>
        <w:rPr>
          <w:rStyle w:val="cketoken1"/>
          <w:lang/>
        </w:rPr>
        <w:t>100 EAST MEDINA ROAD 234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94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lang/>
        </w:rPr>
        <w:t>MD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95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lang/>
        </w:rPr>
        <w:t>06519-2512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96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BORROWER(S): </w:t>
      </w:r>
      <w:r>
        <w:rPr>
          <w:rStyle w:val="cketoken1"/>
          <w:lang/>
        </w:rPr>
        <w:t>SAMMY TEST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97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; </w:t>
      </w:r>
      <w:r w:rsidR="00196AAC">
        <w:rPr>
          <w:lang/>
        </w:rPr>
        <w:t/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98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CTIA File No.: </w:t>
      </w:r>
      <w:r>
        <w:rPr>
          <w:rStyle w:val="cketoken1"/>
          <w:lang/>
        </w:rPr>
        <w:t>56430MDF-HQ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199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Enclosed, please find the following: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/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200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This title policy is being transmitted by </w:t>
      </w:r>
      <w:r>
        <w:rPr>
          <w:rStyle w:val="cketoken1"/>
          <w:lang/>
        </w:rPr>
        <w:t>Closeline Settlements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201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 pursuant to affiliation instructions from Capitol Title Insurance Agency, Inc. (CTIA).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If you should have any questions, you must contact your CTIA office directly at </w:t>
      </w:r>
      <w:r>
        <w:rPr>
          <w:rStyle w:val="cketoken1"/>
          <w:lang/>
        </w:rPr>
        <w:t>1390 Piccard Dr., Suite 300, Rockville, MD 20850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202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Attention: Post Closing Department, or call them </w:t>
      </w:r>
      <w:proofErr w:type="gramStart"/>
      <w:r>
        <w:rPr>
          <w:lang/>
        </w:rPr>
        <w:t>at  </w:t>
      </w:r>
      <w:r>
        <w:rPr>
          <w:rStyle w:val="cketoken1"/>
          <w:lang/>
        </w:rPr>
        <w:t>301-795-2000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203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and they will be glad to help you. You can assist them in answering your questions more efficiently by referring to your File No. </w:t>
      </w:r>
      <w:proofErr w:type="gramStart"/>
      <w:r>
        <w:rPr>
          <w:rStyle w:val="cketoken1"/>
          <w:lang/>
        </w:rPr>
        <w:t>56430MDF-HQ</w:t>
      </w:r>
      <w:r w:rsidR="005617B8" w:rsidRPr="005617B8">
        <w:rPr>
          <w:noProof/>
        </w:rPr>
      </w:r>
      <w:r w:rsidR="005617B8" w:rsidRPr="005617B8">
        <w:rPr>
          <w:noProof/>
        </w:rPr>
        <w:pict>
          <v:rect id="AutoShape 204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 in your communications.</w:t>
      </w:r>
      <w:proofErr w:type="gramEnd"/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Emphasis"/>
          <w:lang/>
        </w:rPr>
        <w:t>IMPORTANT DOCUMENT</w:t>
      </w:r>
    </w:p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/>
        </w:rPr>
      </w:pPr>
    </w:p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Emphasis"/>
          <w:lang/>
        </w:rPr>
        <w:t>DO NOT DESTROY</w:t>
      </w:r>
    </w:p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/>
        </w:rPr>
      </w:pPr>
    </w:p>
    <w:p w:rsidR="00E94FD8" w:rsidRDefault="00E94FD8" w:rsidP="00E94FD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Emphasis"/>
          <w:lang/>
        </w:rPr>
        <w:t>Store in your Capitol Title Settlement Folder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E94FD8" w:rsidRDefault="00E94FD8" w:rsidP="00E94FD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Enclosures</w:t>
      </w:r>
    </w:p>
    <w:bookmarkEnd w:id="0"/>
    <w:p w:rsidR="00EC388D" w:rsidRPr="00E94FD8" w:rsidRDefault="00EC388D" w:rsidP="00E94FD8"/>
    <w:sectPr w:rsidR="00EC388D" w:rsidRPr="00E94FD8" w:rsidSect="0056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C46"/>
    <w:rsid w:val="00196AAC"/>
    <w:rsid w:val="002D67CE"/>
    <w:rsid w:val="003D494C"/>
    <w:rsid w:val="00491B43"/>
    <w:rsid w:val="005617B8"/>
    <w:rsid w:val="005F1C46"/>
    <w:rsid w:val="006203D3"/>
    <w:rsid w:val="008306E1"/>
    <w:rsid w:val="009B7824"/>
    <w:rsid w:val="00A03B58"/>
    <w:rsid w:val="00AC0D2F"/>
    <w:rsid w:val="00B3040F"/>
    <w:rsid w:val="00D5458D"/>
    <w:rsid w:val="00E94FD8"/>
    <w:rsid w:val="00EA32ED"/>
    <w:rsid w:val="00EC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C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C46"/>
    <w:rPr>
      <w:b/>
      <w:bCs/>
    </w:rPr>
  </w:style>
  <w:style w:type="character" w:customStyle="1" w:styleId="cketoken1">
    <w:name w:val="cke_token1"/>
    <w:basedOn w:val="DefaultParagraphFont"/>
    <w:rsid w:val="005F1C46"/>
    <w:rPr>
      <w:shd w:val="clear" w:color="auto" w:fill="FFFF00"/>
    </w:rPr>
  </w:style>
  <w:style w:type="character" w:styleId="Emphasis">
    <w:name w:val="Emphasis"/>
    <w:basedOn w:val="DefaultParagraphFont"/>
    <w:uiPriority w:val="20"/>
    <w:qFormat/>
    <w:rsid w:val="00A03B5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13</cp:revision>
  <dcterms:created xsi:type="dcterms:W3CDTF">2017-09-05T21:11:00Z</dcterms:created>
  <dcterms:modified xsi:type="dcterms:W3CDTF">2017-09-07T11:17:00Z</dcterms:modified>
</cp:coreProperties>
</file>