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CAB0" w14:textId="77777777" w:rsidR="00DB2EB4" w:rsidRDefault="00000000">
      <w:pPr>
        <w:spacing w:before="1200" w:after="120"/>
      </w:pPr>
      <w:r>
        <w:rPr>
          <w:b/>
          <w:bCs/>
          <w:color w:val="0E7C7B"/>
          <w:sz w:val="20"/>
          <w:szCs w:val="20"/>
        </w:rPr>
        <w:t>AI Technical Program Manager — UST</w:t>
      </w:r>
    </w:p>
    <w:p w14:paraId="617981A0" w14:textId="77777777" w:rsidR="00DB2EB4" w:rsidRDefault="00000000">
      <w:pPr>
        <w:spacing w:after="160"/>
      </w:pPr>
      <w:r>
        <w:rPr>
          <w:b/>
          <w:bCs/>
          <w:color w:val="1F3864"/>
          <w:sz w:val="52"/>
          <w:szCs w:val="52"/>
        </w:rPr>
        <w:t>Week 1 · Participant Workbook</w:t>
      </w:r>
    </w:p>
    <w:p w14:paraId="0D6EC01A" w14:textId="77777777" w:rsidR="00DB2EB4" w:rsidRDefault="00000000">
      <w:pPr>
        <w:spacing w:after="400"/>
      </w:pPr>
      <w:proofErr w:type="spellStart"/>
      <w:r>
        <w:rPr>
          <w:color w:val="595959"/>
          <w:sz w:val="28"/>
          <w:szCs w:val="28"/>
        </w:rPr>
        <w:t>Your</w:t>
      </w:r>
      <w:proofErr w:type="spellEnd"/>
      <w:r>
        <w:rPr>
          <w:color w:val="595959"/>
          <w:sz w:val="28"/>
          <w:szCs w:val="28"/>
        </w:rPr>
        <w:t xml:space="preserve"> working file for Days 2 and 3. Fill it in as you go, then submit this same file.</w:t>
      </w:r>
    </w:p>
    <w:p w14:paraId="6CCC6B47" w14:textId="77777777" w:rsidR="00DB2EB4" w:rsidRDefault="00000000">
      <w:pPr>
        <w:spacing w:after="80"/>
      </w:pPr>
      <w:r>
        <w:rPr>
          <w:b/>
          <w:bCs/>
        </w:rPr>
        <w:t>For:</w:t>
      </w:r>
      <w:r>
        <w:t xml:space="preserve"> every participant. Save your own copy before you start typing.</w:t>
      </w:r>
    </w:p>
    <w:p w14:paraId="793C67B8" w14:textId="68C4FB3C" w:rsidR="00DB2EB4" w:rsidRDefault="00000000">
      <w:pPr>
        <w:spacing w:after="80"/>
      </w:pPr>
      <w:r>
        <w:rPr>
          <w:b/>
          <w:bCs/>
        </w:rPr>
        <w:t>File name for your copy:</w:t>
      </w:r>
      <w:r>
        <w:t xml:space="preserve"> UST_AITPM_Week1_Workbook_</w:t>
      </w:r>
      <w:r w:rsidR="00FC30EC">
        <w:t>208798</w:t>
      </w:r>
    </w:p>
    <w:p w14:paraId="1D63F176" w14:textId="77777777" w:rsidR="00DB2EB4" w:rsidRDefault="00000000">
      <w:pPr>
        <w:spacing w:after="80"/>
      </w:pPr>
      <w:r>
        <w:rPr>
          <w:b/>
          <w:bCs/>
        </w:rPr>
        <w:t>Used in:</w:t>
      </w:r>
      <w:r>
        <w:t xml:space="preserve"> Day 2 (M1 and M2) and Day 3 (M3 and M4). Instructions, hints and examples are in the Lab Kit; this file holds only the forms.</w:t>
      </w:r>
    </w:p>
    <w:p w14:paraId="1E32F9D6" w14:textId="77777777" w:rsidR="00DB2EB4" w:rsidRDefault="00000000">
      <w:r>
        <w:br w:type="page"/>
      </w:r>
    </w:p>
    <w:p w14:paraId="24A74289" w14:textId="77777777" w:rsidR="00DB2EB4" w:rsidRDefault="00000000">
      <w:pPr>
        <w:pStyle w:val="Heading1"/>
        <w:spacing w:before="360" w:after="160"/>
      </w:pPr>
      <w:r>
        <w:lastRenderedPageBreak/>
        <w:t>Before you begin: why this document exists</w:t>
      </w:r>
    </w:p>
    <w:p w14:paraId="3FB059A9" w14:textId="77777777" w:rsidR="00DB2EB4" w:rsidRDefault="00000000">
      <w:pPr>
        <w:pStyle w:val="Heading3"/>
        <w:spacing w:before="200" w:after="80"/>
      </w:pPr>
      <w:r>
        <w:t>Why this step is needed</w:t>
      </w:r>
    </w:p>
    <w:p w14:paraId="6B6C84B4" w14:textId="77777777" w:rsidR="00DB2EB4" w:rsidRDefault="00000000">
      <w:pPr>
        <w:spacing w:after="120" w:line="276" w:lineRule="auto"/>
      </w:pPr>
      <w:r>
        <w:t>Your Week 1 work is scored by an evaluation agent that reads your submission and must quote your own words for every score. If your findings, owners, checklist and readiness statement are spread across several files, or written in a format the evaluator cannot read, you lose marks you have earned. One workbook keeps everything in one place, in the right order.</w:t>
      </w:r>
    </w:p>
    <w:p w14:paraId="3D2BE534" w14:textId="77777777" w:rsidR="00DB2EB4" w:rsidRDefault="00000000">
      <w:pPr>
        <w:pStyle w:val="Heading3"/>
        <w:spacing w:before="200" w:after="80"/>
      </w:pPr>
      <w:r>
        <w:t>What exactly happens in this step</w:t>
      </w:r>
    </w:p>
    <w:p w14:paraId="5804C073" w14:textId="77777777" w:rsidR="00DB2EB4" w:rsidRDefault="00000000">
      <w:pPr>
        <w:spacing w:after="120" w:line="276" w:lineRule="auto"/>
      </w:pPr>
      <w:r>
        <w:t>You fill in six parts over the two lab sessions: the cover block, the Findings Log (M1, Day 2), the governance frame (M2, Day 2), Release-Readiness Checklist v1 (M3, Day 3), the readiness statement to the sponsor and your assumptions (M4, Day 3). At the end of Day 3 you check it and submit this file.</w:t>
      </w:r>
    </w:p>
    <w:p w14:paraId="4957DD55" w14:textId="77777777" w:rsidR="00DB2EB4" w:rsidRDefault="00000000">
      <w:pPr>
        <w:pStyle w:val="Heading3"/>
        <w:spacing w:before="200" w:after="80"/>
      </w:pPr>
      <w:r>
        <w:t>The purpose of what is being done</w:t>
      </w:r>
    </w:p>
    <w:p w14:paraId="4AD2F2C0" w14:textId="77777777" w:rsidR="00DB2EB4" w:rsidRDefault="00000000">
      <w:pPr>
        <w:spacing w:after="120" w:line="276" w:lineRule="auto"/>
      </w:pPr>
      <w:r>
        <w:t>To let you spend the lab thinking instead of formatting, and to make sure the evaluator finds every piece of evidence for your score exactly where it expects it.</w:t>
      </w:r>
    </w:p>
    <w:p w14:paraId="19B786AB" w14:textId="77777777" w:rsidR="00DB2EB4" w:rsidRDefault="00000000">
      <w:pPr>
        <w:pStyle w:val="Heading3"/>
        <w:spacing w:before="200" w:after="80"/>
      </w:pPr>
      <w:r>
        <w:t>Which part of the programme architecture this builds</w:t>
      </w:r>
    </w:p>
    <w:p w14:paraId="30B61C93" w14:textId="77777777" w:rsidR="00DB2EB4" w:rsidRDefault="00000000">
      <w:pPr>
        <w:spacing w:after="120" w:line="276" w:lineRule="auto"/>
      </w:pPr>
      <w:r>
        <w:t>This is the submission file for Week 1, whose work product is Release-Readiness Checklist v1. The same structure (findings, frame, checklist, statement) is reused in later weeks, and your Checklist v1 becomes the first layer of your Week 6 capstone.</w:t>
      </w:r>
    </w:p>
    <w:p w14:paraId="5572EDB2" w14:textId="77777777" w:rsidR="00DB2EB4" w:rsidRDefault="00000000">
      <w:pPr>
        <w:pStyle w:val="Heading1"/>
        <w:spacing w:before="360" w:after="160"/>
      </w:pPr>
      <w:r>
        <w:t>How to use this workbook</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480"/>
        <w:gridCol w:w="6480"/>
      </w:tblGrid>
      <w:tr w:rsidR="00DB2EB4" w14:paraId="495F0872" w14:textId="77777777">
        <w:trPr>
          <w:tblHeader/>
        </w:trPr>
        <w:tc>
          <w:tcPr>
            <w:tcW w:w="6480" w:type="dxa"/>
            <w:shd w:val="clear" w:color="auto" w:fill="1F3864"/>
            <w:tcMar>
              <w:top w:w="60" w:type="dxa"/>
              <w:left w:w="100" w:type="dxa"/>
              <w:bottom w:w="60" w:type="dxa"/>
              <w:right w:w="100" w:type="dxa"/>
            </w:tcMar>
          </w:tcPr>
          <w:p w14:paraId="3515ABA4" w14:textId="77777777" w:rsidR="00DB2EB4" w:rsidRDefault="00000000">
            <w:pPr>
              <w:spacing w:after="40" w:line="252" w:lineRule="auto"/>
            </w:pPr>
            <w:r>
              <w:rPr>
                <w:b/>
                <w:bCs/>
                <w:color w:val="FFFFFF"/>
                <w:sz w:val="20"/>
                <w:szCs w:val="20"/>
              </w:rPr>
              <w:t>Do</w:t>
            </w:r>
          </w:p>
        </w:tc>
        <w:tc>
          <w:tcPr>
            <w:tcW w:w="6480" w:type="dxa"/>
            <w:shd w:val="clear" w:color="auto" w:fill="1F3864"/>
            <w:tcMar>
              <w:top w:w="60" w:type="dxa"/>
              <w:left w:w="100" w:type="dxa"/>
              <w:bottom w:w="60" w:type="dxa"/>
              <w:right w:w="100" w:type="dxa"/>
            </w:tcMar>
          </w:tcPr>
          <w:p w14:paraId="1B669496" w14:textId="77777777" w:rsidR="00DB2EB4" w:rsidRDefault="00000000">
            <w:pPr>
              <w:spacing w:after="40" w:line="252" w:lineRule="auto"/>
            </w:pPr>
            <w:r>
              <w:rPr>
                <w:b/>
                <w:bCs/>
                <w:color w:val="FFFFFF"/>
                <w:sz w:val="20"/>
                <w:szCs w:val="20"/>
              </w:rPr>
              <w:t>Do not</w:t>
            </w:r>
          </w:p>
        </w:tc>
      </w:tr>
      <w:tr w:rsidR="00DB2EB4" w14:paraId="5EE7B246" w14:textId="77777777">
        <w:trPr>
          <w:cantSplit/>
        </w:trPr>
        <w:tc>
          <w:tcPr>
            <w:tcW w:w="6480" w:type="dxa"/>
            <w:tcMar>
              <w:top w:w="60" w:type="dxa"/>
              <w:left w:w="100" w:type="dxa"/>
              <w:bottom w:w="60" w:type="dxa"/>
              <w:right w:w="100" w:type="dxa"/>
            </w:tcMar>
          </w:tcPr>
          <w:p w14:paraId="5DD3E1F7" w14:textId="77777777" w:rsidR="00DB2EB4" w:rsidRDefault="00000000">
            <w:pPr>
              <w:spacing w:after="40" w:line="252" w:lineRule="auto"/>
            </w:pPr>
            <w:r>
              <w:rPr>
                <w:sz w:val="20"/>
                <w:szCs w:val="20"/>
              </w:rPr>
              <w:t xml:space="preserve">Type directly into the tables. Add rows wherever you need them (in Word: right-click a row, then </w:t>
            </w:r>
            <w:proofErr w:type="gramStart"/>
            <w:r>
              <w:rPr>
                <w:sz w:val="20"/>
                <w:szCs w:val="20"/>
              </w:rPr>
              <w:t>Insert</w:t>
            </w:r>
            <w:proofErr w:type="gramEnd"/>
            <w:r>
              <w:rPr>
                <w:sz w:val="20"/>
                <w:szCs w:val="20"/>
              </w:rPr>
              <w:t>).</w:t>
            </w:r>
          </w:p>
        </w:tc>
        <w:tc>
          <w:tcPr>
            <w:tcW w:w="6480" w:type="dxa"/>
            <w:tcMar>
              <w:top w:w="60" w:type="dxa"/>
              <w:left w:w="100" w:type="dxa"/>
              <w:bottom w:w="60" w:type="dxa"/>
              <w:right w:w="100" w:type="dxa"/>
            </w:tcMar>
          </w:tcPr>
          <w:p w14:paraId="2490B7CB" w14:textId="77777777" w:rsidR="00DB2EB4" w:rsidRDefault="00000000">
            <w:pPr>
              <w:spacing w:after="40" w:line="252" w:lineRule="auto"/>
            </w:pPr>
            <w:r>
              <w:rPr>
                <w:sz w:val="20"/>
                <w:szCs w:val="20"/>
              </w:rPr>
              <w:t>Paste screenshots, images or diagrams instead of text. The evaluator can only score words it can quote.</w:t>
            </w:r>
          </w:p>
        </w:tc>
      </w:tr>
      <w:tr w:rsidR="00DB2EB4" w14:paraId="0CDB57F4" w14:textId="77777777">
        <w:trPr>
          <w:cantSplit/>
        </w:trPr>
        <w:tc>
          <w:tcPr>
            <w:tcW w:w="6480" w:type="dxa"/>
            <w:shd w:val="clear" w:color="auto" w:fill="EEF3F8"/>
            <w:tcMar>
              <w:top w:w="60" w:type="dxa"/>
              <w:left w:w="100" w:type="dxa"/>
              <w:bottom w:w="60" w:type="dxa"/>
              <w:right w:w="100" w:type="dxa"/>
            </w:tcMar>
          </w:tcPr>
          <w:p w14:paraId="79AF04DD" w14:textId="77777777" w:rsidR="00DB2EB4" w:rsidRDefault="00000000">
            <w:pPr>
              <w:spacing w:after="40" w:line="252" w:lineRule="auto"/>
            </w:pPr>
            <w:r>
              <w:rPr>
                <w:sz w:val="20"/>
                <w:szCs w:val="20"/>
              </w:rPr>
              <w:t>Delete the grey example rows before you submit.</w:t>
            </w:r>
          </w:p>
        </w:tc>
        <w:tc>
          <w:tcPr>
            <w:tcW w:w="6480" w:type="dxa"/>
            <w:shd w:val="clear" w:color="auto" w:fill="EEF3F8"/>
            <w:tcMar>
              <w:top w:w="60" w:type="dxa"/>
              <w:left w:w="100" w:type="dxa"/>
              <w:bottom w:w="60" w:type="dxa"/>
              <w:right w:w="100" w:type="dxa"/>
            </w:tcMar>
          </w:tcPr>
          <w:p w14:paraId="4A5A7F88" w14:textId="77777777" w:rsidR="00DB2EB4" w:rsidRDefault="00000000">
            <w:pPr>
              <w:spacing w:after="40" w:line="252" w:lineRule="auto"/>
            </w:pPr>
            <w:r>
              <w:rPr>
                <w:sz w:val="20"/>
                <w:szCs w:val="20"/>
              </w:rPr>
              <w:t>Write "TBD", a team name, or a role without a person where an owner is asked for.</w:t>
            </w:r>
          </w:p>
        </w:tc>
      </w:tr>
      <w:tr w:rsidR="00DB2EB4" w14:paraId="04F9F9CD" w14:textId="77777777">
        <w:trPr>
          <w:cantSplit/>
        </w:trPr>
        <w:tc>
          <w:tcPr>
            <w:tcW w:w="6480" w:type="dxa"/>
            <w:tcMar>
              <w:top w:w="60" w:type="dxa"/>
              <w:left w:w="100" w:type="dxa"/>
              <w:bottom w:w="60" w:type="dxa"/>
              <w:right w:w="100" w:type="dxa"/>
            </w:tcMar>
          </w:tcPr>
          <w:p w14:paraId="55C9F36C" w14:textId="77777777" w:rsidR="00DB2EB4" w:rsidRDefault="00000000">
            <w:pPr>
              <w:spacing w:after="40" w:line="252" w:lineRule="auto"/>
            </w:pPr>
            <w:r>
              <w:rPr>
                <w:sz w:val="20"/>
                <w:szCs w:val="20"/>
              </w:rPr>
              <w:t>Use only the people in the Scenario Pack org chart (Part A3).</w:t>
            </w:r>
          </w:p>
        </w:tc>
        <w:tc>
          <w:tcPr>
            <w:tcW w:w="6480" w:type="dxa"/>
            <w:tcMar>
              <w:top w:w="60" w:type="dxa"/>
              <w:left w:w="100" w:type="dxa"/>
              <w:bottom w:w="60" w:type="dxa"/>
              <w:right w:w="100" w:type="dxa"/>
            </w:tcMar>
          </w:tcPr>
          <w:p w14:paraId="3F8C5086" w14:textId="77777777" w:rsidR="00DB2EB4" w:rsidRDefault="00000000">
            <w:pPr>
              <w:spacing w:after="40" w:line="252" w:lineRule="auto"/>
            </w:pPr>
            <w:r>
              <w:rPr>
                <w:sz w:val="20"/>
                <w:szCs w:val="20"/>
              </w:rPr>
              <w:t>Invent people, numbers or documents that the case does not contain. If you must assume something, record it in Part 6.</w:t>
            </w:r>
          </w:p>
        </w:tc>
      </w:tr>
      <w:tr w:rsidR="00DB2EB4" w14:paraId="71BE5F6C" w14:textId="77777777">
        <w:trPr>
          <w:cantSplit/>
        </w:trPr>
        <w:tc>
          <w:tcPr>
            <w:tcW w:w="6480" w:type="dxa"/>
            <w:shd w:val="clear" w:color="auto" w:fill="EEF3F8"/>
            <w:tcMar>
              <w:top w:w="60" w:type="dxa"/>
              <w:left w:w="100" w:type="dxa"/>
              <w:bottom w:w="60" w:type="dxa"/>
              <w:right w:w="100" w:type="dxa"/>
            </w:tcMar>
          </w:tcPr>
          <w:p w14:paraId="04F0EE24" w14:textId="77777777" w:rsidR="00DB2EB4" w:rsidRDefault="00000000">
            <w:pPr>
              <w:spacing w:after="40" w:line="252" w:lineRule="auto"/>
            </w:pPr>
            <w:r>
              <w:rPr>
                <w:sz w:val="20"/>
                <w:szCs w:val="20"/>
              </w:rPr>
              <w:t>Save often, and keep a copy somewhere you can open tomorrow.</w:t>
            </w:r>
          </w:p>
        </w:tc>
        <w:tc>
          <w:tcPr>
            <w:tcW w:w="6480" w:type="dxa"/>
            <w:shd w:val="clear" w:color="auto" w:fill="EEF3F8"/>
            <w:tcMar>
              <w:top w:w="60" w:type="dxa"/>
              <w:left w:w="100" w:type="dxa"/>
              <w:bottom w:w="60" w:type="dxa"/>
              <w:right w:w="100" w:type="dxa"/>
            </w:tcMar>
          </w:tcPr>
          <w:p w14:paraId="29EC8531" w14:textId="77777777" w:rsidR="00DB2EB4" w:rsidRDefault="00000000">
            <w:pPr>
              <w:spacing w:after="40" w:line="252" w:lineRule="auto"/>
            </w:pPr>
            <w:r>
              <w:rPr>
                <w:sz w:val="20"/>
                <w:szCs w:val="20"/>
              </w:rPr>
              <w:t>Polish the formatting. Polish earns nothing; specific, checkable content earns everything.</w:t>
            </w:r>
          </w:p>
        </w:tc>
      </w:tr>
    </w:tbl>
    <w:p w14:paraId="2F5F9C09" w14:textId="77777777" w:rsidR="00DB2EB4" w:rsidRDefault="00000000">
      <w:r>
        <w:br w:type="page"/>
      </w:r>
    </w:p>
    <w:p w14:paraId="01F1CB08" w14:textId="77777777" w:rsidR="00DB2EB4" w:rsidRDefault="00000000">
      <w:pPr>
        <w:pStyle w:val="Heading1"/>
        <w:spacing w:before="360" w:after="160"/>
      </w:pPr>
      <w:r>
        <w:lastRenderedPageBreak/>
        <w:t>Part 1 · Cover block</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8760"/>
      </w:tblGrid>
      <w:tr w:rsidR="00DB2EB4" w14:paraId="166497D0" w14:textId="77777777">
        <w:trPr>
          <w:tblHeader/>
        </w:trPr>
        <w:tc>
          <w:tcPr>
            <w:tcW w:w="4200" w:type="dxa"/>
            <w:shd w:val="clear" w:color="auto" w:fill="1F3864"/>
            <w:tcMar>
              <w:top w:w="60" w:type="dxa"/>
              <w:left w:w="100" w:type="dxa"/>
              <w:bottom w:w="60" w:type="dxa"/>
              <w:right w:w="100" w:type="dxa"/>
            </w:tcMar>
          </w:tcPr>
          <w:p w14:paraId="3406A981" w14:textId="77777777" w:rsidR="00DB2EB4" w:rsidRDefault="00000000">
            <w:pPr>
              <w:spacing w:after="40" w:line="252" w:lineRule="auto"/>
            </w:pPr>
            <w:r>
              <w:rPr>
                <w:b/>
                <w:bCs/>
                <w:color w:val="FFFFFF"/>
                <w:sz w:val="20"/>
                <w:szCs w:val="20"/>
              </w:rPr>
              <w:t>Field</w:t>
            </w:r>
          </w:p>
        </w:tc>
        <w:tc>
          <w:tcPr>
            <w:tcW w:w="8760" w:type="dxa"/>
            <w:shd w:val="clear" w:color="auto" w:fill="1F3864"/>
            <w:tcMar>
              <w:top w:w="60" w:type="dxa"/>
              <w:left w:w="100" w:type="dxa"/>
              <w:bottom w:w="60" w:type="dxa"/>
              <w:right w:w="100" w:type="dxa"/>
            </w:tcMar>
          </w:tcPr>
          <w:p w14:paraId="7EA18B29" w14:textId="77777777" w:rsidR="00DB2EB4" w:rsidRDefault="00000000">
            <w:pPr>
              <w:spacing w:after="40" w:line="252" w:lineRule="auto"/>
            </w:pPr>
            <w:r>
              <w:rPr>
                <w:b/>
                <w:bCs/>
                <w:color w:val="FFFFFF"/>
                <w:sz w:val="20"/>
                <w:szCs w:val="20"/>
              </w:rPr>
              <w:t>Your entry</w:t>
            </w:r>
          </w:p>
        </w:tc>
      </w:tr>
      <w:tr w:rsidR="00DB2EB4" w14:paraId="245600BA" w14:textId="77777777">
        <w:trPr>
          <w:cantSplit/>
        </w:trPr>
        <w:tc>
          <w:tcPr>
            <w:tcW w:w="4200" w:type="dxa"/>
            <w:tcMar>
              <w:top w:w="60" w:type="dxa"/>
              <w:left w:w="100" w:type="dxa"/>
              <w:bottom w:w="60" w:type="dxa"/>
              <w:right w:w="100" w:type="dxa"/>
            </w:tcMar>
          </w:tcPr>
          <w:p w14:paraId="2C20BA0A" w14:textId="77777777" w:rsidR="00DB2EB4" w:rsidRDefault="00000000">
            <w:pPr>
              <w:spacing w:after="40" w:line="252" w:lineRule="auto"/>
            </w:pPr>
            <w:r>
              <w:rPr>
                <w:sz w:val="20"/>
                <w:szCs w:val="20"/>
              </w:rPr>
              <w:t>Candidate id</w:t>
            </w:r>
          </w:p>
        </w:tc>
        <w:tc>
          <w:tcPr>
            <w:tcW w:w="8760" w:type="dxa"/>
            <w:tcMar>
              <w:top w:w="60" w:type="dxa"/>
              <w:left w:w="100" w:type="dxa"/>
              <w:bottom w:w="60" w:type="dxa"/>
              <w:right w:w="100" w:type="dxa"/>
            </w:tcMar>
          </w:tcPr>
          <w:p w14:paraId="7E8DE34D" w14:textId="77777777" w:rsidR="00DB2EB4" w:rsidRDefault="00DB2EB4">
            <w:pPr>
              <w:spacing w:after="40" w:line="252" w:lineRule="auto"/>
            </w:pPr>
            <w:r>
              <w:rPr>
                <w:sz w:val="20"/>
              </w:rPr>
              <w:t>[your candidate id]</w:t>
            </w:r>
          </w:p>
        </w:tc>
      </w:tr>
      <w:tr w:rsidR="00DB2EB4" w14:paraId="2B59F228" w14:textId="77777777">
        <w:trPr>
          <w:cantSplit/>
        </w:trPr>
        <w:tc>
          <w:tcPr>
            <w:tcW w:w="4200" w:type="dxa"/>
            <w:shd w:val="clear" w:color="auto" w:fill="EEF3F8"/>
            <w:tcMar>
              <w:top w:w="60" w:type="dxa"/>
              <w:left w:w="100" w:type="dxa"/>
              <w:bottom w:w="60" w:type="dxa"/>
              <w:right w:w="100" w:type="dxa"/>
            </w:tcMar>
          </w:tcPr>
          <w:p w14:paraId="1266ADE0" w14:textId="77777777" w:rsidR="00DB2EB4" w:rsidRDefault="00000000">
            <w:pPr>
              <w:spacing w:after="40" w:line="252" w:lineRule="auto"/>
            </w:pPr>
            <w:r>
              <w:rPr>
                <w:sz w:val="20"/>
                <w:szCs w:val="20"/>
              </w:rPr>
              <w:t>Week</w:t>
            </w:r>
          </w:p>
        </w:tc>
        <w:tc>
          <w:tcPr>
            <w:tcW w:w="8760" w:type="dxa"/>
            <w:shd w:val="clear" w:color="auto" w:fill="EEF3F8"/>
            <w:tcMar>
              <w:top w:w="60" w:type="dxa"/>
              <w:left w:w="100" w:type="dxa"/>
              <w:bottom w:w="60" w:type="dxa"/>
              <w:right w:w="100" w:type="dxa"/>
            </w:tcMar>
          </w:tcPr>
          <w:p w14:paraId="082916BC" w14:textId="77777777" w:rsidR="00DB2EB4" w:rsidRDefault="00000000">
            <w:pPr>
              <w:spacing w:after="40" w:line="252" w:lineRule="auto"/>
            </w:pPr>
            <w:r>
              <w:rPr>
                <w:sz w:val="20"/>
              </w:rPr>
              <w:t>Week 1 · Exercise 2 · Release-Readiness Checklist v1 (Kestrel / Beacon)</w:t>
            </w:r>
          </w:p>
        </w:tc>
      </w:tr>
      <w:tr w:rsidR="00DB2EB4" w14:paraId="7778779E" w14:textId="77777777">
        <w:trPr>
          <w:cantSplit/>
        </w:trPr>
        <w:tc>
          <w:tcPr>
            <w:tcW w:w="4200" w:type="dxa"/>
            <w:tcMar>
              <w:top w:w="60" w:type="dxa"/>
              <w:left w:w="100" w:type="dxa"/>
              <w:bottom w:w="60" w:type="dxa"/>
              <w:right w:w="100" w:type="dxa"/>
            </w:tcMar>
          </w:tcPr>
          <w:p w14:paraId="34ABA36D" w14:textId="77777777" w:rsidR="00DB2EB4" w:rsidRDefault="00000000">
            <w:pPr>
              <w:spacing w:after="40" w:line="252" w:lineRule="auto"/>
            </w:pPr>
            <w:r>
              <w:rPr>
                <w:sz w:val="20"/>
                <w:szCs w:val="20"/>
              </w:rPr>
              <w:t>Domain track used</w:t>
            </w:r>
          </w:p>
        </w:tc>
        <w:tc>
          <w:tcPr>
            <w:tcW w:w="8760" w:type="dxa"/>
            <w:tcMar>
              <w:top w:w="60" w:type="dxa"/>
              <w:left w:w="100" w:type="dxa"/>
              <w:bottom w:w="60" w:type="dxa"/>
              <w:right w:w="100" w:type="dxa"/>
            </w:tcMar>
          </w:tcPr>
          <w:p w14:paraId="37A95D99" w14:textId="77777777" w:rsidR="00DB2EB4" w:rsidRDefault="00000000">
            <w:pPr>
              <w:spacing w:after="40" w:line="252" w:lineRule="auto"/>
            </w:pPr>
            <w:r>
              <w:rPr>
                <w:sz w:val="20"/>
              </w:rPr>
              <w:t>Healthcare (Kestrel Health Network)</w:t>
            </w:r>
          </w:p>
        </w:tc>
      </w:tr>
      <w:tr w:rsidR="00DB2EB4" w14:paraId="31B79A77" w14:textId="77777777">
        <w:trPr>
          <w:cantSplit/>
        </w:trPr>
        <w:tc>
          <w:tcPr>
            <w:tcW w:w="4200" w:type="dxa"/>
            <w:shd w:val="clear" w:color="auto" w:fill="EEF3F8"/>
            <w:tcMar>
              <w:top w:w="60" w:type="dxa"/>
              <w:left w:w="100" w:type="dxa"/>
              <w:bottom w:w="60" w:type="dxa"/>
              <w:right w:w="100" w:type="dxa"/>
            </w:tcMar>
          </w:tcPr>
          <w:p w14:paraId="6391DBB6" w14:textId="77777777" w:rsidR="00DB2EB4" w:rsidRDefault="00000000">
            <w:pPr>
              <w:spacing w:after="40" w:line="252" w:lineRule="auto"/>
            </w:pPr>
            <w:r>
              <w:rPr>
                <w:sz w:val="20"/>
                <w:szCs w:val="20"/>
              </w:rPr>
              <w:t>Did you use your own live project instead of the case?</w:t>
            </w:r>
          </w:p>
        </w:tc>
        <w:tc>
          <w:tcPr>
            <w:tcW w:w="8760" w:type="dxa"/>
            <w:shd w:val="clear" w:color="auto" w:fill="EEF3F8"/>
            <w:tcMar>
              <w:top w:w="60" w:type="dxa"/>
              <w:left w:w="100" w:type="dxa"/>
              <w:bottom w:w="60" w:type="dxa"/>
              <w:right w:w="100" w:type="dxa"/>
            </w:tcMar>
          </w:tcPr>
          <w:p w14:paraId="6DA6C3EF" w14:textId="77777777" w:rsidR="00DB2EB4" w:rsidRDefault="00000000">
            <w:pPr>
              <w:spacing w:after="40" w:line="252" w:lineRule="auto"/>
            </w:pPr>
            <w:r>
              <w:rPr>
                <w:sz w:val="20"/>
              </w:rPr>
              <w:t>No</w:t>
            </w:r>
          </w:p>
        </w:tc>
      </w:tr>
      <w:tr w:rsidR="00DB2EB4" w14:paraId="23661AF8" w14:textId="77777777">
        <w:trPr>
          <w:cantSplit/>
        </w:trPr>
        <w:tc>
          <w:tcPr>
            <w:tcW w:w="4200" w:type="dxa"/>
            <w:tcMar>
              <w:top w:w="60" w:type="dxa"/>
              <w:left w:w="100" w:type="dxa"/>
              <w:bottom w:w="60" w:type="dxa"/>
              <w:right w:w="100" w:type="dxa"/>
            </w:tcMar>
          </w:tcPr>
          <w:p w14:paraId="6BAD9DC5" w14:textId="77777777" w:rsidR="00DB2EB4" w:rsidRDefault="00000000">
            <w:pPr>
              <w:spacing w:after="40" w:line="252" w:lineRule="auto"/>
            </w:pPr>
            <w:r>
              <w:rPr>
                <w:sz w:val="20"/>
                <w:szCs w:val="20"/>
              </w:rPr>
              <w:t>AI tool(s) used</w:t>
            </w:r>
          </w:p>
        </w:tc>
        <w:tc>
          <w:tcPr>
            <w:tcW w:w="8760" w:type="dxa"/>
            <w:tcMar>
              <w:top w:w="60" w:type="dxa"/>
              <w:left w:w="100" w:type="dxa"/>
              <w:bottom w:w="60" w:type="dxa"/>
              <w:right w:w="100" w:type="dxa"/>
            </w:tcMar>
          </w:tcPr>
          <w:p w14:paraId="7E8A86E6" w14:textId="77777777" w:rsidR="00DB2EB4" w:rsidRDefault="00000000">
            <w:pPr>
              <w:spacing w:after="40" w:line="252" w:lineRule="auto"/>
            </w:pPr>
            <w:r>
              <w:rPr>
                <w:sz w:val="20"/>
              </w:rPr>
              <w:t>Claude (Anthropic)</w:t>
            </w:r>
          </w:p>
        </w:tc>
      </w:tr>
      <w:tr w:rsidR="00DB2EB4" w14:paraId="1EEAD515" w14:textId="77777777">
        <w:trPr>
          <w:cantSplit/>
        </w:trPr>
        <w:tc>
          <w:tcPr>
            <w:tcW w:w="4200" w:type="dxa"/>
            <w:shd w:val="clear" w:color="auto" w:fill="EEF3F8"/>
            <w:tcMar>
              <w:top w:w="60" w:type="dxa"/>
              <w:left w:w="100" w:type="dxa"/>
              <w:bottom w:w="60" w:type="dxa"/>
              <w:right w:w="100" w:type="dxa"/>
            </w:tcMar>
          </w:tcPr>
          <w:p w14:paraId="1F2567D9" w14:textId="77777777" w:rsidR="00DB2EB4" w:rsidRDefault="00000000">
            <w:pPr>
              <w:spacing w:after="40" w:line="252" w:lineRule="auto"/>
            </w:pPr>
            <w:r>
              <w:rPr>
                <w:sz w:val="20"/>
                <w:szCs w:val="20"/>
              </w:rPr>
              <w:t>Day 2 partner (M1 and M2)</w:t>
            </w:r>
          </w:p>
        </w:tc>
        <w:tc>
          <w:tcPr>
            <w:tcW w:w="8760" w:type="dxa"/>
            <w:shd w:val="clear" w:color="auto" w:fill="EEF3F8"/>
            <w:tcMar>
              <w:top w:w="60" w:type="dxa"/>
              <w:left w:w="100" w:type="dxa"/>
              <w:bottom w:w="60" w:type="dxa"/>
              <w:right w:w="100" w:type="dxa"/>
            </w:tcMar>
          </w:tcPr>
          <w:p w14:paraId="790DBBCE" w14:textId="77777777" w:rsidR="00DB2EB4" w:rsidRDefault="00DB2EB4">
            <w:pPr>
              <w:spacing w:after="40" w:line="252" w:lineRule="auto"/>
            </w:pPr>
            <w:r>
              <w:rPr>
                <w:sz w:val="20"/>
              </w:rPr>
              <w:t>None: Exercise 2 is an individual exercise</w:t>
            </w:r>
          </w:p>
        </w:tc>
      </w:tr>
      <w:tr w:rsidR="00DB2EB4" w14:paraId="5044EEBF" w14:textId="77777777">
        <w:trPr>
          <w:cantSplit/>
        </w:trPr>
        <w:tc>
          <w:tcPr>
            <w:tcW w:w="4200" w:type="dxa"/>
            <w:tcMar>
              <w:top w:w="60" w:type="dxa"/>
              <w:left w:w="100" w:type="dxa"/>
              <w:bottom w:w="60" w:type="dxa"/>
              <w:right w:w="100" w:type="dxa"/>
            </w:tcMar>
          </w:tcPr>
          <w:p w14:paraId="31FD5B39" w14:textId="77777777" w:rsidR="00DB2EB4" w:rsidRDefault="00000000">
            <w:pPr>
              <w:spacing w:after="40" w:line="252" w:lineRule="auto"/>
            </w:pPr>
            <w:r>
              <w:rPr>
                <w:sz w:val="20"/>
                <w:szCs w:val="20"/>
              </w:rPr>
              <w:t>Day 3 peer reviewer (M4)</w:t>
            </w:r>
          </w:p>
        </w:tc>
        <w:tc>
          <w:tcPr>
            <w:tcW w:w="8760" w:type="dxa"/>
            <w:tcMar>
              <w:top w:w="60" w:type="dxa"/>
              <w:left w:w="100" w:type="dxa"/>
              <w:bottom w:w="60" w:type="dxa"/>
              <w:right w:w="100" w:type="dxa"/>
            </w:tcMar>
          </w:tcPr>
          <w:p w14:paraId="5FA17651" w14:textId="77777777" w:rsidR="00DB2EB4" w:rsidRDefault="00DB2EB4">
            <w:pPr>
              <w:spacing w:after="40" w:line="252" w:lineRule="auto"/>
            </w:pPr>
            <w:r>
              <w:rPr>
                <w:sz w:val="20"/>
              </w:rPr>
              <w:t>None: Exercise 2 is an individual exercise</w:t>
            </w:r>
          </w:p>
        </w:tc>
      </w:tr>
      <w:tr w:rsidR="00DB2EB4" w14:paraId="756018B8" w14:textId="77777777">
        <w:trPr>
          <w:cantSplit/>
        </w:trPr>
        <w:tc>
          <w:tcPr>
            <w:tcW w:w="4200" w:type="dxa"/>
            <w:shd w:val="clear" w:color="auto" w:fill="EEF3F8"/>
            <w:tcMar>
              <w:top w:w="60" w:type="dxa"/>
              <w:left w:w="100" w:type="dxa"/>
              <w:bottom w:w="60" w:type="dxa"/>
              <w:right w:w="100" w:type="dxa"/>
            </w:tcMar>
          </w:tcPr>
          <w:p w14:paraId="7F87EFBF" w14:textId="77777777" w:rsidR="00DB2EB4" w:rsidRDefault="00000000">
            <w:pPr>
              <w:spacing w:after="40" w:line="252" w:lineRule="auto"/>
            </w:pPr>
            <w:r>
              <w:rPr>
                <w:sz w:val="20"/>
                <w:szCs w:val="20"/>
              </w:rPr>
              <w:t>Attempt number</w:t>
            </w:r>
          </w:p>
        </w:tc>
        <w:tc>
          <w:tcPr>
            <w:tcW w:w="8760" w:type="dxa"/>
            <w:shd w:val="clear" w:color="auto" w:fill="EEF3F8"/>
            <w:tcMar>
              <w:top w:w="60" w:type="dxa"/>
              <w:left w:w="100" w:type="dxa"/>
              <w:bottom w:w="60" w:type="dxa"/>
              <w:right w:w="100" w:type="dxa"/>
            </w:tcMar>
          </w:tcPr>
          <w:p w14:paraId="1D0574D7" w14:textId="77777777" w:rsidR="00DB2EB4" w:rsidRDefault="00000000">
            <w:pPr>
              <w:spacing w:after="40" w:line="252" w:lineRule="auto"/>
            </w:pPr>
            <w:r>
              <w:rPr>
                <w:sz w:val="20"/>
              </w:rPr>
              <w:t>1</w:t>
            </w:r>
          </w:p>
        </w:tc>
      </w:tr>
      <w:tr w:rsidR="00DB2EB4" w14:paraId="13672A41" w14:textId="77777777">
        <w:trPr>
          <w:cantSplit/>
        </w:trPr>
        <w:tc>
          <w:tcPr>
            <w:tcW w:w="4200" w:type="dxa"/>
            <w:tcMar>
              <w:top w:w="60" w:type="dxa"/>
              <w:left w:w="100" w:type="dxa"/>
              <w:bottom w:w="60" w:type="dxa"/>
              <w:right w:w="100" w:type="dxa"/>
            </w:tcMar>
          </w:tcPr>
          <w:p w14:paraId="02A14907" w14:textId="77777777" w:rsidR="00DB2EB4" w:rsidRDefault="00000000">
            <w:pPr>
              <w:spacing w:after="40" w:line="252" w:lineRule="auto"/>
            </w:pPr>
            <w:r>
              <w:rPr>
                <w:sz w:val="20"/>
                <w:szCs w:val="20"/>
              </w:rPr>
              <w:t>Date submitted</w:t>
            </w:r>
          </w:p>
        </w:tc>
        <w:tc>
          <w:tcPr>
            <w:tcW w:w="8760" w:type="dxa"/>
            <w:tcMar>
              <w:top w:w="60" w:type="dxa"/>
              <w:left w:w="100" w:type="dxa"/>
              <w:bottom w:w="60" w:type="dxa"/>
              <w:right w:w="100" w:type="dxa"/>
            </w:tcMar>
          </w:tcPr>
          <w:p w14:paraId="007B4087" w14:textId="1DD82996" w:rsidR="00DB2EB4" w:rsidRDefault="00FC30EC">
            <w:pPr>
              <w:spacing w:after="40" w:line="252" w:lineRule="auto"/>
            </w:pPr>
            <w:r>
              <w:t>30/10/2026</w:t>
            </w:r>
          </w:p>
        </w:tc>
      </w:tr>
    </w:tbl>
    <w:p w14:paraId="77CCB45B" w14:textId="77777777" w:rsidR="00DB2EB4" w:rsidRDefault="00000000">
      <w:r>
        <w:br w:type="page"/>
      </w:r>
    </w:p>
    <w:p w14:paraId="032FEF58" w14:textId="77777777" w:rsidR="00DB2EB4" w:rsidRDefault="00000000">
      <w:pPr>
        <w:pStyle w:val="Heading1"/>
        <w:spacing w:before="360" w:after="160"/>
      </w:pPr>
      <w:r>
        <w:lastRenderedPageBreak/>
        <w:t>Part 2 · Findings Log (M1, Day 2)</w:t>
      </w:r>
    </w:p>
    <w:p w14:paraId="60FDB864" w14:textId="77777777" w:rsidR="00DB2EB4" w:rsidRDefault="00000000">
      <w:pPr>
        <w:spacing w:after="120" w:line="276" w:lineRule="auto"/>
      </w:pPr>
      <w:r>
        <w:t xml:space="preserve">Record every weakness in checklist v0.9 that would stop a careful stranger trusting that Beacon is ready. Aim for </w:t>
      </w:r>
      <w:r>
        <w:rPr>
          <w:b/>
          <w:bCs/>
        </w:rPr>
        <w:t>12 to 20 findings</w:t>
      </w:r>
      <w:r>
        <w:t>, with at least one for each of the five dimensions. See the Lab Kit, Section 2.</w:t>
      </w:r>
    </w:p>
    <w:p w14:paraId="0097C1BB" w14:textId="77777777" w:rsidR="00DB2EB4" w:rsidRDefault="00000000">
      <w:pPr>
        <w:spacing w:after="100"/>
      </w:pPr>
      <w:r>
        <w:rPr>
          <w:i/>
          <w:iCs/>
          <w:color w:val="595959"/>
          <w:sz w:val="18"/>
          <w:szCs w:val="18"/>
        </w:rPr>
        <w:t>Category: use one or more of Dimension gap · Ownership · AI control · Stage gate · Evidence · Contradiction. Evidence reference: the Scenario Pack part and item, for example "Part C1, report footer" or "Part C2, 4 Nov message".</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3"/>
        <w:gridCol w:w="995"/>
        <w:gridCol w:w="2604"/>
        <w:gridCol w:w="1385"/>
        <w:gridCol w:w="2597"/>
        <w:gridCol w:w="1828"/>
        <w:gridCol w:w="2648"/>
      </w:tblGrid>
      <w:tr w:rsidR="00DB2EB4" w14:paraId="24B7774C" w14:textId="77777777">
        <w:trPr>
          <w:tblHeader/>
        </w:trPr>
        <w:tc>
          <w:tcPr>
            <w:tcW w:w="700" w:type="dxa"/>
            <w:shd w:val="clear" w:color="auto" w:fill="1F3864"/>
            <w:tcMar>
              <w:top w:w="60" w:type="dxa"/>
              <w:left w:w="100" w:type="dxa"/>
              <w:bottom w:w="60" w:type="dxa"/>
              <w:right w:w="100" w:type="dxa"/>
            </w:tcMar>
          </w:tcPr>
          <w:p w14:paraId="58EFCE8A" w14:textId="77777777" w:rsidR="00DB2EB4" w:rsidRDefault="00000000">
            <w:pPr>
              <w:spacing w:after="40" w:line="252" w:lineRule="auto"/>
            </w:pPr>
            <w:r>
              <w:rPr>
                <w:b/>
                <w:bCs/>
                <w:color w:val="FFFFFF"/>
                <w:sz w:val="20"/>
                <w:szCs w:val="20"/>
              </w:rPr>
              <w:t>#</w:t>
            </w:r>
          </w:p>
        </w:tc>
        <w:tc>
          <w:tcPr>
            <w:tcW w:w="1000" w:type="dxa"/>
            <w:shd w:val="clear" w:color="auto" w:fill="1F3864"/>
            <w:tcMar>
              <w:top w:w="60" w:type="dxa"/>
              <w:left w:w="100" w:type="dxa"/>
              <w:bottom w:w="60" w:type="dxa"/>
              <w:right w:w="100" w:type="dxa"/>
            </w:tcMar>
          </w:tcPr>
          <w:p w14:paraId="02D37967" w14:textId="77777777" w:rsidR="00DB2EB4" w:rsidRDefault="00000000">
            <w:pPr>
              <w:spacing w:after="40" w:line="252" w:lineRule="auto"/>
            </w:pPr>
            <w:r>
              <w:rPr>
                <w:b/>
                <w:bCs/>
                <w:color w:val="FFFFFF"/>
                <w:sz w:val="20"/>
                <w:szCs w:val="20"/>
              </w:rPr>
              <w:t>v0.9 item(s)</w:t>
            </w:r>
          </w:p>
        </w:tc>
        <w:tc>
          <w:tcPr>
            <w:tcW w:w="2700" w:type="dxa"/>
            <w:shd w:val="clear" w:color="auto" w:fill="1F3864"/>
            <w:tcMar>
              <w:top w:w="60" w:type="dxa"/>
              <w:left w:w="100" w:type="dxa"/>
              <w:bottom w:w="60" w:type="dxa"/>
              <w:right w:w="100" w:type="dxa"/>
            </w:tcMar>
          </w:tcPr>
          <w:p w14:paraId="05E50743" w14:textId="77777777" w:rsidR="00DB2EB4" w:rsidRDefault="00000000">
            <w:pPr>
              <w:spacing w:after="40" w:line="252" w:lineRule="auto"/>
            </w:pPr>
            <w:r>
              <w:rPr>
                <w:b/>
                <w:bCs/>
                <w:color w:val="FFFFFF"/>
                <w:sz w:val="20"/>
                <w:szCs w:val="20"/>
              </w:rPr>
              <w:t>Finding (what is wrong)</w:t>
            </w:r>
          </w:p>
        </w:tc>
        <w:tc>
          <w:tcPr>
            <w:tcW w:w="1400" w:type="dxa"/>
            <w:shd w:val="clear" w:color="auto" w:fill="1F3864"/>
            <w:tcMar>
              <w:top w:w="60" w:type="dxa"/>
              <w:left w:w="100" w:type="dxa"/>
              <w:bottom w:w="60" w:type="dxa"/>
              <w:right w:w="100" w:type="dxa"/>
            </w:tcMar>
          </w:tcPr>
          <w:p w14:paraId="3E545A94" w14:textId="77777777" w:rsidR="00DB2EB4" w:rsidRDefault="00000000">
            <w:pPr>
              <w:spacing w:after="40" w:line="252" w:lineRule="auto"/>
            </w:pPr>
            <w:r>
              <w:rPr>
                <w:b/>
                <w:bCs/>
                <w:color w:val="FFFFFF"/>
                <w:sz w:val="20"/>
                <w:szCs w:val="20"/>
              </w:rPr>
              <w:t>Category</w:t>
            </w:r>
          </w:p>
        </w:tc>
        <w:tc>
          <w:tcPr>
            <w:tcW w:w="2700" w:type="dxa"/>
            <w:shd w:val="clear" w:color="auto" w:fill="1F3864"/>
            <w:tcMar>
              <w:top w:w="60" w:type="dxa"/>
              <w:left w:w="100" w:type="dxa"/>
              <w:bottom w:w="60" w:type="dxa"/>
              <w:right w:w="100" w:type="dxa"/>
            </w:tcMar>
          </w:tcPr>
          <w:p w14:paraId="4523A3F1" w14:textId="77777777" w:rsidR="00DB2EB4" w:rsidRDefault="00000000">
            <w:pPr>
              <w:spacing w:after="40" w:line="252" w:lineRule="auto"/>
            </w:pPr>
            <w:r>
              <w:rPr>
                <w:b/>
                <w:bCs/>
                <w:color w:val="FFFFFF"/>
                <w:sz w:val="20"/>
                <w:szCs w:val="20"/>
              </w:rPr>
              <w:t>Why it matters (for the sponsor)</w:t>
            </w:r>
          </w:p>
        </w:tc>
        <w:tc>
          <w:tcPr>
            <w:tcW w:w="1700" w:type="dxa"/>
            <w:shd w:val="clear" w:color="auto" w:fill="1F3864"/>
            <w:tcMar>
              <w:top w:w="60" w:type="dxa"/>
              <w:left w:w="100" w:type="dxa"/>
              <w:bottom w:w="60" w:type="dxa"/>
              <w:right w:w="100" w:type="dxa"/>
            </w:tcMar>
          </w:tcPr>
          <w:p w14:paraId="03552A59" w14:textId="77777777" w:rsidR="00DB2EB4" w:rsidRDefault="00000000">
            <w:pPr>
              <w:spacing w:after="40" w:line="252" w:lineRule="auto"/>
            </w:pPr>
            <w:r>
              <w:rPr>
                <w:b/>
                <w:bCs/>
                <w:color w:val="FFFFFF"/>
                <w:sz w:val="20"/>
                <w:szCs w:val="20"/>
              </w:rPr>
              <w:t>Evidence reference</w:t>
            </w:r>
          </w:p>
        </w:tc>
        <w:tc>
          <w:tcPr>
            <w:tcW w:w="2760" w:type="dxa"/>
            <w:shd w:val="clear" w:color="auto" w:fill="1F3864"/>
            <w:tcMar>
              <w:top w:w="60" w:type="dxa"/>
              <w:left w:w="100" w:type="dxa"/>
              <w:bottom w:w="60" w:type="dxa"/>
              <w:right w:w="100" w:type="dxa"/>
            </w:tcMar>
          </w:tcPr>
          <w:p w14:paraId="75464AFB" w14:textId="77777777" w:rsidR="00DB2EB4" w:rsidRDefault="00000000">
            <w:pPr>
              <w:spacing w:after="40" w:line="252" w:lineRule="auto"/>
            </w:pPr>
            <w:r>
              <w:rPr>
                <w:b/>
                <w:bCs/>
                <w:color w:val="FFFFFF"/>
                <w:sz w:val="20"/>
                <w:szCs w:val="20"/>
              </w:rPr>
              <w:t>What v1 must contain instead</w:t>
            </w:r>
          </w:p>
        </w:tc>
      </w:tr>
      <w:tr w:rsidR="00DB2EB4" w14:paraId="4A3A40CE" w14:textId="77777777">
        <w:trPr>
          <w:cantSplit/>
        </w:trPr>
        <w:tc>
          <w:tcPr>
            <w:tcW w:w="700" w:type="dxa"/>
            <w:tcMar>
              <w:top w:w="60" w:type="dxa"/>
              <w:left w:w="100" w:type="dxa"/>
              <w:bottom w:w="60" w:type="dxa"/>
              <w:right w:w="100" w:type="dxa"/>
            </w:tcMar>
          </w:tcPr>
          <w:p w14:paraId="2D686F9C" w14:textId="77777777" w:rsidR="00DB2EB4" w:rsidRDefault="00000000">
            <w:pPr>
              <w:spacing w:after="40" w:line="252" w:lineRule="auto"/>
            </w:pPr>
            <w:r>
              <w:rPr>
                <w:b/>
                <w:sz w:val="17"/>
              </w:rPr>
              <w:t>F1 (Critical)</w:t>
            </w:r>
          </w:p>
        </w:tc>
        <w:tc>
          <w:tcPr>
            <w:tcW w:w="1000" w:type="dxa"/>
            <w:tcMar>
              <w:top w:w="60" w:type="dxa"/>
              <w:left w:w="100" w:type="dxa"/>
              <w:bottom w:w="60" w:type="dxa"/>
              <w:right w:w="100" w:type="dxa"/>
            </w:tcMar>
          </w:tcPr>
          <w:p w14:paraId="1A8E74B6" w14:textId="77777777" w:rsidR="00DB2EB4" w:rsidRDefault="00DB2EB4">
            <w:pPr>
              <w:spacing w:after="40" w:line="252" w:lineRule="auto"/>
            </w:pPr>
            <w:r>
              <w:rPr>
                <w:sz w:val="17"/>
              </w:rPr>
              <w:t>10; appendix threshold note</w:t>
            </w:r>
          </w:p>
        </w:tc>
        <w:tc>
          <w:tcPr>
            <w:tcW w:w="2700" w:type="dxa"/>
            <w:tcMar>
              <w:top w:w="60" w:type="dxa"/>
              <w:left w:w="100" w:type="dxa"/>
              <w:bottom w:w="60" w:type="dxa"/>
              <w:right w:w="100" w:type="dxa"/>
            </w:tcMar>
          </w:tcPr>
          <w:p w14:paraId="66203711" w14:textId="77777777" w:rsidR="00DB2EB4" w:rsidRDefault="00DB2EB4">
            <w:pPr>
              <w:spacing w:after="40" w:line="252" w:lineRule="auto"/>
            </w:pPr>
            <w:r>
              <w:rPr>
                <w:sz w:val="17"/>
              </w:rPr>
              <w:t>Item 10 says the threshold is 0.80 per ev-118, but the live config is 0.72. Imran lowered it on 25 Nov to shrink the nurse queue, with no re-evaluation and no CSO approval. The appendix also lets Engineering tune it.</w:t>
            </w:r>
          </w:p>
        </w:tc>
        <w:tc>
          <w:tcPr>
            <w:tcW w:w="1400" w:type="dxa"/>
            <w:tcMar>
              <w:top w:w="60" w:type="dxa"/>
              <w:left w:w="100" w:type="dxa"/>
              <w:bottom w:w="60" w:type="dxa"/>
              <w:right w:w="100" w:type="dxa"/>
            </w:tcMar>
          </w:tcPr>
          <w:p w14:paraId="7CED75EB" w14:textId="77777777" w:rsidR="00DB2EB4" w:rsidRDefault="00DB2EB4">
            <w:pPr>
              <w:spacing w:after="40" w:line="252" w:lineRule="auto"/>
            </w:pPr>
            <w:r>
              <w:rPr>
                <w:sz w:val="17"/>
              </w:rPr>
              <w:t>AI control; Contradiction; Evidence</w:t>
            </w:r>
          </w:p>
        </w:tc>
        <w:tc>
          <w:tcPr>
            <w:tcW w:w="2700" w:type="dxa"/>
            <w:tcMar>
              <w:top w:w="60" w:type="dxa"/>
              <w:left w:w="100" w:type="dxa"/>
              <w:bottom w:w="60" w:type="dxa"/>
              <w:right w:w="100" w:type="dxa"/>
            </w:tcMar>
          </w:tcPr>
          <w:p w14:paraId="3CD1A40B" w14:textId="77777777" w:rsidR="00DB2EB4" w:rsidRDefault="00DB2EB4">
            <w:pPr>
              <w:spacing w:after="40" w:line="252" w:lineRule="auto"/>
            </w:pPr>
            <w:r>
              <w:rPr>
                <w:sz w:val="17"/>
              </w:rPr>
              <w:t>More messages are auto-routed or auto-answered at a threshold nobody has tested. This breaks AIP-2, so a patient could be harmed under an unapproved setting.</w:t>
            </w:r>
          </w:p>
        </w:tc>
        <w:tc>
          <w:tcPr>
            <w:tcW w:w="1700" w:type="dxa"/>
            <w:tcMar>
              <w:top w:w="60" w:type="dxa"/>
              <w:left w:w="100" w:type="dxa"/>
              <w:bottom w:w="60" w:type="dxa"/>
              <w:right w:w="100" w:type="dxa"/>
            </w:tcMar>
          </w:tcPr>
          <w:p w14:paraId="518F1495" w14:textId="77777777" w:rsidR="00DB2EB4" w:rsidRDefault="00DB2EB4">
            <w:pPr>
              <w:spacing w:after="40" w:line="252" w:lineRule="auto"/>
            </w:pPr>
            <w:r>
              <w:rPr>
                <w:sz w:val="17"/>
              </w:rPr>
              <w:t>Part B item 10 and appendix; Part C E3 (auto_route_threshold: 0.72); E4 (26 Nov); Part A4 AIP-2</w:t>
            </w:r>
          </w:p>
        </w:tc>
        <w:tc>
          <w:tcPr>
            <w:tcW w:w="2760" w:type="dxa"/>
            <w:tcMar>
              <w:top w:w="60" w:type="dxa"/>
              <w:left w:w="100" w:type="dxa"/>
              <w:bottom w:w="60" w:type="dxa"/>
              <w:right w:w="100" w:type="dxa"/>
            </w:tcMar>
          </w:tcPr>
          <w:p w14:paraId="7915891E" w14:textId="77777777" w:rsidR="00DB2EB4" w:rsidRDefault="00DB2EB4">
            <w:pPr>
              <w:spacing w:after="40" w:line="252" w:lineRule="auto"/>
            </w:pPr>
            <w:r>
              <w:rPr>
                <w:sz w:val="17"/>
              </w:rPr>
              <w:t>AI-01 row: metric, number, source data, named owner, below-threshold action; any change re-evaluated on Kestrel data and approved by the CSO before use</w:t>
            </w:r>
          </w:p>
        </w:tc>
      </w:tr>
      <w:tr w:rsidR="00DB2EB4" w14:paraId="3AE88E1D" w14:textId="77777777">
        <w:trPr>
          <w:cantSplit/>
        </w:trPr>
        <w:tc>
          <w:tcPr>
            <w:tcW w:w="700" w:type="dxa"/>
            <w:tcMar>
              <w:top w:w="60" w:type="dxa"/>
              <w:left w:w="100" w:type="dxa"/>
              <w:bottom w:w="60" w:type="dxa"/>
              <w:right w:w="100" w:type="dxa"/>
            </w:tcMar>
          </w:tcPr>
          <w:p w14:paraId="37D4F0E2" w14:textId="77777777" w:rsidR="00DB2EB4" w:rsidRDefault="00000000">
            <w:pPr>
              <w:spacing w:after="40" w:line="252" w:lineRule="auto"/>
            </w:pPr>
            <w:r>
              <w:rPr>
                <w:b/>
                <w:sz w:val="17"/>
              </w:rPr>
              <w:t>F2 (Critical)</w:t>
            </w:r>
          </w:p>
        </w:tc>
        <w:tc>
          <w:tcPr>
            <w:tcW w:w="1000" w:type="dxa"/>
            <w:tcMar>
              <w:top w:w="60" w:type="dxa"/>
              <w:left w:w="100" w:type="dxa"/>
              <w:bottom w:w="60" w:type="dxa"/>
              <w:right w:w="100" w:type="dxa"/>
            </w:tcMar>
          </w:tcPr>
          <w:p w14:paraId="7F29E3F7" w14:textId="77777777" w:rsidR="00DB2EB4" w:rsidRDefault="00DB2EB4">
            <w:pPr>
              <w:spacing w:after="40" w:line="252" w:lineRule="auto"/>
            </w:pPr>
            <w:r>
              <w:rPr>
                <w:sz w:val="17"/>
              </w:rPr>
              <w:t>11</w:t>
            </w:r>
          </w:p>
        </w:tc>
        <w:tc>
          <w:tcPr>
            <w:tcW w:w="2700" w:type="dxa"/>
            <w:tcMar>
              <w:top w:w="60" w:type="dxa"/>
              <w:left w:w="100" w:type="dxa"/>
              <w:bottom w:w="60" w:type="dxa"/>
              <w:right w:w="100" w:type="dxa"/>
            </w:tcMar>
          </w:tcPr>
          <w:p w14:paraId="051B8115" w14:textId="77777777" w:rsidR="00DB2EB4" w:rsidRDefault="00DB2EB4">
            <w:pPr>
              <w:spacing w:after="40" w:line="252" w:lineRule="auto"/>
            </w:pPr>
            <w:r>
              <w:rPr>
                <w:sz w:val="17"/>
              </w:rPr>
              <w:t>The 'clinical safety case signed' is Corvid's hazard log v2, signed by Corvid's CSO and owned by Neha. It has no hazards for automated replies, mixed-language messages or nurse queue capacity. Kestrel's CSO has not been asked to review it.</w:t>
            </w:r>
          </w:p>
        </w:tc>
        <w:tc>
          <w:tcPr>
            <w:tcW w:w="1400" w:type="dxa"/>
            <w:tcMar>
              <w:top w:w="60" w:type="dxa"/>
              <w:left w:w="100" w:type="dxa"/>
              <w:bottom w:w="60" w:type="dxa"/>
              <w:right w:w="100" w:type="dxa"/>
            </w:tcMar>
          </w:tcPr>
          <w:p w14:paraId="0B33A9F8" w14:textId="77777777" w:rsidR="00DB2EB4" w:rsidRDefault="00DB2EB4">
            <w:pPr>
              <w:spacing w:after="40" w:line="252" w:lineRule="auto"/>
            </w:pPr>
            <w:r>
              <w:rPr>
                <w:sz w:val="17"/>
              </w:rPr>
              <w:t>Ownership; Evidence; Contradiction</w:t>
            </w:r>
          </w:p>
        </w:tc>
        <w:tc>
          <w:tcPr>
            <w:tcW w:w="2700" w:type="dxa"/>
            <w:tcMar>
              <w:top w:w="60" w:type="dxa"/>
              <w:left w:w="100" w:type="dxa"/>
              <w:bottom w:w="60" w:type="dxa"/>
              <w:right w:w="100" w:type="dxa"/>
            </w:tcMar>
          </w:tcPr>
          <w:p w14:paraId="580C506E" w14:textId="77777777" w:rsidR="00DB2EB4" w:rsidRDefault="00DB2EB4">
            <w:pPr>
              <w:spacing w:after="40" w:line="252" w:lineRule="auto"/>
            </w:pPr>
            <w:r>
              <w:rPr>
                <w:sz w:val="17"/>
              </w:rPr>
              <w:t>CSS-1 requires a Kestrel safety case owned and signed by Kestrel's CSO. Without it, Beacon cannot lawfully influence patient care.</w:t>
            </w:r>
          </w:p>
        </w:tc>
        <w:tc>
          <w:tcPr>
            <w:tcW w:w="1700" w:type="dxa"/>
            <w:tcMar>
              <w:top w:w="60" w:type="dxa"/>
              <w:left w:w="100" w:type="dxa"/>
              <w:bottom w:w="60" w:type="dxa"/>
              <w:right w:w="100" w:type="dxa"/>
            </w:tcMar>
          </w:tcPr>
          <w:p w14:paraId="6B7674C9" w14:textId="77777777" w:rsidR="00DB2EB4" w:rsidRDefault="00DB2EB4">
            <w:pPr>
              <w:spacing w:after="40" w:line="252" w:lineRule="auto"/>
            </w:pPr>
            <w:r>
              <w:rPr>
                <w:sz w:val="17"/>
              </w:rPr>
              <w:t>Part B item 11; Part C E7, E2; Part A4 CSS-1</w:t>
            </w:r>
          </w:p>
        </w:tc>
        <w:tc>
          <w:tcPr>
            <w:tcW w:w="2760" w:type="dxa"/>
            <w:tcMar>
              <w:top w:w="60" w:type="dxa"/>
              <w:left w:w="100" w:type="dxa"/>
              <w:bottom w:w="60" w:type="dxa"/>
              <w:right w:w="100" w:type="dxa"/>
            </w:tcMar>
          </w:tcPr>
          <w:p w14:paraId="3A6B2148" w14:textId="77777777" w:rsidR="00DB2EB4" w:rsidRDefault="00DB2EB4">
            <w:pPr>
              <w:spacing w:after="40" w:line="252" w:lineRule="auto"/>
            </w:pPr>
            <w:r>
              <w:rPr>
                <w:sz w:val="17"/>
              </w:rPr>
              <w:t>Kestrel clinical safety case and hazard log, covering Beacon's real use, signed by Dr. Helen Mathews</w:t>
            </w:r>
          </w:p>
        </w:tc>
      </w:tr>
      <w:tr w:rsidR="00DB2EB4" w14:paraId="2063F7BF" w14:textId="77777777">
        <w:trPr>
          <w:cantSplit/>
        </w:trPr>
        <w:tc>
          <w:tcPr>
            <w:tcW w:w="700" w:type="dxa"/>
            <w:tcMar>
              <w:top w:w="60" w:type="dxa"/>
              <w:left w:w="100" w:type="dxa"/>
              <w:bottom w:w="60" w:type="dxa"/>
              <w:right w:w="100" w:type="dxa"/>
            </w:tcMar>
          </w:tcPr>
          <w:p w14:paraId="06A0C8E7" w14:textId="77777777" w:rsidR="00DB2EB4" w:rsidRDefault="00000000">
            <w:pPr>
              <w:spacing w:after="40" w:line="252" w:lineRule="auto"/>
            </w:pPr>
            <w:r>
              <w:rPr>
                <w:b/>
                <w:sz w:val="17"/>
              </w:rPr>
              <w:t>F3 (Critical)</w:t>
            </w:r>
          </w:p>
        </w:tc>
        <w:tc>
          <w:tcPr>
            <w:tcW w:w="1000" w:type="dxa"/>
            <w:tcMar>
              <w:top w:w="60" w:type="dxa"/>
              <w:left w:w="100" w:type="dxa"/>
              <w:bottom w:w="60" w:type="dxa"/>
              <w:right w:w="100" w:type="dxa"/>
            </w:tcMar>
          </w:tcPr>
          <w:p w14:paraId="6147FBA4" w14:textId="77777777" w:rsidR="00DB2EB4" w:rsidRDefault="00DB2EB4">
            <w:pPr>
              <w:spacing w:after="40" w:line="252" w:lineRule="auto"/>
            </w:pPr>
            <w:r>
              <w:rPr>
                <w:sz w:val="17"/>
              </w:rPr>
              <w:t>18</w:t>
            </w:r>
          </w:p>
        </w:tc>
        <w:tc>
          <w:tcPr>
            <w:tcW w:w="2700" w:type="dxa"/>
            <w:tcMar>
              <w:top w:w="60" w:type="dxa"/>
              <w:left w:w="100" w:type="dxa"/>
              <w:bottom w:w="60" w:type="dxa"/>
              <w:right w:w="100" w:type="dxa"/>
            </w:tcMar>
          </w:tcPr>
          <w:p w14:paraId="218DA57C" w14:textId="77777777" w:rsidR="00DB2EB4" w:rsidRDefault="00DB2EB4">
            <w:pPr>
              <w:spacing w:after="40" w:line="252" w:lineRule="auto"/>
            </w:pPr>
            <w:r>
              <w:rPr>
                <w:sz w:val="17"/>
              </w:rPr>
              <w:t>Risk R-17 (mixed-language under-triage 6.8% vs 1.6% for English) was 'accepted' by Neha Sharma on behalf of delivery 'so we stay green'. No review date. Owen recorded it as accepted.</w:t>
            </w:r>
          </w:p>
        </w:tc>
        <w:tc>
          <w:tcPr>
            <w:tcW w:w="1400" w:type="dxa"/>
            <w:tcMar>
              <w:top w:w="60" w:type="dxa"/>
              <w:left w:w="100" w:type="dxa"/>
              <w:bottom w:w="60" w:type="dxa"/>
              <w:right w:w="100" w:type="dxa"/>
            </w:tcMar>
          </w:tcPr>
          <w:p w14:paraId="521256E5" w14:textId="77777777" w:rsidR="00DB2EB4" w:rsidRDefault="00DB2EB4">
            <w:pPr>
              <w:spacing w:after="40" w:line="252" w:lineRule="auto"/>
            </w:pPr>
            <w:r>
              <w:rPr>
                <w:sz w:val="17"/>
              </w:rPr>
              <w:t>Ownership; AI control; Contradiction</w:t>
            </w:r>
          </w:p>
        </w:tc>
        <w:tc>
          <w:tcPr>
            <w:tcW w:w="2700" w:type="dxa"/>
            <w:tcMar>
              <w:top w:w="60" w:type="dxa"/>
              <w:left w:w="100" w:type="dxa"/>
              <w:bottom w:w="60" w:type="dxa"/>
              <w:right w:w="100" w:type="dxa"/>
            </w:tcMar>
          </w:tcPr>
          <w:p w14:paraId="249C68A8" w14:textId="77777777" w:rsidR="00DB2EB4" w:rsidRDefault="00DB2EB4">
            <w:pPr>
              <w:spacing w:after="40" w:line="252" w:lineRule="auto"/>
            </w:pPr>
            <w:r>
              <w:rPr>
                <w:sz w:val="17"/>
              </w:rPr>
              <w:t>Under AIP-2 only the CMO or CSO can accept a clinical risk, in writing, with a review date. Patients writing in Hindi or Marathi mix are four times as likely to be under-triaged.</w:t>
            </w:r>
          </w:p>
        </w:tc>
        <w:tc>
          <w:tcPr>
            <w:tcW w:w="1700" w:type="dxa"/>
            <w:tcMar>
              <w:top w:w="60" w:type="dxa"/>
              <w:left w:w="100" w:type="dxa"/>
              <w:bottom w:w="60" w:type="dxa"/>
              <w:right w:w="100" w:type="dxa"/>
            </w:tcMar>
          </w:tcPr>
          <w:p w14:paraId="1F67CA3A" w14:textId="77777777" w:rsidR="00DB2EB4" w:rsidRDefault="00DB2EB4">
            <w:pPr>
              <w:spacing w:after="40" w:line="252" w:lineRule="auto"/>
            </w:pPr>
            <w:r>
              <w:rPr>
                <w:sz w:val="17"/>
              </w:rPr>
              <w:t>Part C E1 (under-triage rows); E4 (5 Dec, 7 Dec); Part B item 18; Part A4 AIP-2</w:t>
            </w:r>
          </w:p>
        </w:tc>
        <w:tc>
          <w:tcPr>
            <w:tcW w:w="2760" w:type="dxa"/>
            <w:tcMar>
              <w:top w:w="60" w:type="dxa"/>
              <w:left w:w="100" w:type="dxa"/>
              <w:bottom w:w="60" w:type="dxa"/>
              <w:right w:w="100" w:type="dxa"/>
            </w:tcMar>
          </w:tcPr>
          <w:p w14:paraId="6BC5DAB3" w14:textId="77777777" w:rsidR="00DB2EB4" w:rsidRDefault="00DB2EB4">
            <w:pPr>
              <w:spacing w:after="40" w:line="252" w:lineRule="auto"/>
            </w:pPr>
            <w:r>
              <w:rPr>
                <w:sz w:val="17"/>
              </w:rPr>
              <w:t>R-17 either mitigated (all mixed-language messages to nurses) or accepted in writing by Dr. Anjali Rao or Dr. Helen Mathews with a review date</w:t>
            </w:r>
          </w:p>
        </w:tc>
      </w:tr>
      <w:tr w:rsidR="00DB2EB4" w14:paraId="3FE6399B" w14:textId="77777777">
        <w:trPr>
          <w:cantSplit/>
        </w:trPr>
        <w:tc>
          <w:tcPr>
            <w:tcW w:w="700" w:type="dxa"/>
            <w:tcMar>
              <w:top w:w="60" w:type="dxa"/>
              <w:left w:w="100" w:type="dxa"/>
              <w:bottom w:w="60" w:type="dxa"/>
              <w:right w:w="100" w:type="dxa"/>
            </w:tcMar>
          </w:tcPr>
          <w:p w14:paraId="36241176" w14:textId="77777777" w:rsidR="00DB2EB4" w:rsidRDefault="00000000">
            <w:pPr>
              <w:spacing w:after="40" w:line="252" w:lineRule="auto"/>
            </w:pPr>
            <w:r>
              <w:rPr>
                <w:b/>
                <w:sz w:val="17"/>
              </w:rPr>
              <w:t>F4 (Critical)</w:t>
            </w:r>
          </w:p>
        </w:tc>
        <w:tc>
          <w:tcPr>
            <w:tcW w:w="1000" w:type="dxa"/>
            <w:tcMar>
              <w:top w:w="60" w:type="dxa"/>
              <w:left w:w="100" w:type="dxa"/>
              <w:bottom w:w="60" w:type="dxa"/>
              <w:right w:w="100" w:type="dxa"/>
            </w:tcMar>
          </w:tcPr>
          <w:p w14:paraId="20BEA2C0" w14:textId="77777777" w:rsidR="00DB2EB4" w:rsidRDefault="00DB2EB4">
            <w:pPr>
              <w:spacing w:after="40" w:line="252" w:lineRule="auto"/>
            </w:pPr>
            <w:r>
              <w:rPr>
                <w:sz w:val="17"/>
              </w:rPr>
              <w:t>9, 27; config model alias</w:t>
            </w:r>
          </w:p>
        </w:tc>
        <w:tc>
          <w:tcPr>
            <w:tcW w:w="2700" w:type="dxa"/>
            <w:tcMar>
              <w:top w:w="60" w:type="dxa"/>
              <w:left w:w="100" w:type="dxa"/>
              <w:bottom w:w="60" w:type="dxa"/>
              <w:right w:w="100" w:type="dxa"/>
            </w:tcMar>
          </w:tcPr>
          <w:p w14:paraId="4C767325" w14:textId="77777777" w:rsidR="00DB2EB4" w:rsidRDefault="00DB2EB4">
            <w:pPr>
              <w:spacing w:after="40" w:line="252" w:lineRule="auto"/>
            </w:pPr>
            <w:r>
              <w:rPr>
                <w:sz w:val="17"/>
              </w:rPr>
              <w:t>Beacon calls the floating alias 'corvid-med-latest'. Corvid will move it to corvid-med-3.3 on 15 Dec, the day after pilot go-live, calling it 'non-material'. Item 27 says a change process is agreed, but the contract only gives notice.</w:t>
            </w:r>
          </w:p>
        </w:tc>
        <w:tc>
          <w:tcPr>
            <w:tcW w:w="1400" w:type="dxa"/>
            <w:tcMar>
              <w:top w:w="60" w:type="dxa"/>
              <w:left w:w="100" w:type="dxa"/>
              <w:bottom w:w="60" w:type="dxa"/>
              <w:right w:w="100" w:type="dxa"/>
            </w:tcMar>
          </w:tcPr>
          <w:p w14:paraId="772C32A5" w14:textId="77777777" w:rsidR="00DB2EB4" w:rsidRDefault="00DB2EB4">
            <w:pPr>
              <w:spacing w:after="40" w:line="252" w:lineRule="auto"/>
            </w:pPr>
            <w:r>
              <w:rPr>
                <w:sz w:val="17"/>
              </w:rPr>
              <w:t>AI control; Contradiction; Evidence</w:t>
            </w:r>
          </w:p>
        </w:tc>
        <w:tc>
          <w:tcPr>
            <w:tcW w:w="2700" w:type="dxa"/>
            <w:tcMar>
              <w:top w:w="60" w:type="dxa"/>
              <w:left w:w="100" w:type="dxa"/>
              <w:bottom w:w="60" w:type="dxa"/>
              <w:right w:w="100" w:type="dxa"/>
            </w:tcMar>
          </w:tcPr>
          <w:p w14:paraId="759FECD5" w14:textId="77777777" w:rsidR="00DB2EB4" w:rsidRDefault="00DB2EB4">
            <w:pPr>
              <w:spacing w:after="40" w:line="252" w:lineRule="auto"/>
            </w:pPr>
            <w:r>
              <w:rPr>
                <w:sz w:val="17"/>
              </w:rPr>
              <w:t>The model would change under live patients one day into the pilot, without the re-evaluation and CSO approval AIP-2 requires. A supplier's 'non-material' label is a claim, not evidence.</w:t>
            </w:r>
          </w:p>
        </w:tc>
        <w:tc>
          <w:tcPr>
            <w:tcW w:w="1700" w:type="dxa"/>
            <w:tcMar>
              <w:top w:w="60" w:type="dxa"/>
              <w:left w:w="100" w:type="dxa"/>
              <w:bottom w:w="60" w:type="dxa"/>
              <w:right w:w="100" w:type="dxa"/>
            </w:tcMar>
          </w:tcPr>
          <w:p w14:paraId="134DA230" w14:textId="77777777" w:rsidR="00DB2EB4" w:rsidRDefault="00DB2EB4">
            <w:pPr>
              <w:spacing w:after="40" w:line="252" w:lineRule="auto"/>
            </w:pPr>
            <w:r>
              <w:rPr>
                <w:sz w:val="17"/>
              </w:rPr>
              <w:t>Part C E3 (model: corvid-med-latest); E4 (30 Nov notice); E8 item 27 (CTR-311 clause 9.4)</w:t>
            </w:r>
          </w:p>
        </w:tc>
        <w:tc>
          <w:tcPr>
            <w:tcW w:w="2760" w:type="dxa"/>
            <w:tcMar>
              <w:top w:w="60" w:type="dxa"/>
              <w:left w:w="100" w:type="dxa"/>
              <w:bottom w:w="60" w:type="dxa"/>
              <w:right w:w="100" w:type="dxa"/>
            </w:tcMar>
          </w:tcPr>
          <w:p w14:paraId="2453DA30" w14:textId="77777777" w:rsidR="00DB2EB4" w:rsidRDefault="00DB2EB4">
            <w:pPr>
              <w:spacing w:after="40" w:line="252" w:lineRule="auto"/>
            </w:pPr>
            <w:r>
              <w:rPr>
                <w:sz w:val="17"/>
              </w:rPr>
              <w:t>Model version pinned; any model change re-evaluated on Kestrel data and approved by the CSO before use</w:t>
            </w:r>
          </w:p>
        </w:tc>
      </w:tr>
      <w:tr w:rsidR="00DB2EB4" w14:paraId="2515F13A" w14:textId="77777777">
        <w:trPr>
          <w:cantSplit/>
        </w:trPr>
        <w:tc>
          <w:tcPr>
            <w:tcW w:w="700" w:type="dxa"/>
            <w:tcMar>
              <w:top w:w="60" w:type="dxa"/>
              <w:left w:w="100" w:type="dxa"/>
              <w:bottom w:w="60" w:type="dxa"/>
              <w:right w:w="100" w:type="dxa"/>
            </w:tcMar>
          </w:tcPr>
          <w:p w14:paraId="7E3CC4CC" w14:textId="77777777" w:rsidR="00DB2EB4" w:rsidRDefault="00000000">
            <w:pPr>
              <w:spacing w:after="40" w:line="252" w:lineRule="auto"/>
            </w:pPr>
            <w:r>
              <w:rPr>
                <w:b/>
                <w:sz w:val="17"/>
              </w:rPr>
              <w:lastRenderedPageBreak/>
              <w:t>F5 (Critical)</w:t>
            </w:r>
          </w:p>
        </w:tc>
        <w:tc>
          <w:tcPr>
            <w:tcW w:w="1000" w:type="dxa"/>
            <w:tcMar>
              <w:top w:w="60" w:type="dxa"/>
              <w:left w:w="100" w:type="dxa"/>
              <w:bottom w:w="60" w:type="dxa"/>
              <w:right w:w="100" w:type="dxa"/>
            </w:tcMar>
          </w:tcPr>
          <w:p w14:paraId="7C56CFF9" w14:textId="77777777" w:rsidR="00DB2EB4" w:rsidRDefault="00DB2EB4">
            <w:pPr>
              <w:spacing w:after="40" w:line="252" w:lineRule="auto"/>
            </w:pPr>
            <w:r>
              <w:rPr>
                <w:sz w:val="17"/>
              </w:rPr>
              <w:t>8, 9, 10</w:t>
            </w:r>
          </w:p>
        </w:tc>
        <w:tc>
          <w:tcPr>
            <w:tcW w:w="2700" w:type="dxa"/>
            <w:tcMar>
              <w:top w:w="60" w:type="dxa"/>
              <w:left w:w="100" w:type="dxa"/>
              <w:bottom w:w="60" w:type="dxa"/>
              <w:right w:w="100" w:type="dxa"/>
            </w:tcMar>
          </w:tcPr>
          <w:p w14:paraId="29758C0E" w14:textId="77777777" w:rsidR="00DB2EB4" w:rsidRDefault="00DB2EB4">
            <w:pPr>
              <w:spacing w:after="40" w:line="252" w:lineRule="auto"/>
            </w:pPr>
            <w:r>
              <w:rPr>
                <w:sz w:val="17"/>
              </w:rPr>
              <w:t>Item 9 'model validated (96%)' is Corvid's benchmark on US and UK messages. The only Kestrel evaluation (ev-118) ran on build 1.4.0 at 0.80, not on build 1.4.2 at 0.72. The regression suite does not include the evaluation set. Items 8 and 9 are owned by Jonas Weber, who left on 16 Oct.</w:t>
            </w:r>
          </w:p>
        </w:tc>
        <w:tc>
          <w:tcPr>
            <w:tcW w:w="1400" w:type="dxa"/>
            <w:tcMar>
              <w:top w:w="60" w:type="dxa"/>
              <w:left w:w="100" w:type="dxa"/>
              <w:bottom w:w="60" w:type="dxa"/>
              <w:right w:w="100" w:type="dxa"/>
            </w:tcMar>
          </w:tcPr>
          <w:p w14:paraId="1D8AADA9" w14:textId="77777777" w:rsidR="00DB2EB4" w:rsidRDefault="00DB2EB4">
            <w:pPr>
              <w:spacing w:after="40" w:line="252" w:lineRule="auto"/>
            </w:pPr>
            <w:r>
              <w:rPr>
                <w:sz w:val="17"/>
              </w:rPr>
              <w:t>Evidence; Stage gate; Ownership</w:t>
            </w:r>
          </w:p>
        </w:tc>
        <w:tc>
          <w:tcPr>
            <w:tcW w:w="2700" w:type="dxa"/>
            <w:tcMar>
              <w:top w:w="60" w:type="dxa"/>
              <w:left w:w="100" w:type="dxa"/>
              <w:bottom w:w="60" w:type="dxa"/>
              <w:right w:w="100" w:type="dxa"/>
            </w:tcMar>
          </w:tcPr>
          <w:p w14:paraId="6C34E530" w14:textId="77777777" w:rsidR="00DB2EB4" w:rsidRDefault="00DB2EB4">
            <w:pPr>
              <w:spacing w:after="40" w:line="252" w:lineRule="auto"/>
            </w:pPr>
            <w:r>
              <w:rPr>
                <w:sz w:val="17"/>
              </w:rPr>
              <w:t>There is no evidence that the build and settings going live are safe for Kestrel patients, and nobody is accountable for the claim.</w:t>
            </w:r>
          </w:p>
        </w:tc>
        <w:tc>
          <w:tcPr>
            <w:tcW w:w="1700" w:type="dxa"/>
            <w:tcMar>
              <w:top w:w="60" w:type="dxa"/>
              <w:left w:w="100" w:type="dxa"/>
              <w:bottom w:w="60" w:type="dxa"/>
              <w:right w:w="100" w:type="dxa"/>
            </w:tcMar>
          </w:tcPr>
          <w:p w14:paraId="44495680" w14:textId="77777777" w:rsidR="00DB2EB4" w:rsidRDefault="00DB2EB4">
            <w:pPr>
              <w:spacing w:after="40" w:line="252" w:lineRule="auto"/>
            </w:pPr>
            <w:r>
              <w:rPr>
                <w:sz w:val="17"/>
              </w:rPr>
              <w:t>Part C E1 footer; E2; E4 (27 Nov, Victor Osei); Part A3 (Jonas Weber left)</w:t>
            </w:r>
          </w:p>
        </w:tc>
        <w:tc>
          <w:tcPr>
            <w:tcW w:w="2760" w:type="dxa"/>
            <w:tcMar>
              <w:top w:w="60" w:type="dxa"/>
              <w:left w:w="100" w:type="dxa"/>
              <w:bottom w:w="60" w:type="dxa"/>
              <w:right w:w="100" w:type="dxa"/>
            </w:tcMar>
          </w:tcPr>
          <w:p w14:paraId="4C885446" w14:textId="77777777" w:rsidR="00DB2EB4" w:rsidRDefault="00DB2EB4">
            <w:pPr>
              <w:spacing w:after="40" w:line="252" w:lineRule="auto"/>
            </w:pPr>
            <w:r>
              <w:rPr>
                <w:sz w:val="17"/>
              </w:rPr>
              <w:t>Kestrel evaluation on the exact release build, pinned model and configured threshold, owned by a current named person</w:t>
            </w:r>
          </w:p>
        </w:tc>
      </w:tr>
      <w:tr w:rsidR="00DB2EB4" w14:paraId="2A1BE596" w14:textId="77777777">
        <w:trPr>
          <w:cantSplit/>
        </w:trPr>
        <w:tc>
          <w:tcPr>
            <w:tcW w:w="700" w:type="dxa"/>
            <w:tcMar>
              <w:top w:w="60" w:type="dxa"/>
              <w:left w:w="100" w:type="dxa"/>
              <w:bottom w:w="60" w:type="dxa"/>
              <w:right w:w="100" w:type="dxa"/>
            </w:tcMar>
          </w:tcPr>
          <w:p w14:paraId="55D3F1D8" w14:textId="77777777" w:rsidR="00DB2EB4" w:rsidRDefault="00000000">
            <w:pPr>
              <w:spacing w:after="40" w:line="252" w:lineRule="auto"/>
            </w:pPr>
            <w:r>
              <w:rPr>
                <w:b/>
                <w:sz w:val="17"/>
              </w:rPr>
              <w:t>F6 (Critical)</w:t>
            </w:r>
          </w:p>
        </w:tc>
        <w:tc>
          <w:tcPr>
            <w:tcW w:w="1000" w:type="dxa"/>
            <w:tcMar>
              <w:top w:w="60" w:type="dxa"/>
              <w:left w:w="100" w:type="dxa"/>
              <w:bottom w:w="60" w:type="dxa"/>
              <w:right w:w="100" w:type="dxa"/>
            </w:tcMar>
          </w:tcPr>
          <w:p w14:paraId="3EF1D904" w14:textId="77777777" w:rsidR="00DB2EB4" w:rsidRDefault="00DB2EB4">
            <w:pPr>
              <w:spacing w:after="40" w:line="252" w:lineRule="auto"/>
            </w:pPr>
            <w:r>
              <w:rPr>
                <w:sz w:val="17"/>
              </w:rPr>
              <w:t>19, 20</w:t>
            </w:r>
          </w:p>
        </w:tc>
        <w:tc>
          <w:tcPr>
            <w:tcW w:w="2700" w:type="dxa"/>
            <w:tcMar>
              <w:top w:w="60" w:type="dxa"/>
              <w:left w:w="100" w:type="dxa"/>
              <w:bottom w:w="60" w:type="dxa"/>
              <w:right w:w="100" w:type="dxa"/>
            </w:tcMar>
          </w:tcPr>
          <w:p w14:paraId="5F1F375B" w14:textId="77777777" w:rsidR="00DB2EB4" w:rsidRDefault="00DB2EB4">
            <w:pPr>
              <w:spacing w:after="40" w:line="252" w:lineRule="auto"/>
            </w:pPr>
            <w:r>
              <w:rPr>
                <w:sz w:val="17"/>
              </w:rPr>
              <w:t>The 'Beacon Drift' dashboard compares against CorvidBench, not Kestrel data. It has no under-triage measure, and no clinician sampling is scheduled. Alerts go to a 14-member chat channel that is not on any on-call rota.</w:t>
            </w:r>
          </w:p>
        </w:tc>
        <w:tc>
          <w:tcPr>
            <w:tcW w:w="1400" w:type="dxa"/>
            <w:tcMar>
              <w:top w:w="60" w:type="dxa"/>
              <w:left w:w="100" w:type="dxa"/>
              <w:bottom w:w="60" w:type="dxa"/>
              <w:right w:w="100" w:type="dxa"/>
            </w:tcMar>
          </w:tcPr>
          <w:p w14:paraId="4B9B9425" w14:textId="77777777" w:rsidR="00DB2EB4" w:rsidRDefault="00DB2EB4">
            <w:pPr>
              <w:spacing w:after="40" w:line="252" w:lineRule="auto"/>
            </w:pPr>
            <w:r>
              <w:rPr>
                <w:sz w:val="17"/>
              </w:rPr>
              <w:t>AI control; Ownership; Evidence</w:t>
            </w:r>
          </w:p>
        </w:tc>
        <w:tc>
          <w:tcPr>
            <w:tcW w:w="2700" w:type="dxa"/>
            <w:tcMar>
              <w:top w:w="60" w:type="dxa"/>
              <w:left w:w="100" w:type="dxa"/>
              <w:bottom w:w="60" w:type="dxa"/>
              <w:right w:w="100" w:type="dxa"/>
            </w:tcMar>
          </w:tcPr>
          <w:p w14:paraId="2A8F3379" w14:textId="77777777" w:rsidR="00DB2EB4" w:rsidRDefault="00DB2EB4">
            <w:pPr>
              <w:spacing w:after="40" w:line="252" w:lineRule="auto"/>
            </w:pPr>
            <w:r>
              <w:rPr>
                <w:sz w:val="17"/>
              </w:rPr>
              <w:t>The most dangerous failure, urgent patients routed as routine, would not be detected, and no one would be called if it were.</w:t>
            </w:r>
          </w:p>
        </w:tc>
        <w:tc>
          <w:tcPr>
            <w:tcW w:w="1700" w:type="dxa"/>
            <w:tcMar>
              <w:top w:w="60" w:type="dxa"/>
              <w:left w:w="100" w:type="dxa"/>
              <w:bottom w:w="60" w:type="dxa"/>
              <w:right w:w="100" w:type="dxa"/>
            </w:tcMar>
          </w:tcPr>
          <w:p w14:paraId="52B66F3D" w14:textId="77777777" w:rsidR="00DB2EB4" w:rsidRDefault="00DB2EB4">
            <w:pPr>
              <w:spacing w:after="40" w:line="252" w:lineRule="auto"/>
            </w:pPr>
            <w:r>
              <w:rPr>
                <w:sz w:val="17"/>
              </w:rPr>
              <w:t>Part C E5; Part B items 19, 20</w:t>
            </w:r>
          </w:p>
        </w:tc>
        <w:tc>
          <w:tcPr>
            <w:tcW w:w="2760" w:type="dxa"/>
            <w:tcMar>
              <w:top w:w="60" w:type="dxa"/>
              <w:left w:w="100" w:type="dxa"/>
              <w:bottom w:w="60" w:type="dxa"/>
              <w:right w:w="100" w:type="dxa"/>
            </w:tcMar>
          </w:tcPr>
          <w:p w14:paraId="3BD65F89" w14:textId="77777777" w:rsidR="00DB2EB4" w:rsidRDefault="00DB2EB4">
            <w:pPr>
              <w:spacing w:after="40" w:line="252" w:lineRule="auto"/>
            </w:pPr>
            <w:r>
              <w:rPr>
                <w:sz w:val="17"/>
              </w:rPr>
              <w:t>AI-03 row: under-triage from clinician sampling, Kestrel baseline, band, paged alert, named responder, switch-to-manual action</w:t>
            </w:r>
          </w:p>
        </w:tc>
      </w:tr>
      <w:tr w:rsidR="00DB2EB4" w14:paraId="0D6CE44C" w14:textId="77777777">
        <w:trPr>
          <w:cantSplit/>
        </w:trPr>
        <w:tc>
          <w:tcPr>
            <w:tcW w:w="700" w:type="dxa"/>
            <w:tcMar>
              <w:top w:w="60" w:type="dxa"/>
              <w:left w:w="100" w:type="dxa"/>
              <w:bottom w:w="60" w:type="dxa"/>
              <w:right w:w="100" w:type="dxa"/>
            </w:tcMar>
          </w:tcPr>
          <w:p w14:paraId="0B4364AB" w14:textId="77777777" w:rsidR="00DB2EB4" w:rsidRDefault="00000000">
            <w:pPr>
              <w:spacing w:after="40" w:line="252" w:lineRule="auto"/>
            </w:pPr>
            <w:r>
              <w:rPr>
                <w:b/>
                <w:sz w:val="17"/>
              </w:rPr>
              <w:t>F7 (Critical)</w:t>
            </w:r>
          </w:p>
        </w:tc>
        <w:tc>
          <w:tcPr>
            <w:tcW w:w="1000" w:type="dxa"/>
            <w:tcMar>
              <w:top w:w="60" w:type="dxa"/>
              <w:left w:w="100" w:type="dxa"/>
              <w:bottom w:w="60" w:type="dxa"/>
              <w:right w:w="100" w:type="dxa"/>
            </w:tcMar>
          </w:tcPr>
          <w:p w14:paraId="337997F0" w14:textId="77777777" w:rsidR="00DB2EB4" w:rsidRDefault="00DB2EB4">
            <w:pPr>
              <w:spacing w:after="40" w:line="252" w:lineRule="auto"/>
            </w:pPr>
            <w:r>
              <w:rPr>
                <w:sz w:val="17"/>
              </w:rPr>
              <w:t>17</w:t>
            </w:r>
          </w:p>
        </w:tc>
        <w:tc>
          <w:tcPr>
            <w:tcW w:w="2700" w:type="dxa"/>
            <w:tcMar>
              <w:top w:w="60" w:type="dxa"/>
              <w:left w:w="100" w:type="dxa"/>
              <w:bottom w:w="60" w:type="dxa"/>
              <w:right w:w="100" w:type="dxa"/>
            </w:tcMar>
          </w:tcPr>
          <w:p w14:paraId="5AC6A548" w14:textId="77777777" w:rsidR="00DB2EB4" w:rsidRDefault="00DB2EB4">
            <w:pPr>
              <w:spacing w:after="40" w:line="252" w:lineRule="auto"/>
            </w:pPr>
            <w:r>
              <w:rPr>
                <w:sz w:val="17"/>
              </w:rPr>
              <w:t>Item 17 promises a 30-minute response for urgent cases. Two night nurses, who also cover the ward phone line, need about 75 minutes to clear the 7 to 10 pm urgent peak.</w:t>
            </w:r>
          </w:p>
        </w:tc>
        <w:tc>
          <w:tcPr>
            <w:tcW w:w="1400" w:type="dxa"/>
            <w:tcMar>
              <w:top w:w="60" w:type="dxa"/>
              <w:left w:w="100" w:type="dxa"/>
              <w:bottom w:w="60" w:type="dxa"/>
              <w:right w:w="100" w:type="dxa"/>
            </w:tcMar>
          </w:tcPr>
          <w:p w14:paraId="11BFA5DB" w14:textId="77777777" w:rsidR="00DB2EB4" w:rsidRDefault="00DB2EB4">
            <w:pPr>
              <w:spacing w:after="40" w:line="252" w:lineRule="auto"/>
            </w:pPr>
            <w:r>
              <w:rPr>
                <w:sz w:val="17"/>
              </w:rPr>
              <w:t>AI control; Contradiction</w:t>
            </w:r>
          </w:p>
        </w:tc>
        <w:tc>
          <w:tcPr>
            <w:tcW w:w="2700" w:type="dxa"/>
            <w:tcMar>
              <w:top w:w="60" w:type="dxa"/>
              <w:left w:w="100" w:type="dxa"/>
              <w:bottom w:w="60" w:type="dxa"/>
              <w:right w:w="100" w:type="dxa"/>
            </w:tcMar>
          </w:tcPr>
          <w:p w14:paraId="004A8F37" w14:textId="77777777" w:rsidR="00DB2EB4" w:rsidRDefault="00DB2EB4">
            <w:pPr>
              <w:spacing w:after="40" w:line="252" w:lineRule="auto"/>
            </w:pPr>
            <w:r>
              <w:rPr>
                <w:sz w:val="17"/>
              </w:rPr>
              <w:t>Urgent patients would wait more than twice the promised time on the busiest nights.</w:t>
            </w:r>
          </w:p>
        </w:tc>
        <w:tc>
          <w:tcPr>
            <w:tcW w:w="1700" w:type="dxa"/>
            <w:tcMar>
              <w:top w:w="60" w:type="dxa"/>
              <w:left w:w="100" w:type="dxa"/>
              <w:bottom w:w="60" w:type="dxa"/>
              <w:right w:w="100" w:type="dxa"/>
            </w:tcMar>
          </w:tcPr>
          <w:p w14:paraId="4764DD7D" w14:textId="77777777" w:rsidR="00DB2EB4" w:rsidRDefault="00DB2EB4">
            <w:pPr>
              <w:spacing w:after="40" w:line="252" w:lineRule="auto"/>
            </w:pPr>
            <w:r>
              <w:rPr>
                <w:sz w:val="17"/>
              </w:rPr>
              <w:t>Part B item 17; Part C E4 (1 Dec, Priyanka Das)</w:t>
            </w:r>
          </w:p>
        </w:tc>
        <w:tc>
          <w:tcPr>
            <w:tcW w:w="2760" w:type="dxa"/>
            <w:tcMar>
              <w:top w:w="60" w:type="dxa"/>
              <w:left w:w="100" w:type="dxa"/>
              <w:bottom w:w="60" w:type="dxa"/>
              <w:right w:w="100" w:type="dxa"/>
            </w:tcMar>
          </w:tcPr>
          <w:p w14:paraId="0391DA35" w14:textId="77777777" w:rsidR="00DB2EB4" w:rsidRDefault="00DB2EB4">
            <w:pPr>
              <w:spacing w:after="40" w:line="252" w:lineRule="auto"/>
            </w:pPr>
            <w:r>
              <w:rPr>
                <w:sz w:val="17"/>
              </w:rPr>
              <w:t>AI-02 row with trigger, receiving role and time limit, backed by a staffing check against the peak</w:t>
            </w:r>
          </w:p>
        </w:tc>
      </w:tr>
      <w:tr w:rsidR="00DB2EB4" w14:paraId="3A5D1171" w14:textId="77777777">
        <w:trPr>
          <w:cantSplit/>
        </w:trPr>
        <w:tc>
          <w:tcPr>
            <w:tcW w:w="700" w:type="dxa"/>
            <w:tcMar>
              <w:top w:w="60" w:type="dxa"/>
              <w:left w:w="100" w:type="dxa"/>
              <w:bottom w:w="60" w:type="dxa"/>
              <w:right w:w="100" w:type="dxa"/>
            </w:tcMar>
          </w:tcPr>
          <w:p w14:paraId="257EDE33" w14:textId="77777777" w:rsidR="00DB2EB4" w:rsidRDefault="00000000">
            <w:pPr>
              <w:spacing w:after="40" w:line="252" w:lineRule="auto"/>
            </w:pPr>
            <w:r>
              <w:rPr>
                <w:b/>
                <w:sz w:val="17"/>
              </w:rPr>
              <w:t>F8 (Critical)</w:t>
            </w:r>
          </w:p>
        </w:tc>
        <w:tc>
          <w:tcPr>
            <w:tcW w:w="1000" w:type="dxa"/>
            <w:tcMar>
              <w:top w:w="60" w:type="dxa"/>
              <w:left w:w="100" w:type="dxa"/>
              <w:bottom w:w="60" w:type="dxa"/>
              <w:right w:w="100" w:type="dxa"/>
            </w:tcMar>
          </w:tcPr>
          <w:p w14:paraId="0F1F12E9" w14:textId="77777777" w:rsidR="00DB2EB4" w:rsidRDefault="00DB2EB4">
            <w:pPr>
              <w:spacing w:after="40" w:line="252" w:lineRule="auto"/>
            </w:pPr>
            <w:r>
              <w:rPr>
                <w:sz w:val="17"/>
              </w:rPr>
              <w:t>25, 17</w:t>
            </w:r>
          </w:p>
        </w:tc>
        <w:tc>
          <w:tcPr>
            <w:tcW w:w="2700" w:type="dxa"/>
            <w:tcMar>
              <w:top w:w="60" w:type="dxa"/>
              <w:left w:w="100" w:type="dxa"/>
              <w:bottom w:w="60" w:type="dxa"/>
              <w:right w:w="100" w:type="dxa"/>
            </w:tcMar>
          </w:tcPr>
          <w:p w14:paraId="362539F4" w14:textId="77777777" w:rsidR="00DB2EB4" w:rsidRDefault="00DB2EB4">
            <w:pPr>
              <w:spacing w:after="40" w:line="252" w:lineRule="auto"/>
            </w:pPr>
            <w:r>
              <w:rPr>
                <w:sz w:val="17"/>
              </w:rPr>
              <w:t>When a patient replies to a self-care message to say 'it's getting worse', the reply goes to the general inbox, answered within 48 hours. The contact centre got only an email link: no scripts, no escalation route.</w:t>
            </w:r>
          </w:p>
        </w:tc>
        <w:tc>
          <w:tcPr>
            <w:tcW w:w="1400" w:type="dxa"/>
            <w:tcMar>
              <w:top w:w="60" w:type="dxa"/>
              <w:left w:w="100" w:type="dxa"/>
              <w:bottom w:w="60" w:type="dxa"/>
              <w:right w:w="100" w:type="dxa"/>
            </w:tcMar>
          </w:tcPr>
          <w:p w14:paraId="4D2D2027" w14:textId="77777777" w:rsidR="00DB2EB4" w:rsidRDefault="00DB2EB4">
            <w:pPr>
              <w:spacing w:after="40" w:line="252" w:lineRule="auto"/>
            </w:pPr>
            <w:r>
              <w:rPr>
                <w:sz w:val="17"/>
              </w:rPr>
              <w:t>AI control; Dimension gap (Operational); Evidence</w:t>
            </w:r>
          </w:p>
        </w:tc>
        <w:tc>
          <w:tcPr>
            <w:tcW w:w="2700" w:type="dxa"/>
            <w:tcMar>
              <w:top w:w="60" w:type="dxa"/>
              <w:left w:w="100" w:type="dxa"/>
              <w:bottom w:w="60" w:type="dxa"/>
              <w:right w:w="100" w:type="dxa"/>
            </w:tcMar>
          </w:tcPr>
          <w:p w14:paraId="57376231" w14:textId="77777777" w:rsidR="00DB2EB4" w:rsidRDefault="00DB2EB4">
            <w:pPr>
              <w:spacing w:after="40" w:line="252" w:lineRule="auto"/>
            </w:pPr>
            <w:r>
              <w:rPr>
                <w:sz w:val="17"/>
              </w:rPr>
              <w:t>A deteriorating patient could wait two days for a response to a warning sign.</w:t>
            </w:r>
          </w:p>
        </w:tc>
        <w:tc>
          <w:tcPr>
            <w:tcW w:w="1700" w:type="dxa"/>
            <w:tcMar>
              <w:top w:w="60" w:type="dxa"/>
              <w:left w:w="100" w:type="dxa"/>
              <w:bottom w:w="60" w:type="dxa"/>
              <w:right w:w="100" w:type="dxa"/>
            </w:tcMar>
          </w:tcPr>
          <w:p w14:paraId="02BECC78" w14:textId="77777777" w:rsidR="00DB2EB4" w:rsidRDefault="00DB2EB4">
            <w:pPr>
              <w:spacing w:after="40" w:line="252" w:lineRule="auto"/>
            </w:pPr>
            <w:r>
              <w:rPr>
                <w:sz w:val="17"/>
              </w:rPr>
              <w:t>Part C E4 (3 Dec, Sunil Bhat); E8 item 25</w:t>
            </w:r>
          </w:p>
        </w:tc>
        <w:tc>
          <w:tcPr>
            <w:tcW w:w="2760" w:type="dxa"/>
            <w:tcMar>
              <w:top w:w="60" w:type="dxa"/>
              <w:left w:w="100" w:type="dxa"/>
              <w:bottom w:w="60" w:type="dxa"/>
              <w:right w:w="100" w:type="dxa"/>
            </w:tcMar>
          </w:tcPr>
          <w:p w14:paraId="6CB6C2D3" w14:textId="77777777" w:rsidR="00DB2EB4" w:rsidRDefault="00DB2EB4">
            <w:pPr>
              <w:spacing w:after="40" w:line="252" w:lineRule="auto"/>
            </w:pPr>
            <w:r>
              <w:rPr>
                <w:sz w:val="17"/>
              </w:rPr>
              <w:t>Any reply to an automated message routed to the nurse queue as a human-review trigger; contact-centre scripts and escalation route</w:t>
            </w:r>
          </w:p>
        </w:tc>
      </w:tr>
      <w:tr w:rsidR="00DB2EB4" w14:paraId="3BA25C90" w14:textId="77777777">
        <w:trPr>
          <w:cantSplit/>
        </w:trPr>
        <w:tc>
          <w:tcPr>
            <w:tcW w:w="700" w:type="dxa"/>
            <w:tcMar>
              <w:top w:w="60" w:type="dxa"/>
              <w:left w:w="100" w:type="dxa"/>
              <w:bottom w:w="60" w:type="dxa"/>
              <w:right w:w="100" w:type="dxa"/>
            </w:tcMar>
          </w:tcPr>
          <w:p w14:paraId="1F72DF1D" w14:textId="77777777" w:rsidR="00DB2EB4" w:rsidRDefault="00000000">
            <w:pPr>
              <w:spacing w:after="40" w:line="252" w:lineRule="auto"/>
            </w:pPr>
            <w:r>
              <w:rPr>
                <w:b/>
                <w:sz w:val="17"/>
              </w:rPr>
              <w:t>F9 (Critical)</w:t>
            </w:r>
          </w:p>
        </w:tc>
        <w:tc>
          <w:tcPr>
            <w:tcW w:w="1000" w:type="dxa"/>
            <w:tcMar>
              <w:top w:w="60" w:type="dxa"/>
              <w:left w:w="100" w:type="dxa"/>
              <w:bottom w:w="60" w:type="dxa"/>
              <w:right w:w="100" w:type="dxa"/>
            </w:tcMar>
          </w:tcPr>
          <w:p w14:paraId="14E624D1" w14:textId="77777777" w:rsidR="00DB2EB4" w:rsidRDefault="00DB2EB4">
            <w:pPr>
              <w:spacing w:after="40" w:line="252" w:lineRule="auto"/>
            </w:pPr>
            <w:r>
              <w:rPr>
                <w:sz w:val="17"/>
              </w:rPr>
              <w:t>14</w:t>
            </w:r>
          </w:p>
        </w:tc>
        <w:tc>
          <w:tcPr>
            <w:tcW w:w="2700" w:type="dxa"/>
            <w:tcMar>
              <w:top w:w="60" w:type="dxa"/>
              <w:left w:w="100" w:type="dxa"/>
              <w:bottom w:w="60" w:type="dxa"/>
              <w:right w:w="100" w:type="dxa"/>
            </w:tcMar>
          </w:tcPr>
          <w:p w14:paraId="5C1F3220" w14:textId="77777777" w:rsidR="00DB2EB4" w:rsidRDefault="00DB2EB4">
            <w:pPr>
              <w:spacing w:after="40" w:line="252" w:lineRule="auto"/>
            </w:pPr>
            <w:r>
              <w:rPr>
                <w:sz w:val="17"/>
              </w:rPr>
              <w:t>DPIA v1 (August) covers referral letters only. Portal messages were added on 9 Oct and the DPO says an addendum is needed before patient messages are processed. Item 14 is ticked.</w:t>
            </w:r>
          </w:p>
        </w:tc>
        <w:tc>
          <w:tcPr>
            <w:tcW w:w="1400" w:type="dxa"/>
            <w:tcMar>
              <w:top w:w="60" w:type="dxa"/>
              <w:left w:w="100" w:type="dxa"/>
              <w:bottom w:w="60" w:type="dxa"/>
              <w:right w:w="100" w:type="dxa"/>
            </w:tcMar>
          </w:tcPr>
          <w:p w14:paraId="33D2EB6A" w14:textId="77777777" w:rsidR="00DB2EB4" w:rsidRDefault="00DB2EB4">
            <w:pPr>
              <w:spacing w:after="40" w:line="252" w:lineRule="auto"/>
            </w:pPr>
            <w:r>
              <w:rPr>
                <w:sz w:val="17"/>
              </w:rPr>
              <w:t>Evidence; Contradiction</w:t>
            </w:r>
          </w:p>
        </w:tc>
        <w:tc>
          <w:tcPr>
            <w:tcW w:w="2700" w:type="dxa"/>
            <w:tcMar>
              <w:top w:w="60" w:type="dxa"/>
              <w:left w:w="100" w:type="dxa"/>
              <w:bottom w:w="60" w:type="dxa"/>
              <w:right w:w="100" w:type="dxa"/>
            </w:tcMar>
          </w:tcPr>
          <w:p w14:paraId="3D9E09AA" w14:textId="77777777" w:rsidR="00DB2EB4" w:rsidRDefault="00DB2EB4">
            <w:pPr>
              <w:spacing w:after="40" w:line="252" w:lineRule="auto"/>
            </w:pPr>
            <w:r>
              <w:rPr>
                <w:sz w:val="17"/>
              </w:rPr>
              <w:t>Processing patients' own messages without an approved DPIA is a data protection breach.</w:t>
            </w:r>
          </w:p>
        </w:tc>
        <w:tc>
          <w:tcPr>
            <w:tcW w:w="1700" w:type="dxa"/>
            <w:tcMar>
              <w:top w:w="60" w:type="dxa"/>
              <w:left w:w="100" w:type="dxa"/>
              <w:bottom w:w="60" w:type="dxa"/>
              <w:right w:w="100" w:type="dxa"/>
            </w:tcMar>
          </w:tcPr>
          <w:p w14:paraId="72E59586" w14:textId="77777777" w:rsidR="00DB2EB4" w:rsidRDefault="00DB2EB4">
            <w:pPr>
              <w:spacing w:after="40" w:line="252" w:lineRule="auto"/>
            </w:pPr>
            <w:r>
              <w:rPr>
                <w:sz w:val="17"/>
              </w:rPr>
              <w:t>Part B item 14; Part C E4 (2 Dec, Grace Liu)</w:t>
            </w:r>
          </w:p>
        </w:tc>
        <w:tc>
          <w:tcPr>
            <w:tcW w:w="2760" w:type="dxa"/>
            <w:tcMar>
              <w:top w:w="60" w:type="dxa"/>
              <w:left w:w="100" w:type="dxa"/>
              <w:bottom w:w="60" w:type="dxa"/>
              <w:right w:w="100" w:type="dxa"/>
            </w:tcMar>
          </w:tcPr>
          <w:p w14:paraId="6CA61C8E" w14:textId="77777777" w:rsidR="00DB2EB4" w:rsidRDefault="00DB2EB4">
            <w:pPr>
              <w:spacing w:after="40" w:line="252" w:lineRule="auto"/>
            </w:pPr>
            <w:r>
              <w:rPr>
                <w:sz w:val="17"/>
              </w:rPr>
              <w:t>DPIA addendum for portal messages approved by Grace Liu before any patient message is processed</w:t>
            </w:r>
          </w:p>
        </w:tc>
      </w:tr>
      <w:tr w:rsidR="00DB2EB4" w14:paraId="70F9D7F3" w14:textId="77777777">
        <w:trPr>
          <w:cantSplit/>
        </w:trPr>
        <w:tc>
          <w:tcPr>
            <w:tcW w:w="700" w:type="dxa"/>
            <w:tcMar>
              <w:top w:w="60" w:type="dxa"/>
              <w:left w:w="100" w:type="dxa"/>
              <w:bottom w:w="60" w:type="dxa"/>
              <w:right w:w="100" w:type="dxa"/>
            </w:tcMar>
          </w:tcPr>
          <w:p w14:paraId="5EC5C638" w14:textId="77777777" w:rsidR="00DB2EB4" w:rsidRDefault="00000000">
            <w:pPr>
              <w:spacing w:after="40" w:line="252" w:lineRule="auto"/>
            </w:pPr>
            <w:r>
              <w:rPr>
                <w:b/>
                <w:sz w:val="17"/>
              </w:rPr>
              <w:lastRenderedPageBreak/>
              <w:t>F10 (Critical)</w:t>
            </w:r>
          </w:p>
        </w:tc>
        <w:tc>
          <w:tcPr>
            <w:tcW w:w="1000" w:type="dxa"/>
            <w:tcMar>
              <w:top w:w="60" w:type="dxa"/>
              <w:left w:w="100" w:type="dxa"/>
              <w:bottom w:w="60" w:type="dxa"/>
              <w:right w:w="100" w:type="dxa"/>
            </w:tcMar>
          </w:tcPr>
          <w:p w14:paraId="64523E3D" w14:textId="77777777" w:rsidR="00DB2EB4" w:rsidRDefault="00DB2EB4">
            <w:pPr>
              <w:spacing w:after="40" w:line="252" w:lineRule="auto"/>
            </w:pPr>
            <w:r>
              <w:rPr>
                <w:sz w:val="17"/>
              </w:rPr>
              <w:t>22</w:t>
            </w:r>
          </w:p>
        </w:tc>
        <w:tc>
          <w:tcPr>
            <w:tcW w:w="2700" w:type="dxa"/>
            <w:tcMar>
              <w:top w:w="60" w:type="dxa"/>
              <w:left w:w="100" w:type="dxa"/>
              <w:bottom w:w="60" w:type="dxa"/>
              <w:right w:w="100" w:type="dxa"/>
            </w:tcMar>
          </w:tcPr>
          <w:p w14:paraId="422A9994" w14:textId="77777777" w:rsidR="00DB2EB4" w:rsidRDefault="00DB2EB4">
            <w:pPr>
              <w:spacing w:after="40" w:line="252" w:lineRule="auto"/>
            </w:pPr>
            <w:r>
              <w:rPr>
                <w:sz w:val="17"/>
              </w:rPr>
              <w:t>Retention is 365 days. RP-1 requires 8 years for patient communications and care decisions. The owner is 'Platform / Nursing (joint)'.</w:t>
            </w:r>
          </w:p>
        </w:tc>
        <w:tc>
          <w:tcPr>
            <w:tcW w:w="1400" w:type="dxa"/>
            <w:tcMar>
              <w:top w:w="60" w:type="dxa"/>
              <w:left w:w="100" w:type="dxa"/>
              <w:bottom w:w="60" w:type="dxa"/>
              <w:right w:w="100" w:type="dxa"/>
            </w:tcMar>
          </w:tcPr>
          <w:p w14:paraId="7752A06C" w14:textId="77777777" w:rsidR="00DB2EB4" w:rsidRDefault="00DB2EB4">
            <w:pPr>
              <w:spacing w:after="40" w:line="252" w:lineRule="auto"/>
            </w:pPr>
            <w:r>
              <w:rPr>
                <w:sz w:val="17"/>
              </w:rPr>
              <w:t>Contradiction; Ownership</w:t>
            </w:r>
          </w:p>
        </w:tc>
        <w:tc>
          <w:tcPr>
            <w:tcW w:w="2700" w:type="dxa"/>
            <w:tcMar>
              <w:top w:w="60" w:type="dxa"/>
              <w:left w:w="100" w:type="dxa"/>
              <w:bottom w:w="60" w:type="dxa"/>
              <w:right w:w="100" w:type="dxa"/>
            </w:tcMar>
          </w:tcPr>
          <w:p w14:paraId="37E15163" w14:textId="77777777" w:rsidR="00DB2EB4" w:rsidRDefault="00DB2EB4">
            <w:pPr>
              <w:spacing w:after="40" w:line="252" w:lineRule="auto"/>
            </w:pPr>
            <w:r>
              <w:rPr>
                <w:sz w:val="17"/>
              </w:rPr>
              <w:t>Triage decisions and automated replies would be deleted seven years early, and two teams 'own' the setting, so no one does.</w:t>
            </w:r>
          </w:p>
        </w:tc>
        <w:tc>
          <w:tcPr>
            <w:tcW w:w="1700" w:type="dxa"/>
            <w:tcMar>
              <w:top w:w="60" w:type="dxa"/>
              <w:left w:w="100" w:type="dxa"/>
              <w:bottom w:w="60" w:type="dxa"/>
              <w:right w:w="100" w:type="dxa"/>
            </w:tcMar>
          </w:tcPr>
          <w:p w14:paraId="59FC0A12" w14:textId="77777777" w:rsidR="00DB2EB4" w:rsidRDefault="00DB2EB4">
            <w:pPr>
              <w:spacing w:after="40" w:line="252" w:lineRule="auto"/>
            </w:pPr>
            <w:r>
              <w:rPr>
                <w:sz w:val="17"/>
              </w:rPr>
              <w:t>Part B item 22; Part C E3 (retention_days: 365); Part A4 RP-1</w:t>
            </w:r>
          </w:p>
        </w:tc>
        <w:tc>
          <w:tcPr>
            <w:tcW w:w="2760" w:type="dxa"/>
            <w:tcMar>
              <w:top w:w="60" w:type="dxa"/>
              <w:left w:w="100" w:type="dxa"/>
              <w:bottom w:w="60" w:type="dxa"/>
              <w:right w:w="100" w:type="dxa"/>
            </w:tcMar>
          </w:tcPr>
          <w:p w14:paraId="351B3CD7" w14:textId="77777777" w:rsidR="00DB2EB4" w:rsidRDefault="00DB2EB4">
            <w:pPr>
              <w:spacing w:after="40" w:line="252" w:lineRule="auto"/>
            </w:pPr>
            <w:r>
              <w:rPr>
                <w:sz w:val="17"/>
              </w:rPr>
              <w:t>Retention of 8 years verified in configuration, owned by one named person</w:t>
            </w:r>
          </w:p>
        </w:tc>
      </w:tr>
      <w:tr w:rsidR="00DB2EB4" w14:paraId="22038A62" w14:textId="77777777">
        <w:trPr>
          <w:cantSplit/>
        </w:trPr>
        <w:tc>
          <w:tcPr>
            <w:tcW w:w="700" w:type="dxa"/>
            <w:tcMar>
              <w:top w:w="60" w:type="dxa"/>
              <w:left w:w="100" w:type="dxa"/>
              <w:bottom w:w="60" w:type="dxa"/>
              <w:right w:w="100" w:type="dxa"/>
            </w:tcMar>
          </w:tcPr>
          <w:p w14:paraId="3BDE68EF" w14:textId="77777777" w:rsidR="00DB2EB4" w:rsidRDefault="00000000">
            <w:pPr>
              <w:spacing w:after="40" w:line="252" w:lineRule="auto"/>
            </w:pPr>
            <w:r>
              <w:rPr>
                <w:b/>
                <w:sz w:val="17"/>
              </w:rPr>
              <w:t>F11 (Critical)</w:t>
            </w:r>
          </w:p>
        </w:tc>
        <w:tc>
          <w:tcPr>
            <w:tcW w:w="1000" w:type="dxa"/>
            <w:tcMar>
              <w:top w:w="60" w:type="dxa"/>
              <w:left w:w="100" w:type="dxa"/>
              <w:bottom w:w="60" w:type="dxa"/>
              <w:right w:w="100" w:type="dxa"/>
            </w:tcMar>
          </w:tcPr>
          <w:p w14:paraId="5E6C62C7" w14:textId="77777777" w:rsidR="00DB2EB4" w:rsidRDefault="00DB2EB4">
            <w:pPr>
              <w:spacing w:after="40" w:line="252" w:lineRule="auto"/>
            </w:pPr>
            <w:r>
              <w:rPr>
                <w:sz w:val="17"/>
              </w:rPr>
              <w:t>21</w:t>
            </w:r>
          </w:p>
        </w:tc>
        <w:tc>
          <w:tcPr>
            <w:tcW w:w="2700" w:type="dxa"/>
            <w:tcMar>
              <w:top w:w="60" w:type="dxa"/>
              <w:left w:w="100" w:type="dxa"/>
              <w:bottom w:w="60" w:type="dxa"/>
              <w:right w:w="100" w:type="dxa"/>
            </w:tcMar>
          </w:tcPr>
          <w:p w14:paraId="7F1650D8" w14:textId="77777777" w:rsidR="00DB2EB4" w:rsidRDefault="00DB2EB4">
            <w:pPr>
              <w:spacing w:after="40" w:line="252" w:lineRule="auto"/>
            </w:pPr>
            <w:r>
              <w:rPr>
                <w:sz w:val="17"/>
              </w:rPr>
              <w:t>Audit logging records only message_id, category and confidence. It does not record the rationale, model version, prompt version, threshold, routing outcome, reply text or reviewing nurse.</w:t>
            </w:r>
          </w:p>
        </w:tc>
        <w:tc>
          <w:tcPr>
            <w:tcW w:w="1400" w:type="dxa"/>
            <w:tcMar>
              <w:top w:w="60" w:type="dxa"/>
              <w:left w:w="100" w:type="dxa"/>
              <w:bottom w:w="60" w:type="dxa"/>
              <w:right w:w="100" w:type="dxa"/>
            </w:tcMar>
          </w:tcPr>
          <w:p w14:paraId="16286588" w14:textId="77777777" w:rsidR="00DB2EB4" w:rsidRDefault="00DB2EB4">
            <w:pPr>
              <w:spacing w:after="40" w:line="252" w:lineRule="auto"/>
            </w:pPr>
            <w:r>
              <w:rPr>
                <w:sz w:val="17"/>
              </w:rPr>
              <w:t>Evidence; AI control</w:t>
            </w:r>
          </w:p>
        </w:tc>
        <w:tc>
          <w:tcPr>
            <w:tcW w:w="2700" w:type="dxa"/>
            <w:tcMar>
              <w:top w:w="60" w:type="dxa"/>
              <w:left w:w="100" w:type="dxa"/>
              <w:bottom w:w="60" w:type="dxa"/>
              <w:right w:w="100" w:type="dxa"/>
            </w:tcMar>
          </w:tcPr>
          <w:p w14:paraId="26CBDE03" w14:textId="77777777" w:rsidR="00DB2EB4" w:rsidRDefault="00DB2EB4">
            <w:pPr>
              <w:spacing w:after="40" w:line="252" w:lineRule="auto"/>
            </w:pPr>
            <w:r>
              <w:rPr>
                <w:sz w:val="17"/>
              </w:rPr>
              <w:t>Kestrel could not reconstruct why a patient was triaged as they were, or what they were told.</w:t>
            </w:r>
          </w:p>
        </w:tc>
        <w:tc>
          <w:tcPr>
            <w:tcW w:w="1700" w:type="dxa"/>
            <w:tcMar>
              <w:top w:w="60" w:type="dxa"/>
              <w:left w:w="100" w:type="dxa"/>
              <w:bottom w:w="60" w:type="dxa"/>
              <w:right w:w="100" w:type="dxa"/>
            </w:tcMar>
          </w:tcPr>
          <w:p w14:paraId="7610D721" w14:textId="77777777" w:rsidR="00DB2EB4" w:rsidRDefault="00DB2EB4">
            <w:pPr>
              <w:spacing w:after="40" w:line="252" w:lineRule="auto"/>
            </w:pPr>
            <w:r>
              <w:rPr>
                <w:sz w:val="17"/>
              </w:rPr>
              <w:t>Part B item 21; Part C E3 (log_fields)</w:t>
            </w:r>
          </w:p>
        </w:tc>
        <w:tc>
          <w:tcPr>
            <w:tcW w:w="2760" w:type="dxa"/>
            <w:tcMar>
              <w:top w:w="60" w:type="dxa"/>
              <w:left w:w="100" w:type="dxa"/>
              <w:bottom w:w="60" w:type="dxa"/>
              <w:right w:w="100" w:type="dxa"/>
            </w:tcMar>
          </w:tcPr>
          <w:p w14:paraId="7F19F61C" w14:textId="77777777" w:rsidR="00DB2EB4" w:rsidRDefault="00DB2EB4">
            <w:pPr>
              <w:spacing w:after="40" w:line="252" w:lineRule="auto"/>
            </w:pPr>
            <w:r>
              <w:rPr>
                <w:sz w:val="17"/>
              </w:rPr>
              <w:t>Decision-level audit record with all of these fields, kept for 8 years</w:t>
            </w:r>
          </w:p>
        </w:tc>
      </w:tr>
      <w:tr w:rsidR="00DB2EB4" w14:paraId="6605BFEC" w14:textId="77777777">
        <w:trPr>
          <w:cantSplit/>
        </w:trPr>
        <w:tc>
          <w:tcPr>
            <w:tcW w:w="700" w:type="dxa"/>
            <w:tcMar>
              <w:top w:w="60" w:type="dxa"/>
              <w:left w:w="100" w:type="dxa"/>
              <w:bottom w:w="60" w:type="dxa"/>
              <w:right w:w="100" w:type="dxa"/>
            </w:tcMar>
          </w:tcPr>
          <w:p w14:paraId="7CE08EF7" w14:textId="77777777" w:rsidR="00DB2EB4" w:rsidRDefault="00000000">
            <w:pPr>
              <w:spacing w:after="40" w:line="252" w:lineRule="auto"/>
            </w:pPr>
            <w:r>
              <w:rPr>
                <w:b/>
                <w:sz w:val="17"/>
              </w:rPr>
              <w:t>F12 (Critical)</w:t>
            </w:r>
          </w:p>
        </w:tc>
        <w:tc>
          <w:tcPr>
            <w:tcW w:w="1000" w:type="dxa"/>
            <w:tcMar>
              <w:top w:w="60" w:type="dxa"/>
              <w:left w:w="100" w:type="dxa"/>
              <w:bottom w:w="60" w:type="dxa"/>
              <w:right w:w="100" w:type="dxa"/>
            </w:tcMar>
          </w:tcPr>
          <w:p w14:paraId="4DD990DE" w14:textId="77777777" w:rsidR="00DB2EB4" w:rsidRDefault="00DB2EB4">
            <w:pPr>
              <w:spacing w:after="40" w:line="252" w:lineRule="auto"/>
            </w:pPr>
            <w:r>
              <w:rPr>
                <w:sz w:val="17"/>
              </w:rPr>
              <w:t>26, 16</w:t>
            </w:r>
          </w:p>
        </w:tc>
        <w:tc>
          <w:tcPr>
            <w:tcW w:w="2700" w:type="dxa"/>
            <w:tcMar>
              <w:top w:w="60" w:type="dxa"/>
              <w:left w:w="100" w:type="dxa"/>
              <w:bottom w:w="60" w:type="dxa"/>
              <w:right w:w="100" w:type="dxa"/>
            </w:tcMar>
          </w:tcPr>
          <w:p w14:paraId="2E97674C" w14:textId="77777777" w:rsidR="00DB2EB4" w:rsidRDefault="00DB2EB4">
            <w:pPr>
              <w:spacing w:after="40" w:line="252" w:lineRule="auto"/>
            </w:pPr>
            <w:r>
              <w:rPr>
                <w:sz w:val="17"/>
              </w:rPr>
              <w:t>Self-care replies read at grade 11 (standard: grade 8), are in English only, and the AI disclosure wording is still a draft with Legal. Item 26 is ticked. Item 16 marks accessibility N/A as a 'backend service', though Beacon writes to patients.</w:t>
            </w:r>
          </w:p>
        </w:tc>
        <w:tc>
          <w:tcPr>
            <w:tcW w:w="1400" w:type="dxa"/>
            <w:tcMar>
              <w:top w:w="60" w:type="dxa"/>
              <w:left w:w="100" w:type="dxa"/>
              <w:bottom w:w="60" w:type="dxa"/>
              <w:right w:w="100" w:type="dxa"/>
            </w:tcMar>
          </w:tcPr>
          <w:p w14:paraId="01628F80" w14:textId="77777777" w:rsidR="00DB2EB4" w:rsidRDefault="00DB2EB4">
            <w:pPr>
              <w:spacing w:after="40" w:line="252" w:lineRule="auto"/>
            </w:pPr>
            <w:r>
              <w:rPr>
                <w:sz w:val="17"/>
              </w:rPr>
              <w:t>Contradiction; Evidence; Dimension gap</w:t>
            </w:r>
          </w:p>
        </w:tc>
        <w:tc>
          <w:tcPr>
            <w:tcW w:w="2700" w:type="dxa"/>
            <w:tcMar>
              <w:top w:w="60" w:type="dxa"/>
              <w:left w:w="100" w:type="dxa"/>
              <w:bottom w:w="60" w:type="dxa"/>
              <w:right w:w="100" w:type="dxa"/>
            </w:tcMar>
          </w:tcPr>
          <w:p w14:paraId="3D27E084" w14:textId="77777777" w:rsidR="00DB2EB4" w:rsidRDefault="00DB2EB4">
            <w:pPr>
              <w:spacing w:after="40" w:line="252" w:lineRule="auto"/>
            </w:pPr>
            <w:r>
              <w:rPr>
                <w:sz w:val="17"/>
              </w:rPr>
              <w:t>Every automated reply would breach PCS-3: too hard to read, not in Hindi or Marathi, and without approved disclosure.</w:t>
            </w:r>
          </w:p>
        </w:tc>
        <w:tc>
          <w:tcPr>
            <w:tcW w:w="1700" w:type="dxa"/>
            <w:tcMar>
              <w:top w:w="60" w:type="dxa"/>
              <w:left w:w="100" w:type="dxa"/>
              <w:bottom w:w="60" w:type="dxa"/>
              <w:right w:w="100" w:type="dxa"/>
            </w:tcMar>
          </w:tcPr>
          <w:p w14:paraId="3DDCF894" w14:textId="77777777" w:rsidR="00DB2EB4" w:rsidRDefault="00DB2EB4">
            <w:pPr>
              <w:spacing w:after="40" w:line="252" w:lineRule="auto"/>
            </w:pPr>
            <w:r>
              <w:rPr>
                <w:sz w:val="17"/>
              </w:rPr>
              <w:t>Part C E1 (reading level); E8 item 26; Part B items 16, 26; Part A4 PCS-3</w:t>
            </w:r>
          </w:p>
        </w:tc>
        <w:tc>
          <w:tcPr>
            <w:tcW w:w="2760" w:type="dxa"/>
            <w:tcMar>
              <w:top w:w="60" w:type="dxa"/>
              <w:left w:w="100" w:type="dxa"/>
              <w:bottom w:w="60" w:type="dxa"/>
              <w:right w:w="100" w:type="dxa"/>
            </w:tcMar>
          </w:tcPr>
          <w:p w14:paraId="613915CA" w14:textId="77777777" w:rsidR="00DB2EB4" w:rsidRDefault="00DB2EB4">
            <w:pPr>
              <w:spacing w:after="40" w:line="252" w:lineRule="auto"/>
            </w:pPr>
            <w:r>
              <w:rPr>
                <w:sz w:val="17"/>
              </w:rPr>
              <w:t>Reply readability at grade 8 or below, in the patient's chosen language, with approved AI disclosure</w:t>
            </w:r>
          </w:p>
        </w:tc>
      </w:tr>
      <w:tr w:rsidR="00DB2EB4" w14:paraId="4B362915" w14:textId="77777777">
        <w:trPr>
          <w:cantSplit/>
        </w:trPr>
        <w:tc>
          <w:tcPr>
            <w:tcW w:w="700" w:type="dxa"/>
            <w:tcMar>
              <w:top w:w="60" w:type="dxa"/>
              <w:left w:w="100" w:type="dxa"/>
              <w:bottom w:w="60" w:type="dxa"/>
              <w:right w:w="100" w:type="dxa"/>
            </w:tcMar>
          </w:tcPr>
          <w:p w14:paraId="05A09CE6" w14:textId="77777777" w:rsidR="00DB2EB4" w:rsidRDefault="00000000">
            <w:pPr>
              <w:spacing w:after="40" w:line="252" w:lineRule="auto"/>
            </w:pPr>
            <w:r>
              <w:rPr>
                <w:b/>
                <w:sz w:val="17"/>
              </w:rPr>
              <w:t>F13 (High)</w:t>
            </w:r>
          </w:p>
        </w:tc>
        <w:tc>
          <w:tcPr>
            <w:tcW w:w="1000" w:type="dxa"/>
            <w:tcMar>
              <w:top w:w="60" w:type="dxa"/>
              <w:left w:w="100" w:type="dxa"/>
              <w:bottom w:w="60" w:type="dxa"/>
              <w:right w:w="100" w:type="dxa"/>
            </w:tcMar>
          </w:tcPr>
          <w:p w14:paraId="7DAFE710" w14:textId="77777777" w:rsidR="00DB2EB4" w:rsidRDefault="00DB2EB4">
            <w:pPr>
              <w:spacing w:after="40" w:line="252" w:lineRule="auto"/>
            </w:pPr>
            <w:r>
              <w:rPr>
                <w:sz w:val="17"/>
              </w:rPr>
              <w:t>30; appendix stage-gate approvals</w:t>
            </w:r>
          </w:p>
        </w:tc>
        <w:tc>
          <w:tcPr>
            <w:tcW w:w="2700" w:type="dxa"/>
            <w:tcMar>
              <w:top w:w="60" w:type="dxa"/>
              <w:left w:w="100" w:type="dxa"/>
              <w:bottom w:w="60" w:type="dxa"/>
              <w:right w:w="100" w:type="dxa"/>
            </w:tcMar>
          </w:tcPr>
          <w:p w14:paraId="604043E7" w14:textId="77777777" w:rsidR="00DB2EB4" w:rsidRDefault="00DB2EB4">
            <w:pPr>
              <w:spacing w:after="40" w:line="252" w:lineRule="auto"/>
            </w:pPr>
            <w:r>
              <w:rPr>
                <w:sz w:val="17"/>
              </w:rPr>
              <w:t>All five stage gates were approved by Neha Sharma on the same day (2 Dec), and she wrote the checklist. The Go/No-Go is called 'a formality'.</w:t>
            </w:r>
          </w:p>
        </w:tc>
        <w:tc>
          <w:tcPr>
            <w:tcW w:w="1400" w:type="dxa"/>
            <w:tcMar>
              <w:top w:w="60" w:type="dxa"/>
              <w:left w:w="100" w:type="dxa"/>
              <w:bottom w:w="60" w:type="dxa"/>
              <w:right w:w="100" w:type="dxa"/>
            </w:tcMar>
          </w:tcPr>
          <w:p w14:paraId="1C79CEC2" w14:textId="77777777" w:rsidR="00DB2EB4" w:rsidRDefault="00DB2EB4">
            <w:pPr>
              <w:spacing w:after="40" w:line="252" w:lineRule="auto"/>
            </w:pPr>
            <w:r>
              <w:rPr>
                <w:sz w:val="17"/>
              </w:rPr>
              <w:t>Stage gate; Ownership</w:t>
            </w:r>
          </w:p>
        </w:tc>
        <w:tc>
          <w:tcPr>
            <w:tcW w:w="2700" w:type="dxa"/>
            <w:tcMar>
              <w:top w:w="60" w:type="dxa"/>
              <w:left w:w="100" w:type="dxa"/>
              <w:bottom w:w="60" w:type="dxa"/>
              <w:right w:w="100" w:type="dxa"/>
            </w:tcMar>
          </w:tcPr>
          <w:p w14:paraId="07FDBA27" w14:textId="77777777" w:rsidR="00DB2EB4" w:rsidRDefault="00DB2EB4">
            <w:pPr>
              <w:spacing w:after="40" w:line="252" w:lineRule="auto"/>
            </w:pPr>
            <w:r>
              <w:rPr>
                <w:sz w:val="17"/>
              </w:rPr>
              <w:t>The delivery lead marked her own work. No independent person has checked any gate.</w:t>
            </w:r>
          </w:p>
        </w:tc>
        <w:tc>
          <w:tcPr>
            <w:tcW w:w="1700" w:type="dxa"/>
            <w:tcMar>
              <w:top w:w="60" w:type="dxa"/>
              <w:left w:w="100" w:type="dxa"/>
              <w:bottom w:w="60" w:type="dxa"/>
              <w:right w:w="100" w:type="dxa"/>
            </w:tcMar>
          </w:tcPr>
          <w:p w14:paraId="2BDB1D32" w14:textId="77777777" w:rsidR="00DB2EB4" w:rsidRDefault="00DB2EB4">
            <w:pPr>
              <w:spacing w:after="40" w:line="252" w:lineRule="auto"/>
            </w:pPr>
            <w:r>
              <w:rPr>
                <w:sz w:val="17"/>
              </w:rPr>
              <w:t>Part B appendix; item 30</w:t>
            </w:r>
          </w:p>
        </w:tc>
        <w:tc>
          <w:tcPr>
            <w:tcW w:w="2760" w:type="dxa"/>
            <w:tcMar>
              <w:top w:w="60" w:type="dxa"/>
              <w:left w:w="100" w:type="dxa"/>
              <w:bottom w:w="60" w:type="dxa"/>
              <w:right w:w="100" w:type="dxa"/>
            </w:tcMar>
          </w:tcPr>
          <w:p w14:paraId="0FFBD564" w14:textId="77777777" w:rsidR="00DB2EB4" w:rsidRDefault="00DB2EB4">
            <w:pPr>
              <w:spacing w:after="40" w:line="252" w:lineRule="auto"/>
            </w:pPr>
            <w:r>
              <w:rPr>
                <w:sz w:val="17"/>
              </w:rPr>
              <w:t>Each gate approved by an independent named approver, with the artefact they checked</w:t>
            </w:r>
          </w:p>
        </w:tc>
      </w:tr>
      <w:tr w:rsidR="00DB2EB4" w14:paraId="4773F69F" w14:textId="77777777">
        <w:trPr>
          <w:cantSplit/>
        </w:trPr>
        <w:tc>
          <w:tcPr>
            <w:tcW w:w="700" w:type="dxa"/>
            <w:tcMar>
              <w:top w:w="60" w:type="dxa"/>
              <w:left w:w="100" w:type="dxa"/>
              <w:bottom w:w="60" w:type="dxa"/>
              <w:right w:w="100" w:type="dxa"/>
            </w:tcMar>
          </w:tcPr>
          <w:p w14:paraId="77D2D69A" w14:textId="77777777" w:rsidR="00DB2EB4" w:rsidRDefault="00000000">
            <w:pPr>
              <w:spacing w:after="40" w:line="252" w:lineRule="auto"/>
            </w:pPr>
            <w:r>
              <w:rPr>
                <w:b/>
                <w:sz w:val="17"/>
              </w:rPr>
              <w:t>F14 (High)</w:t>
            </w:r>
          </w:p>
        </w:tc>
        <w:tc>
          <w:tcPr>
            <w:tcW w:w="1000" w:type="dxa"/>
            <w:tcMar>
              <w:top w:w="60" w:type="dxa"/>
              <w:left w:w="100" w:type="dxa"/>
              <w:bottom w:w="60" w:type="dxa"/>
              <w:right w:w="100" w:type="dxa"/>
            </w:tcMar>
          </w:tcPr>
          <w:p w14:paraId="6E7FD930" w14:textId="77777777" w:rsidR="00DB2EB4" w:rsidRDefault="00DB2EB4">
            <w:pPr>
              <w:spacing w:after="40" w:line="252" w:lineRule="auto"/>
            </w:pPr>
            <w:r>
              <w:rPr>
                <w:sz w:val="17"/>
              </w:rPr>
              <w:t>3; Intent stage</w:t>
            </w:r>
          </w:p>
        </w:tc>
        <w:tc>
          <w:tcPr>
            <w:tcW w:w="2700" w:type="dxa"/>
            <w:tcMar>
              <w:top w:w="60" w:type="dxa"/>
              <w:left w:w="100" w:type="dxa"/>
              <w:bottom w:w="60" w:type="dxa"/>
              <w:right w:w="100" w:type="dxa"/>
            </w:tcMar>
          </w:tcPr>
          <w:p w14:paraId="39BC0165" w14:textId="77777777" w:rsidR="00DB2EB4" w:rsidRDefault="00DB2EB4">
            <w:pPr>
              <w:spacing w:after="40" w:line="252" w:lineRule="auto"/>
            </w:pPr>
            <w:r>
              <w:rPr>
                <w:sz w:val="17"/>
              </w:rPr>
              <w:t>intent.md covers referral letters only. Portal messages and automated replies were added by a team-channel decision on 9 Oct. Item 3 'scope confirmed' relies on spec v3.</w:t>
            </w:r>
          </w:p>
        </w:tc>
        <w:tc>
          <w:tcPr>
            <w:tcW w:w="1400" w:type="dxa"/>
            <w:tcMar>
              <w:top w:w="60" w:type="dxa"/>
              <w:left w:w="100" w:type="dxa"/>
              <w:bottom w:w="60" w:type="dxa"/>
              <w:right w:w="100" w:type="dxa"/>
            </w:tcMar>
          </w:tcPr>
          <w:p w14:paraId="7C8E5C60" w14:textId="77777777" w:rsidR="00DB2EB4" w:rsidRDefault="00DB2EB4">
            <w:pPr>
              <w:spacing w:after="40" w:line="252" w:lineRule="auto"/>
            </w:pPr>
            <w:r>
              <w:rPr>
                <w:sz w:val="17"/>
              </w:rPr>
              <w:t>Stage gate; Evidence</w:t>
            </w:r>
          </w:p>
        </w:tc>
        <w:tc>
          <w:tcPr>
            <w:tcW w:w="2700" w:type="dxa"/>
            <w:tcMar>
              <w:top w:w="60" w:type="dxa"/>
              <w:left w:w="100" w:type="dxa"/>
              <w:bottom w:w="60" w:type="dxa"/>
              <w:right w:w="100" w:type="dxa"/>
            </w:tcMar>
          </w:tcPr>
          <w:p w14:paraId="7C7AC329" w14:textId="77777777" w:rsidR="00DB2EB4" w:rsidRDefault="00DB2EB4">
            <w:pPr>
              <w:spacing w:after="40" w:line="252" w:lineRule="auto"/>
            </w:pPr>
            <w:r>
              <w:rPr>
                <w:sz w:val="17"/>
              </w:rPr>
              <w:t>The highest-risk scope (patients' own messages and automated replies) was never agreed at the intent stage.</w:t>
            </w:r>
          </w:p>
        </w:tc>
        <w:tc>
          <w:tcPr>
            <w:tcW w:w="1700" w:type="dxa"/>
            <w:tcMar>
              <w:top w:w="60" w:type="dxa"/>
              <w:left w:w="100" w:type="dxa"/>
              <w:bottom w:w="60" w:type="dxa"/>
              <w:right w:w="100" w:type="dxa"/>
            </w:tcMar>
          </w:tcPr>
          <w:p w14:paraId="0C9DF881" w14:textId="77777777" w:rsidR="00DB2EB4" w:rsidRDefault="00DB2EB4">
            <w:pPr>
              <w:spacing w:after="40" w:line="252" w:lineRule="auto"/>
            </w:pPr>
            <w:r>
              <w:rPr>
                <w:sz w:val="17"/>
              </w:rPr>
              <w:t>Part A5 Intent row; Part B item 3</w:t>
            </w:r>
          </w:p>
        </w:tc>
        <w:tc>
          <w:tcPr>
            <w:tcW w:w="2760" w:type="dxa"/>
            <w:tcMar>
              <w:top w:w="60" w:type="dxa"/>
              <w:left w:w="100" w:type="dxa"/>
              <w:bottom w:w="60" w:type="dxa"/>
              <w:right w:w="100" w:type="dxa"/>
            </w:tcMar>
          </w:tcPr>
          <w:p w14:paraId="2353230A" w14:textId="77777777" w:rsidR="00DB2EB4" w:rsidRDefault="00DB2EB4">
            <w:pPr>
              <w:spacing w:after="40" w:line="252" w:lineRule="auto"/>
            </w:pPr>
            <w:r>
              <w:rPr>
                <w:sz w:val="17"/>
              </w:rPr>
              <w:t>Updated intent.md approved by the business owner, covering portal messages and automated replies</w:t>
            </w:r>
          </w:p>
        </w:tc>
      </w:tr>
      <w:tr w:rsidR="00DB2EB4" w14:paraId="57CE8845" w14:textId="77777777">
        <w:trPr>
          <w:cantSplit/>
        </w:trPr>
        <w:tc>
          <w:tcPr>
            <w:tcW w:w="700" w:type="dxa"/>
            <w:tcMar>
              <w:top w:w="60" w:type="dxa"/>
              <w:left w:w="100" w:type="dxa"/>
              <w:bottom w:w="60" w:type="dxa"/>
              <w:right w:w="100" w:type="dxa"/>
            </w:tcMar>
          </w:tcPr>
          <w:p w14:paraId="46C9103F" w14:textId="77777777" w:rsidR="00DB2EB4" w:rsidRDefault="00000000">
            <w:pPr>
              <w:spacing w:after="40" w:line="252" w:lineRule="auto"/>
            </w:pPr>
            <w:r>
              <w:rPr>
                <w:b/>
                <w:sz w:val="17"/>
              </w:rPr>
              <w:t>F15 (High)</w:t>
            </w:r>
          </w:p>
        </w:tc>
        <w:tc>
          <w:tcPr>
            <w:tcW w:w="1000" w:type="dxa"/>
            <w:tcMar>
              <w:top w:w="60" w:type="dxa"/>
              <w:left w:w="100" w:type="dxa"/>
              <w:bottom w:w="60" w:type="dxa"/>
              <w:right w:w="100" w:type="dxa"/>
            </w:tcMar>
          </w:tcPr>
          <w:p w14:paraId="2A811C9A" w14:textId="77777777" w:rsidR="00DB2EB4" w:rsidRDefault="00DB2EB4">
            <w:pPr>
              <w:spacing w:after="40" w:line="252" w:lineRule="auto"/>
            </w:pPr>
            <w:r>
              <w:rPr>
                <w:sz w:val="17"/>
              </w:rPr>
              <w:t>3, 11; Spec stage</w:t>
            </w:r>
          </w:p>
        </w:tc>
        <w:tc>
          <w:tcPr>
            <w:tcW w:w="2700" w:type="dxa"/>
            <w:tcMar>
              <w:top w:w="60" w:type="dxa"/>
              <w:left w:w="100" w:type="dxa"/>
              <w:bottom w:w="60" w:type="dxa"/>
              <w:right w:w="100" w:type="dxa"/>
            </w:tcMar>
          </w:tcPr>
          <w:p w14:paraId="36330003" w14:textId="77777777" w:rsidR="00DB2EB4" w:rsidRDefault="00DB2EB4">
            <w:pPr>
              <w:spacing w:after="40" w:line="252" w:lineRule="auto"/>
            </w:pPr>
            <w:r>
              <w:rPr>
                <w:sz w:val="17"/>
              </w:rPr>
              <w:t>spec.md v3's clinical safety section is copied from Corvid's hazard log, written by a coding agent and approved by Neha.</w:t>
            </w:r>
          </w:p>
        </w:tc>
        <w:tc>
          <w:tcPr>
            <w:tcW w:w="1400" w:type="dxa"/>
            <w:tcMar>
              <w:top w:w="60" w:type="dxa"/>
              <w:left w:w="100" w:type="dxa"/>
              <w:bottom w:w="60" w:type="dxa"/>
              <w:right w:w="100" w:type="dxa"/>
            </w:tcMar>
          </w:tcPr>
          <w:p w14:paraId="5D94322E" w14:textId="77777777" w:rsidR="00DB2EB4" w:rsidRDefault="00DB2EB4">
            <w:pPr>
              <w:spacing w:after="40" w:line="252" w:lineRule="auto"/>
            </w:pPr>
            <w:r>
              <w:rPr>
                <w:sz w:val="17"/>
              </w:rPr>
              <w:t>Stage gate; Evidence</w:t>
            </w:r>
          </w:p>
        </w:tc>
        <w:tc>
          <w:tcPr>
            <w:tcW w:w="2700" w:type="dxa"/>
            <w:tcMar>
              <w:top w:w="60" w:type="dxa"/>
              <w:left w:w="100" w:type="dxa"/>
              <w:bottom w:w="60" w:type="dxa"/>
              <w:right w:w="100" w:type="dxa"/>
            </w:tcMar>
          </w:tcPr>
          <w:p w14:paraId="1955E64E" w14:textId="77777777" w:rsidR="00DB2EB4" w:rsidRDefault="00DB2EB4">
            <w:pPr>
              <w:spacing w:after="40" w:line="252" w:lineRule="auto"/>
            </w:pPr>
            <w:r>
              <w:rPr>
                <w:sz w:val="17"/>
              </w:rPr>
              <w:t>The spec gives Kestrel no safety requirements of its own for the features it added.</w:t>
            </w:r>
          </w:p>
        </w:tc>
        <w:tc>
          <w:tcPr>
            <w:tcW w:w="1700" w:type="dxa"/>
            <w:tcMar>
              <w:top w:w="60" w:type="dxa"/>
              <w:left w:w="100" w:type="dxa"/>
              <w:bottom w:w="60" w:type="dxa"/>
              <w:right w:w="100" w:type="dxa"/>
            </w:tcMar>
          </w:tcPr>
          <w:p w14:paraId="0F70FEC7" w14:textId="77777777" w:rsidR="00DB2EB4" w:rsidRDefault="00DB2EB4">
            <w:pPr>
              <w:spacing w:after="40" w:line="252" w:lineRule="auto"/>
            </w:pPr>
            <w:r>
              <w:rPr>
                <w:sz w:val="17"/>
              </w:rPr>
              <w:t>Part A5 Spec row</w:t>
            </w:r>
          </w:p>
        </w:tc>
        <w:tc>
          <w:tcPr>
            <w:tcW w:w="2760" w:type="dxa"/>
            <w:tcMar>
              <w:top w:w="60" w:type="dxa"/>
              <w:left w:w="100" w:type="dxa"/>
              <w:bottom w:w="60" w:type="dxa"/>
              <w:right w:w="100" w:type="dxa"/>
            </w:tcMar>
          </w:tcPr>
          <w:p w14:paraId="7CEAD3DC" w14:textId="77777777" w:rsidR="00DB2EB4" w:rsidRDefault="00DB2EB4">
            <w:pPr>
              <w:spacing w:after="40" w:line="252" w:lineRule="auto"/>
            </w:pPr>
            <w:r>
              <w:rPr>
                <w:sz w:val="17"/>
              </w:rPr>
              <w:t>Spec clinical safety section derived from the Kestrel hazard log and approved by the CSO</w:t>
            </w:r>
          </w:p>
        </w:tc>
      </w:tr>
      <w:tr w:rsidR="00DB2EB4" w14:paraId="3ED728CD" w14:textId="77777777">
        <w:trPr>
          <w:cantSplit/>
        </w:trPr>
        <w:tc>
          <w:tcPr>
            <w:tcW w:w="700" w:type="dxa"/>
            <w:tcMar>
              <w:top w:w="60" w:type="dxa"/>
              <w:left w:w="100" w:type="dxa"/>
              <w:bottom w:w="60" w:type="dxa"/>
              <w:right w:w="100" w:type="dxa"/>
            </w:tcMar>
          </w:tcPr>
          <w:p w14:paraId="294EA7E5" w14:textId="77777777" w:rsidR="00DB2EB4" w:rsidRDefault="00000000">
            <w:pPr>
              <w:spacing w:after="40" w:line="252" w:lineRule="auto"/>
            </w:pPr>
            <w:r>
              <w:rPr>
                <w:b/>
                <w:sz w:val="17"/>
              </w:rPr>
              <w:lastRenderedPageBreak/>
              <w:t>F16 (High)</w:t>
            </w:r>
          </w:p>
        </w:tc>
        <w:tc>
          <w:tcPr>
            <w:tcW w:w="1000" w:type="dxa"/>
            <w:tcMar>
              <w:top w:w="60" w:type="dxa"/>
              <w:left w:w="100" w:type="dxa"/>
              <w:bottom w:w="60" w:type="dxa"/>
              <w:right w:w="100" w:type="dxa"/>
            </w:tcMar>
          </w:tcPr>
          <w:p w14:paraId="498BB416" w14:textId="77777777" w:rsidR="00DB2EB4" w:rsidRDefault="00DB2EB4">
            <w:pPr>
              <w:spacing w:after="40" w:line="252" w:lineRule="auto"/>
            </w:pPr>
            <w:r>
              <w:rPr>
                <w:sz w:val="17"/>
              </w:rPr>
              <w:t>6</w:t>
            </w:r>
          </w:p>
        </w:tc>
        <w:tc>
          <w:tcPr>
            <w:tcW w:w="2700" w:type="dxa"/>
            <w:tcMar>
              <w:top w:w="60" w:type="dxa"/>
              <w:left w:w="100" w:type="dxa"/>
              <w:bottom w:w="60" w:type="dxa"/>
              <w:right w:w="100" w:type="dxa"/>
            </w:tcMar>
          </w:tcPr>
          <w:p w14:paraId="0F889D2A" w14:textId="77777777" w:rsidR="00DB2EB4" w:rsidRDefault="00DB2EB4">
            <w:pPr>
              <w:spacing w:after="40" w:line="252" w:lineRule="auto"/>
            </w:pPr>
            <w:r>
              <w:rPr>
                <w:sz w:val="17"/>
              </w:rPr>
              <w:t>Item 6 says plans are complete, but 'automated reply drafting' and 'threshold tuning' have no plan; they were called 'small config features'.</w:t>
            </w:r>
          </w:p>
        </w:tc>
        <w:tc>
          <w:tcPr>
            <w:tcW w:w="1400" w:type="dxa"/>
            <w:tcMar>
              <w:top w:w="60" w:type="dxa"/>
              <w:left w:w="100" w:type="dxa"/>
              <w:bottom w:w="60" w:type="dxa"/>
              <w:right w:w="100" w:type="dxa"/>
            </w:tcMar>
          </w:tcPr>
          <w:p w14:paraId="070220B0" w14:textId="77777777" w:rsidR="00DB2EB4" w:rsidRDefault="00DB2EB4">
            <w:pPr>
              <w:spacing w:after="40" w:line="252" w:lineRule="auto"/>
            </w:pPr>
            <w:r>
              <w:rPr>
                <w:sz w:val="17"/>
              </w:rPr>
              <w:t>Stage gate; Contradiction</w:t>
            </w:r>
          </w:p>
        </w:tc>
        <w:tc>
          <w:tcPr>
            <w:tcW w:w="2700" w:type="dxa"/>
            <w:tcMar>
              <w:top w:w="60" w:type="dxa"/>
              <w:left w:w="100" w:type="dxa"/>
              <w:bottom w:w="60" w:type="dxa"/>
              <w:right w:w="100" w:type="dxa"/>
            </w:tcMar>
          </w:tcPr>
          <w:p w14:paraId="77ACBDE6" w14:textId="77777777" w:rsidR="00DB2EB4" w:rsidRDefault="00DB2EB4">
            <w:pPr>
              <w:spacing w:after="40" w:line="252" w:lineRule="auto"/>
            </w:pPr>
            <w:r>
              <w:rPr>
                <w:sz w:val="17"/>
              </w:rPr>
              <w:t>The two features that most affect patient safety were built without an approved plan.</w:t>
            </w:r>
          </w:p>
        </w:tc>
        <w:tc>
          <w:tcPr>
            <w:tcW w:w="1700" w:type="dxa"/>
            <w:tcMar>
              <w:top w:w="60" w:type="dxa"/>
              <w:left w:w="100" w:type="dxa"/>
              <w:bottom w:w="60" w:type="dxa"/>
              <w:right w:w="100" w:type="dxa"/>
            </w:tcMar>
          </w:tcPr>
          <w:p w14:paraId="38FE2913" w14:textId="77777777" w:rsidR="00DB2EB4" w:rsidRDefault="00DB2EB4">
            <w:pPr>
              <w:spacing w:after="40" w:line="252" w:lineRule="auto"/>
            </w:pPr>
            <w:r>
              <w:rPr>
                <w:sz w:val="17"/>
              </w:rPr>
              <w:t>Part A5 Plan row; Part B item 6</w:t>
            </w:r>
          </w:p>
        </w:tc>
        <w:tc>
          <w:tcPr>
            <w:tcW w:w="2760" w:type="dxa"/>
            <w:tcMar>
              <w:top w:w="60" w:type="dxa"/>
              <w:left w:w="100" w:type="dxa"/>
              <w:bottom w:w="60" w:type="dxa"/>
              <w:right w:w="100" w:type="dxa"/>
            </w:tcMar>
          </w:tcPr>
          <w:p w14:paraId="097A95F2" w14:textId="77777777" w:rsidR="00DB2EB4" w:rsidRDefault="00DB2EB4">
            <w:pPr>
              <w:spacing w:after="40" w:line="252" w:lineRule="auto"/>
            </w:pPr>
            <w:r>
              <w:rPr>
                <w:sz w:val="17"/>
              </w:rPr>
              <w:t>Approved plans for every feature, including these two</w:t>
            </w:r>
          </w:p>
        </w:tc>
      </w:tr>
      <w:tr w:rsidR="00DB2EB4" w14:paraId="64C2E868" w14:textId="77777777">
        <w:trPr>
          <w:cantSplit/>
        </w:trPr>
        <w:tc>
          <w:tcPr>
            <w:tcW w:w="700" w:type="dxa"/>
            <w:tcMar>
              <w:top w:w="60" w:type="dxa"/>
              <w:left w:w="100" w:type="dxa"/>
              <w:bottom w:w="60" w:type="dxa"/>
              <w:right w:w="100" w:type="dxa"/>
            </w:tcMar>
          </w:tcPr>
          <w:p w14:paraId="5F4509AD" w14:textId="77777777" w:rsidR="00DB2EB4" w:rsidRDefault="00000000">
            <w:pPr>
              <w:spacing w:after="40" w:line="252" w:lineRule="auto"/>
            </w:pPr>
            <w:r>
              <w:rPr>
                <w:b/>
                <w:sz w:val="17"/>
              </w:rPr>
              <w:t>F17 (High)</w:t>
            </w:r>
          </w:p>
        </w:tc>
        <w:tc>
          <w:tcPr>
            <w:tcW w:w="1000" w:type="dxa"/>
            <w:tcMar>
              <w:top w:w="60" w:type="dxa"/>
              <w:left w:w="100" w:type="dxa"/>
              <w:bottom w:w="60" w:type="dxa"/>
              <w:right w:w="100" w:type="dxa"/>
            </w:tcMar>
          </w:tcPr>
          <w:p w14:paraId="76911D71" w14:textId="77777777" w:rsidR="00DB2EB4" w:rsidRDefault="00DB2EB4">
            <w:pPr>
              <w:spacing w:after="40" w:line="252" w:lineRule="auto"/>
            </w:pPr>
            <w:r>
              <w:rPr>
                <w:sz w:val="17"/>
              </w:rPr>
              <w:t>23</w:t>
            </w:r>
          </w:p>
        </w:tc>
        <w:tc>
          <w:tcPr>
            <w:tcW w:w="2700" w:type="dxa"/>
            <w:tcMar>
              <w:top w:w="60" w:type="dxa"/>
              <w:left w:w="100" w:type="dxa"/>
              <w:bottom w:w="60" w:type="dxa"/>
              <w:right w:w="100" w:type="dxa"/>
            </w:tcMar>
          </w:tcPr>
          <w:p w14:paraId="382371F6" w14:textId="77777777" w:rsidR="00DB2EB4" w:rsidRDefault="00DB2EB4">
            <w:pPr>
              <w:spacing w:after="40" w:line="252" w:lineRule="auto"/>
            </w:pPr>
            <w:r>
              <w:rPr>
                <w:sz w:val="17"/>
              </w:rPr>
              <w:t>Rollback was rehearsed only for the application container. The runbook does not cover the model version, prompt version, or switching Beacon off so all messages go to nurses.</w:t>
            </w:r>
          </w:p>
        </w:tc>
        <w:tc>
          <w:tcPr>
            <w:tcW w:w="1400" w:type="dxa"/>
            <w:tcMar>
              <w:top w:w="60" w:type="dxa"/>
              <w:left w:w="100" w:type="dxa"/>
              <w:bottom w:w="60" w:type="dxa"/>
              <w:right w:w="100" w:type="dxa"/>
            </w:tcMar>
          </w:tcPr>
          <w:p w14:paraId="42D7B239" w14:textId="77777777" w:rsidR="00DB2EB4" w:rsidRDefault="00DB2EB4">
            <w:pPr>
              <w:spacing w:after="40" w:line="252" w:lineRule="auto"/>
            </w:pPr>
            <w:r>
              <w:rPr>
                <w:sz w:val="17"/>
              </w:rPr>
              <w:t>Evidence; AI control</w:t>
            </w:r>
          </w:p>
        </w:tc>
        <w:tc>
          <w:tcPr>
            <w:tcW w:w="2700" w:type="dxa"/>
            <w:tcMar>
              <w:top w:w="60" w:type="dxa"/>
              <w:left w:w="100" w:type="dxa"/>
              <w:bottom w:w="60" w:type="dxa"/>
              <w:right w:w="100" w:type="dxa"/>
            </w:tcMar>
          </w:tcPr>
          <w:p w14:paraId="67DD15F6" w14:textId="77777777" w:rsidR="00DB2EB4" w:rsidRDefault="00DB2EB4">
            <w:pPr>
              <w:spacing w:after="40" w:line="252" w:lineRule="auto"/>
            </w:pPr>
            <w:r>
              <w:rPr>
                <w:sz w:val="17"/>
              </w:rPr>
              <w:t>If the model starts mis-triaging, there is no tested way to stop it.</w:t>
            </w:r>
          </w:p>
        </w:tc>
        <w:tc>
          <w:tcPr>
            <w:tcW w:w="1700" w:type="dxa"/>
            <w:tcMar>
              <w:top w:w="60" w:type="dxa"/>
              <w:left w:w="100" w:type="dxa"/>
              <w:bottom w:w="60" w:type="dxa"/>
              <w:right w:w="100" w:type="dxa"/>
            </w:tcMar>
          </w:tcPr>
          <w:p w14:paraId="27A075BB" w14:textId="77777777" w:rsidR="00DB2EB4" w:rsidRDefault="00DB2EB4">
            <w:pPr>
              <w:spacing w:after="40" w:line="252" w:lineRule="auto"/>
            </w:pPr>
            <w:r>
              <w:rPr>
                <w:sz w:val="17"/>
              </w:rPr>
              <w:t>Part C E6; Part B item 23</w:t>
            </w:r>
          </w:p>
        </w:tc>
        <w:tc>
          <w:tcPr>
            <w:tcW w:w="2760" w:type="dxa"/>
            <w:tcMar>
              <w:top w:w="60" w:type="dxa"/>
              <w:left w:w="100" w:type="dxa"/>
              <w:bottom w:w="60" w:type="dxa"/>
              <w:right w:w="100" w:type="dxa"/>
            </w:tcMar>
          </w:tcPr>
          <w:p w14:paraId="51D147F8" w14:textId="77777777" w:rsidR="00DB2EB4" w:rsidRDefault="00DB2EB4">
            <w:pPr>
              <w:spacing w:after="40" w:line="252" w:lineRule="auto"/>
            </w:pPr>
            <w:r>
              <w:rPr>
                <w:sz w:val="17"/>
              </w:rPr>
              <w:t>Rollback covering container, model and prompt version, plus a rehearsed switch to manual triage</w:t>
            </w:r>
          </w:p>
        </w:tc>
      </w:tr>
      <w:tr w:rsidR="00DB2EB4" w14:paraId="68A0C3FE" w14:textId="77777777">
        <w:trPr>
          <w:cantSplit/>
        </w:trPr>
        <w:tc>
          <w:tcPr>
            <w:tcW w:w="700" w:type="dxa"/>
            <w:tcMar>
              <w:top w:w="60" w:type="dxa"/>
              <w:left w:w="100" w:type="dxa"/>
              <w:bottom w:w="60" w:type="dxa"/>
              <w:right w:w="100" w:type="dxa"/>
            </w:tcMar>
          </w:tcPr>
          <w:p w14:paraId="245ACC87" w14:textId="77777777" w:rsidR="00DB2EB4" w:rsidRDefault="00000000">
            <w:pPr>
              <w:spacing w:after="40" w:line="252" w:lineRule="auto"/>
            </w:pPr>
            <w:r>
              <w:rPr>
                <w:b/>
                <w:sz w:val="17"/>
              </w:rPr>
              <w:t>F18 (High)</w:t>
            </w:r>
          </w:p>
        </w:tc>
        <w:tc>
          <w:tcPr>
            <w:tcW w:w="1000" w:type="dxa"/>
            <w:tcMar>
              <w:top w:w="60" w:type="dxa"/>
              <w:left w:w="100" w:type="dxa"/>
              <w:bottom w:w="60" w:type="dxa"/>
              <w:right w:w="100" w:type="dxa"/>
            </w:tcMar>
          </w:tcPr>
          <w:p w14:paraId="4A651C5A" w14:textId="77777777" w:rsidR="00DB2EB4" w:rsidRDefault="00DB2EB4">
            <w:pPr>
              <w:spacing w:after="40" w:line="252" w:lineRule="auto"/>
            </w:pPr>
            <w:r>
              <w:rPr>
                <w:sz w:val="17"/>
              </w:rPr>
              <w:t>12</w:t>
            </w:r>
          </w:p>
        </w:tc>
        <w:tc>
          <w:tcPr>
            <w:tcW w:w="2700" w:type="dxa"/>
            <w:tcMar>
              <w:top w:w="60" w:type="dxa"/>
              <w:left w:w="100" w:type="dxa"/>
              <w:bottom w:w="60" w:type="dxa"/>
              <w:right w:w="100" w:type="dxa"/>
            </w:tcMar>
          </w:tcPr>
          <w:p w14:paraId="23FD8336" w14:textId="77777777" w:rsidR="00DB2EB4" w:rsidRDefault="00DB2EB4">
            <w:pPr>
              <w:spacing w:after="40" w:line="252" w:lineRule="auto"/>
            </w:pPr>
            <w:r>
              <w:rPr>
                <w:sz w:val="17"/>
              </w:rPr>
              <w:t>Item 12 says 87 of 87 PRs were approved, but 12 were approved by Imran, who wrote the prompts the coding agent used to produce them. About 70% of PRs were agent-written.</w:t>
            </w:r>
          </w:p>
        </w:tc>
        <w:tc>
          <w:tcPr>
            <w:tcW w:w="1400" w:type="dxa"/>
            <w:tcMar>
              <w:top w:w="60" w:type="dxa"/>
              <w:left w:w="100" w:type="dxa"/>
              <w:bottom w:w="60" w:type="dxa"/>
              <w:right w:w="100" w:type="dxa"/>
            </w:tcMar>
          </w:tcPr>
          <w:p w14:paraId="4F9F7247" w14:textId="77777777" w:rsidR="00DB2EB4" w:rsidRDefault="00DB2EB4">
            <w:pPr>
              <w:spacing w:after="40" w:line="252" w:lineRule="auto"/>
            </w:pPr>
            <w:r>
              <w:rPr>
                <w:sz w:val="17"/>
              </w:rPr>
              <w:t>Stage gate; Ownership</w:t>
            </w:r>
          </w:p>
        </w:tc>
        <w:tc>
          <w:tcPr>
            <w:tcW w:w="2700" w:type="dxa"/>
            <w:tcMar>
              <w:top w:w="60" w:type="dxa"/>
              <w:left w:w="100" w:type="dxa"/>
              <w:bottom w:w="60" w:type="dxa"/>
              <w:right w:w="100" w:type="dxa"/>
            </w:tcMar>
          </w:tcPr>
          <w:p w14:paraId="32EFE875" w14:textId="77777777" w:rsidR="00DB2EB4" w:rsidRDefault="00DB2EB4">
            <w:pPr>
              <w:spacing w:after="40" w:line="252" w:lineRule="auto"/>
            </w:pPr>
            <w:r>
              <w:rPr>
                <w:sz w:val="17"/>
              </w:rPr>
              <w:t>Those changes had no independent human review.</w:t>
            </w:r>
          </w:p>
        </w:tc>
        <w:tc>
          <w:tcPr>
            <w:tcW w:w="1700" w:type="dxa"/>
            <w:tcMar>
              <w:top w:w="60" w:type="dxa"/>
              <w:left w:w="100" w:type="dxa"/>
              <w:bottom w:w="60" w:type="dxa"/>
              <w:right w:w="100" w:type="dxa"/>
            </w:tcMar>
          </w:tcPr>
          <w:p w14:paraId="38B5A21A" w14:textId="77777777" w:rsidR="00DB2EB4" w:rsidRDefault="00DB2EB4">
            <w:pPr>
              <w:spacing w:after="40" w:line="252" w:lineRule="auto"/>
            </w:pPr>
            <w:r>
              <w:rPr>
                <w:sz w:val="17"/>
              </w:rPr>
              <w:t>Part A5 Review row; Part B item 12</w:t>
            </w:r>
          </w:p>
        </w:tc>
        <w:tc>
          <w:tcPr>
            <w:tcW w:w="2760" w:type="dxa"/>
            <w:tcMar>
              <w:top w:w="60" w:type="dxa"/>
              <w:left w:w="100" w:type="dxa"/>
              <w:bottom w:w="60" w:type="dxa"/>
              <w:right w:w="100" w:type="dxa"/>
            </w:tcMar>
          </w:tcPr>
          <w:p w14:paraId="2B1891DE" w14:textId="77777777" w:rsidR="00DB2EB4" w:rsidRDefault="00DB2EB4">
            <w:pPr>
              <w:spacing w:after="40" w:line="252" w:lineRule="auto"/>
            </w:pPr>
            <w:r>
              <w:rPr>
                <w:sz w:val="17"/>
              </w:rPr>
              <w:t>Rule that no PR is approved by its author or by the author of its prompts; the 12 PRs re-reviewed</w:t>
            </w:r>
          </w:p>
        </w:tc>
      </w:tr>
      <w:tr w:rsidR="00DB2EB4" w14:paraId="0C6DCC2B" w14:textId="77777777">
        <w:trPr>
          <w:cantSplit/>
        </w:trPr>
        <w:tc>
          <w:tcPr>
            <w:tcW w:w="700" w:type="dxa"/>
            <w:tcMar>
              <w:top w:w="60" w:type="dxa"/>
              <w:left w:w="100" w:type="dxa"/>
              <w:bottom w:w="60" w:type="dxa"/>
              <w:right w:w="100" w:type="dxa"/>
            </w:tcMar>
          </w:tcPr>
          <w:p w14:paraId="7A8BD903" w14:textId="77777777" w:rsidR="00DB2EB4" w:rsidRDefault="00000000">
            <w:pPr>
              <w:spacing w:after="40" w:line="252" w:lineRule="auto"/>
            </w:pPr>
            <w:r>
              <w:rPr>
                <w:b/>
                <w:sz w:val="17"/>
              </w:rPr>
              <w:t>F19 (High)</w:t>
            </w:r>
          </w:p>
        </w:tc>
        <w:tc>
          <w:tcPr>
            <w:tcW w:w="1000" w:type="dxa"/>
            <w:tcMar>
              <w:top w:w="60" w:type="dxa"/>
              <w:left w:w="100" w:type="dxa"/>
              <w:bottom w:w="60" w:type="dxa"/>
              <w:right w:w="100" w:type="dxa"/>
            </w:tcMar>
          </w:tcPr>
          <w:p w14:paraId="62113DF3" w14:textId="77777777" w:rsidR="00DB2EB4" w:rsidRDefault="00DB2EB4">
            <w:pPr>
              <w:spacing w:after="40" w:line="252" w:lineRule="auto"/>
            </w:pPr>
            <w:r>
              <w:rPr>
                <w:sz w:val="17"/>
              </w:rPr>
              <w:t>4, 15, 23; appendix ownership note</w:t>
            </w:r>
          </w:p>
        </w:tc>
        <w:tc>
          <w:tcPr>
            <w:tcW w:w="2700" w:type="dxa"/>
            <w:tcMar>
              <w:top w:w="60" w:type="dxa"/>
              <w:left w:w="100" w:type="dxa"/>
              <w:bottom w:w="60" w:type="dxa"/>
              <w:right w:w="100" w:type="dxa"/>
            </w:tcMar>
          </w:tcPr>
          <w:p w14:paraId="4A8288D7" w14:textId="77777777" w:rsidR="00DB2EB4" w:rsidRDefault="00DB2EB4">
            <w:pPr>
              <w:spacing w:after="40" w:line="252" w:lineRule="auto"/>
            </w:pPr>
            <w:r>
              <w:rPr>
                <w:sz w:val="17"/>
              </w:rPr>
              <w:t>Architecture review ADR-009 (21 Sep) predates the 9 Oct scope change. Tobias Grant owns technical items 'until handover', but his contract ends on 18 Dec, before the network rollout.</w:t>
            </w:r>
          </w:p>
        </w:tc>
        <w:tc>
          <w:tcPr>
            <w:tcW w:w="1400" w:type="dxa"/>
            <w:tcMar>
              <w:top w:w="60" w:type="dxa"/>
              <w:left w:w="100" w:type="dxa"/>
              <w:bottom w:w="60" w:type="dxa"/>
              <w:right w:w="100" w:type="dxa"/>
            </w:tcMar>
          </w:tcPr>
          <w:p w14:paraId="0CC879B9" w14:textId="77777777" w:rsidR="00DB2EB4" w:rsidRDefault="00DB2EB4">
            <w:pPr>
              <w:spacing w:after="40" w:line="252" w:lineRule="auto"/>
            </w:pPr>
            <w:r>
              <w:rPr>
                <w:sz w:val="17"/>
              </w:rPr>
              <w:t>Ownership; Stage gate; Evidence</w:t>
            </w:r>
          </w:p>
        </w:tc>
        <w:tc>
          <w:tcPr>
            <w:tcW w:w="2700" w:type="dxa"/>
            <w:tcMar>
              <w:top w:w="60" w:type="dxa"/>
              <w:left w:w="100" w:type="dxa"/>
              <w:bottom w:w="60" w:type="dxa"/>
              <w:right w:w="100" w:type="dxa"/>
            </w:tcMar>
          </w:tcPr>
          <w:p w14:paraId="01F26AFA" w14:textId="77777777" w:rsidR="00DB2EB4" w:rsidRDefault="00DB2EB4">
            <w:pPr>
              <w:spacing w:after="40" w:line="252" w:lineRule="auto"/>
            </w:pPr>
            <w:r>
              <w:rPr>
                <w:sz w:val="17"/>
              </w:rPr>
              <w:t>The architecture was never reviewed for the current scope, and the technical owner leaves mid-rollout with no handover.</w:t>
            </w:r>
          </w:p>
        </w:tc>
        <w:tc>
          <w:tcPr>
            <w:tcW w:w="1700" w:type="dxa"/>
            <w:tcMar>
              <w:top w:w="60" w:type="dxa"/>
              <w:left w:w="100" w:type="dxa"/>
              <w:bottom w:w="60" w:type="dxa"/>
              <w:right w:w="100" w:type="dxa"/>
            </w:tcMar>
          </w:tcPr>
          <w:p w14:paraId="4BFEB836" w14:textId="77777777" w:rsidR="00DB2EB4" w:rsidRDefault="00DB2EB4">
            <w:pPr>
              <w:spacing w:after="40" w:line="252" w:lineRule="auto"/>
            </w:pPr>
            <w:r>
              <w:rPr>
                <w:sz w:val="17"/>
              </w:rPr>
              <w:t>Part C E8 item 4; Part A3 (Tobias Grant); Part B appendix</w:t>
            </w:r>
          </w:p>
        </w:tc>
        <w:tc>
          <w:tcPr>
            <w:tcW w:w="2760" w:type="dxa"/>
            <w:tcMar>
              <w:top w:w="60" w:type="dxa"/>
              <w:left w:w="100" w:type="dxa"/>
              <w:bottom w:w="60" w:type="dxa"/>
              <w:right w:w="100" w:type="dxa"/>
            </w:tcMar>
          </w:tcPr>
          <w:p w14:paraId="05EDBCBA" w14:textId="77777777" w:rsidR="00DB2EB4" w:rsidRDefault="00DB2EB4">
            <w:pPr>
              <w:spacing w:after="40" w:line="252" w:lineRule="auto"/>
            </w:pPr>
            <w:r>
              <w:rPr>
                <w:sz w:val="17"/>
              </w:rPr>
              <w:t>Architecture re-review of current scope; technical accountability with a Kestrel employee and a dated handover</w:t>
            </w:r>
          </w:p>
        </w:tc>
      </w:tr>
      <w:tr w:rsidR="00DB2EB4" w14:paraId="2DBCA2DE" w14:textId="77777777">
        <w:trPr>
          <w:cantSplit/>
        </w:trPr>
        <w:tc>
          <w:tcPr>
            <w:tcW w:w="700" w:type="dxa"/>
            <w:tcMar>
              <w:top w:w="60" w:type="dxa"/>
              <w:left w:w="100" w:type="dxa"/>
              <w:bottom w:w="60" w:type="dxa"/>
              <w:right w:w="100" w:type="dxa"/>
            </w:tcMar>
          </w:tcPr>
          <w:p w14:paraId="6B3E419E" w14:textId="77777777" w:rsidR="00DB2EB4" w:rsidRDefault="00000000">
            <w:pPr>
              <w:spacing w:after="40" w:line="252" w:lineRule="auto"/>
            </w:pPr>
            <w:r>
              <w:rPr>
                <w:b/>
                <w:sz w:val="17"/>
              </w:rPr>
              <w:t>F20 (High)</w:t>
            </w:r>
          </w:p>
        </w:tc>
        <w:tc>
          <w:tcPr>
            <w:tcW w:w="1000" w:type="dxa"/>
            <w:tcMar>
              <w:top w:w="60" w:type="dxa"/>
              <w:left w:w="100" w:type="dxa"/>
              <w:bottom w:w="60" w:type="dxa"/>
              <w:right w:w="100" w:type="dxa"/>
            </w:tcMar>
          </w:tcPr>
          <w:p w14:paraId="4E684CD9" w14:textId="77777777" w:rsidR="00DB2EB4" w:rsidRDefault="00DB2EB4">
            <w:pPr>
              <w:spacing w:after="40" w:line="252" w:lineRule="auto"/>
            </w:pPr>
            <w:r>
              <w:rPr>
                <w:sz w:val="17"/>
              </w:rPr>
              <w:t>24</w:t>
            </w:r>
          </w:p>
        </w:tc>
        <w:tc>
          <w:tcPr>
            <w:tcW w:w="2700" w:type="dxa"/>
            <w:tcMar>
              <w:top w:w="60" w:type="dxa"/>
              <w:left w:w="100" w:type="dxa"/>
              <w:bottom w:w="60" w:type="dxa"/>
              <w:right w:w="100" w:type="dxa"/>
            </w:tcMar>
          </w:tcPr>
          <w:p w14:paraId="125903D1" w14:textId="77777777" w:rsidR="00DB2EB4" w:rsidRDefault="00DB2EB4">
            <w:pPr>
              <w:spacing w:after="40" w:line="252" w:lineRule="auto"/>
            </w:pPr>
            <w:r>
              <w:rPr>
                <w:sz w:val="17"/>
              </w:rPr>
              <w:t>Item 24 'nurses trained' is ticked because the module was assigned. Only 11 of 29 pilot-site nurses (38%) have completed it.</w:t>
            </w:r>
          </w:p>
        </w:tc>
        <w:tc>
          <w:tcPr>
            <w:tcW w:w="1400" w:type="dxa"/>
            <w:tcMar>
              <w:top w:w="60" w:type="dxa"/>
              <w:left w:w="100" w:type="dxa"/>
              <w:bottom w:w="60" w:type="dxa"/>
              <w:right w:w="100" w:type="dxa"/>
            </w:tcMar>
          </w:tcPr>
          <w:p w14:paraId="7BF41A60" w14:textId="77777777" w:rsidR="00DB2EB4" w:rsidRDefault="00DB2EB4">
            <w:pPr>
              <w:spacing w:after="40" w:line="252" w:lineRule="auto"/>
            </w:pPr>
            <w:r>
              <w:rPr>
                <w:sz w:val="17"/>
              </w:rPr>
              <w:t>Contradiction; Evidence</w:t>
            </w:r>
          </w:p>
        </w:tc>
        <w:tc>
          <w:tcPr>
            <w:tcW w:w="2700" w:type="dxa"/>
            <w:tcMar>
              <w:top w:w="60" w:type="dxa"/>
              <w:left w:w="100" w:type="dxa"/>
              <w:bottom w:w="60" w:type="dxa"/>
              <w:right w:w="100" w:type="dxa"/>
            </w:tcMar>
          </w:tcPr>
          <w:p w14:paraId="5EA4D094" w14:textId="77777777" w:rsidR="00DB2EB4" w:rsidRDefault="00DB2EB4">
            <w:pPr>
              <w:spacing w:after="40" w:line="252" w:lineRule="auto"/>
            </w:pPr>
            <w:r>
              <w:rPr>
                <w:sz w:val="17"/>
              </w:rPr>
              <w:t>Most nurses receiving Beacon cases have not been trained to use it.</w:t>
            </w:r>
          </w:p>
        </w:tc>
        <w:tc>
          <w:tcPr>
            <w:tcW w:w="1700" w:type="dxa"/>
            <w:tcMar>
              <w:top w:w="60" w:type="dxa"/>
              <w:left w:w="100" w:type="dxa"/>
              <w:bottom w:w="60" w:type="dxa"/>
              <w:right w:w="100" w:type="dxa"/>
            </w:tcMar>
          </w:tcPr>
          <w:p w14:paraId="73E2B9C5" w14:textId="77777777" w:rsidR="00DB2EB4" w:rsidRDefault="00DB2EB4">
            <w:pPr>
              <w:spacing w:after="40" w:line="252" w:lineRule="auto"/>
            </w:pPr>
            <w:r>
              <w:rPr>
                <w:sz w:val="17"/>
              </w:rPr>
              <w:t>Part C E8 item 24</w:t>
            </w:r>
          </w:p>
        </w:tc>
        <w:tc>
          <w:tcPr>
            <w:tcW w:w="2760" w:type="dxa"/>
            <w:tcMar>
              <w:top w:w="60" w:type="dxa"/>
              <w:left w:w="100" w:type="dxa"/>
              <w:bottom w:w="60" w:type="dxa"/>
              <w:right w:w="100" w:type="dxa"/>
            </w:tcMar>
          </w:tcPr>
          <w:p w14:paraId="5BFDAC02" w14:textId="77777777" w:rsidR="00DB2EB4" w:rsidRDefault="00DB2EB4">
            <w:pPr>
              <w:spacing w:after="40" w:line="252" w:lineRule="auto"/>
            </w:pPr>
            <w:r>
              <w:rPr>
                <w:sz w:val="17"/>
              </w:rPr>
              <w:t>Training completed by all pilot-site triage nurses before go-live</w:t>
            </w:r>
          </w:p>
        </w:tc>
      </w:tr>
      <w:tr w:rsidR="00DB2EB4" w14:paraId="53004102" w14:textId="77777777">
        <w:trPr>
          <w:cantSplit/>
        </w:trPr>
        <w:tc>
          <w:tcPr>
            <w:tcW w:w="700" w:type="dxa"/>
            <w:tcMar>
              <w:top w:w="60" w:type="dxa"/>
              <w:left w:w="100" w:type="dxa"/>
              <w:bottom w:w="60" w:type="dxa"/>
              <w:right w:w="100" w:type="dxa"/>
            </w:tcMar>
          </w:tcPr>
          <w:p w14:paraId="38C0E5D5" w14:textId="77777777" w:rsidR="00DB2EB4" w:rsidRDefault="00000000">
            <w:pPr>
              <w:spacing w:after="40" w:line="252" w:lineRule="auto"/>
            </w:pPr>
            <w:r>
              <w:rPr>
                <w:b/>
                <w:sz w:val="17"/>
              </w:rPr>
              <w:t>F21 (High)</w:t>
            </w:r>
          </w:p>
        </w:tc>
        <w:tc>
          <w:tcPr>
            <w:tcW w:w="1000" w:type="dxa"/>
            <w:tcMar>
              <w:top w:w="60" w:type="dxa"/>
              <w:left w:w="100" w:type="dxa"/>
              <w:bottom w:w="60" w:type="dxa"/>
              <w:right w:w="100" w:type="dxa"/>
            </w:tcMar>
          </w:tcPr>
          <w:p w14:paraId="5B3DE548" w14:textId="77777777" w:rsidR="00DB2EB4" w:rsidRDefault="00DB2EB4">
            <w:pPr>
              <w:spacing w:after="40" w:line="252" w:lineRule="auto"/>
            </w:pPr>
            <w:r>
              <w:rPr>
                <w:sz w:val="17"/>
              </w:rPr>
              <w:t>8, 9</w:t>
            </w:r>
          </w:p>
        </w:tc>
        <w:tc>
          <w:tcPr>
            <w:tcW w:w="2700" w:type="dxa"/>
            <w:tcMar>
              <w:top w:w="60" w:type="dxa"/>
              <w:left w:w="100" w:type="dxa"/>
              <w:bottom w:w="60" w:type="dxa"/>
              <w:right w:w="100" w:type="dxa"/>
            </w:tcMar>
          </w:tcPr>
          <w:p w14:paraId="7091F13E" w14:textId="77777777" w:rsidR="00DB2EB4" w:rsidRDefault="00DB2EB4">
            <w:pPr>
              <w:spacing w:after="40" w:line="252" w:lineRule="auto"/>
            </w:pPr>
            <w:r>
              <w:rPr>
                <w:sz w:val="17"/>
              </w:rPr>
              <w:t>Items 8 and 9 are owned by Jonas Weber, who left Kestrel on 16 Oct. Victor Osei has owned the test strategy since November.</w:t>
            </w:r>
          </w:p>
        </w:tc>
        <w:tc>
          <w:tcPr>
            <w:tcW w:w="1400" w:type="dxa"/>
            <w:tcMar>
              <w:top w:w="60" w:type="dxa"/>
              <w:left w:w="100" w:type="dxa"/>
              <w:bottom w:w="60" w:type="dxa"/>
              <w:right w:w="100" w:type="dxa"/>
            </w:tcMar>
          </w:tcPr>
          <w:p w14:paraId="29E0BB8E" w14:textId="77777777" w:rsidR="00DB2EB4" w:rsidRDefault="00DB2EB4">
            <w:pPr>
              <w:spacing w:after="40" w:line="252" w:lineRule="auto"/>
            </w:pPr>
            <w:r>
              <w:rPr>
                <w:sz w:val="17"/>
              </w:rPr>
              <w:t>Ownership</w:t>
            </w:r>
          </w:p>
        </w:tc>
        <w:tc>
          <w:tcPr>
            <w:tcW w:w="2700" w:type="dxa"/>
            <w:tcMar>
              <w:top w:w="60" w:type="dxa"/>
              <w:left w:w="100" w:type="dxa"/>
              <w:bottom w:w="60" w:type="dxa"/>
              <w:right w:w="100" w:type="dxa"/>
            </w:tcMar>
          </w:tcPr>
          <w:p w14:paraId="2D87FCF2" w14:textId="77777777" w:rsidR="00DB2EB4" w:rsidRDefault="00DB2EB4">
            <w:pPr>
              <w:spacing w:after="40" w:line="252" w:lineRule="auto"/>
            </w:pPr>
            <w:r>
              <w:rPr>
                <w:sz w:val="17"/>
              </w:rPr>
              <w:t>Nobody currently at Kestrel answers for these claims.</w:t>
            </w:r>
          </w:p>
        </w:tc>
        <w:tc>
          <w:tcPr>
            <w:tcW w:w="1700" w:type="dxa"/>
            <w:tcMar>
              <w:top w:w="60" w:type="dxa"/>
              <w:left w:w="100" w:type="dxa"/>
              <w:bottom w:w="60" w:type="dxa"/>
              <w:right w:w="100" w:type="dxa"/>
            </w:tcMar>
          </w:tcPr>
          <w:p w14:paraId="54FF98E5" w14:textId="77777777" w:rsidR="00DB2EB4" w:rsidRDefault="00DB2EB4">
            <w:pPr>
              <w:spacing w:after="40" w:line="252" w:lineRule="auto"/>
            </w:pPr>
            <w:r>
              <w:rPr>
                <w:sz w:val="17"/>
              </w:rPr>
              <w:t>Part A3 (Jonas Weber, Victor Osei)</w:t>
            </w:r>
          </w:p>
        </w:tc>
        <w:tc>
          <w:tcPr>
            <w:tcW w:w="2760" w:type="dxa"/>
            <w:tcMar>
              <w:top w:w="60" w:type="dxa"/>
              <w:left w:w="100" w:type="dxa"/>
              <w:bottom w:w="60" w:type="dxa"/>
              <w:right w:w="100" w:type="dxa"/>
            </w:tcMar>
          </w:tcPr>
          <w:p w14:paraId="6C995FE2" w14:textId="77777777" w:rsidR="00DB2EB4" w:rsidRDefault="00DB2EB4">
            <w:pPr>
              <w:spacing w:after="40" w:line="252" w:lineRule="auto"/>
            </w:pPr>
            <w:r>
              <w:rPr>
                <w:sz w:val="17"/>
              </w:rPr>
              <w:t>Every row owned by a current employee</w:t>
            </w:r>
          </w:p>
        </w:tc>
      </w:tr>
      <w:tr w:rsidR="00DB2EB4" w14:paraId="388AFFF0" w14:textId="77777777">
        <w:trPr>
          <w:cantSplit/>
        </w:trPr>
        <w:tc>
          <w:tcPr>
            <w:tcW w:w="700" w:type="dxa"/>
            <w:tcMar>
              <w:top w:w="60" w:type="dxa"/>
              <w:left w:w="100" w:type="dxa"/>
              <w:bottom w:w="60" w:type="dxa"/>
              <w:right w:w="100" w:type="dxa"/>
            </w:tcMar>
          </w:tcPr>
          <w:p w14:paraId="4BCAD6BF" w14:textId="77777777" w:rsidR="00DB2EB4" w:rsidRDefault="00000000">
            <w:pPr>
              <w:spacing w:after="40" w:line="252" w:lineRule="auto"/>
            </w:pPr>
            <w:r>
              <w:rPr>
                <w:b/>
                <w:sz w:val="17"/>
              </w:rPr>
              <w:t>F22 (Medium)</w:t>
            </w:r>
          </w:p>
        </w:tc>
        <w:tc>
          <w:tcPr>
            <w:tcW w:w="1000" w:type="dxa"/>
            <w:tcMar>
              <w:top w:w="60" w:type="dxa"/>
              <w:left w:w="100" w:type="dxa"/>
              <w:bottom w:w="60" w:type="dxa"/>
              <w:right w:w="100" w:type="dxa"/>
            </w:tcMar>
          </w:tcPr>
          <w:p w14:paraId="3F9D423E" w14:textId="77777777" w:rsidR="00DB2EB4" w:rsidRDefault="00DB2EB4">
            <w:pPr>
              <w:spacing w:after="40" w:line="252" w:lineRule="auto"/>
            </w:pPr>
            <w:r>
              <w:rPr>
                <w:sz w:val="17"/>
              </w:rPr>
              <w:t>28; appendix rollout note</w:t>
            </w:r>
          </w:p>
        </w:tc>
        <w:tc>
          <w:tcPr>
            <w:tcW w:w="2700" w:type="dxa"/>
            <w:tcMar>
              <w:top w:w="60" w:type="dxa"/>
              <w:left w:w="100" w:type="dxa"/>
              <w:bottom w:w="60" w:type="dxa"/>
              <w:right w:w="100" w:type="dxa"/>
            </w:tcMar>
          </w:tcPr>
          <w:p w14:paraId="0F030ABC" w14:textId="77777777" w:rsidR="00DB2EB4" w:rsidRDefault="00DB2EB4">
            <w:pPr>
              <w:spacing w:after="40" w:line="252" w:lineRule="auto"/>
            </w:pPr>
            <w:r>
              <w:rPr>
                <w:sz w:val="17"/>
              </w:rPr>
              <w:t>The appendix says the network rollout 'proceeds per Rollout plan v2' once the pilot Go/No-Go passes. There is no separate network gate.</w:t>
            </w:r>
          </w:p>
        </w:tc>
        <w:tc>
          <w:tcPr>
            <w:tcW w:w="1400" w:type="dxa"/>
            <w:tcMar>
              <w:top w:w="60" w:type="dxa"/>
              <w:left w:w="100" w:type="dxa"/>
              <w:bottom w:w="60" w:type="dxa"/>
              <w:right w:w="100" w:type="dxa"/>
            </w:tcMar>
          </w:tcPr>
          <w:p w14:paraId="02BF8958" w14:textId="77777777" w:rsidR="00DB2EB4" w:rsidRDefault="00DB2EB4">
            <w:pPr>
              <w:spacing w:after="40" w:line="252" w:lineRule="auto"/>
            </w:pPr>
            <w:r>
              <w:rPr>
                <w:sz w:val="17"/>
              </w:rPr>
              <w:t>Stage gate; Dimension gap</w:t>
            </w:r>
          </w:p>
        </w:tc>
        <w:tc>
          <w:tcPr>
            <w:tcW w:w="2700" w:type="dxa"/>
            <w:tcMar>
              <w:top w:w="60" w:type="dxa"/>
              <w:left w:w="100" w:type="dxa"/>
              <w:bottom w:w="60" w:type="dxa"/>
              <w:right w:w="100" w:type="dxa"/>
            </w:tcMar>
          </w:tcPr>
          <w:p w14:paraId="0904AD8B" w14:textId="77777777" w:rsidR="00DB2EB4" w:rsidRDefault="00DB2EB4">
            <w:pPr>
              <w:spacing w:after="40" w:line="252" w:lineRule="auto"/>
            </w:pPr>
            <w:r>
              <w:rPr>
                <w:sz w:val="17"/>
              </w:rPr>
              <w:t>Nine hospitals would go live on 11 Jan without anyone checking the pilot's results.</w:t>
            </w:r>
          </w:p>
        </w:tc>
        <w:tc>
          <w:tcPr>
            <w:tcW w:w="1700" w:type="dxa"/>
            <w:tcMar>
              <w:top w:w="60" w:type="dxa"/>
              <w:left w:w="100" w:type="dxa"/>
              <w:bottom w:w="60" w:type="dxa"/>
              <w:right w:w="100" w:type="dxa"/>
            </w:tcMar>
          </w:tcPr>
          <w:p w14:paraId="1382664C" w14:textId="77777777" w:rsidR="00DB2EB4" w:rsidRDefault="00DB2EB4">
            <w:pPr>
              <w:spacing w:after="40" w:line="252" w:lineRule="auto"/>
            </w:pPr>
            <w:r>
              <w:rPr>
                <w:sz w:val="17"/>
              </w:rPr>
              <w:t>Part B item 28 and appendix</w:t>
            </w:r>
          </w:p>
        </w:tc>
        <w:tc>
          <w:tcPr>
            <w:tcW w:w="2760" w:type="dxa"/>
            <w:tcMar>
              <w:top w:w="60" w:type="dxa"/>
              <w:left w:w="100" w:type="dxa"/>
              <w:bottom w:w="60" w:type="dxa"/>
              <w:right w:w="100" w:type="dxa"/>
            </w:tcMar>
          </w:tcPr>
          <w:p w14:paraId="0C9B2FF2" w14:textId="77777777" w:rsidR="00DB2EB4" w:rsidRDefault="00DB2EB4">
            <w:pPr>
              <w:spacing w:after="40" w:line="252" w:lineRule="auto"/>
            </w:pPr>
            <w:r>
              <w:rPr>
                <w:sz w:val="17"/>
              </w:rPr>
              <w:t>A network phase gate before 11 Jan, using pilot evidence</w:t>
            </w:r>
          </w:p>
        </w:tc>
      </w:tr>
      <w:tr w:rsidR="00DB2EB4" w14:paraId="0490ABF8" w14:textId="77777777">
        <w:trPr>
          <w:cantSplit/>
        </w:trPr>
        <w:tc>
          <w:tcPr>
            <w:tcW w:w="700" w:type="dxa"/>
            <w:tcMar>
              <w:top w:w="60" w:type="dxa"/>
              <w:left w:w="100" w:type="dxa"/>
              <w:bottom w:w="60" w:type="dxa"/>
              <w:right w:w="100" w:type="dxa"/>
            </w:tcMar>
          </w:tcPr>
          <w:p w14:paraId="4789720A" w14:textId="77777777" w:rsidR="00DB2EB4" w:rsidRDefault="00000000">
            <w:pPr>
              <w:spacing w:after="40" w:line="252" w:lineRule="auto"/>
            </w:pPr>
            <w:r>
              <w:rPr>
                <w:b/>
                <w:sz w:val="17"/>
              </w:rPr>
              <w:lastRenderedPageBreak/>
              <w:t>F23 (Medium)</w:t>
            </w:r>
          </w:p>
        </w:tc>
        <w:tc>
          <w:tcPr>
            <w:tcW w:w="1000" w:type="dxa"/>
            <w:tcMar>
              <w:top w:w="60" w:type="dxa"/>
              <w:left w:w="100" w:type="dxa"/>
              <w:bottom w:w="60" w:type="dxa"/>
              <w:right w:w="100" w:type="dxa"/>
            </w:tcMar>
          </w:tcPr>
          <w:p w14:paraId="7EE8D5AD" w14:textId="77777777" w:rsidR="00DB2EB4" w:rsidRDefault="00DB2EB4">
            <w:pPr>
              <w:spacing w:after="40" w:line="252" w:lineRule="auto"/>
            </w:pPr>
            <w:r>
              <w:rPr>
                <w:sz w:val="17"/>
              </w:rPr>
              <w:t>15</w:t>
            </w:r>
          </w:p>
        </w:tc>
        <w:tc>
          <w:tcPr>
            <w:tcW w:w="2700" w:type="dxa"/>
            <w:tcMar>
              <w:top w:w="60" w:type="dxa"/>
              <w:left w:w="100" w:type="dxa"/>
              <w:bottom w:w="60" w:type="dxa"/>
              <w:right w:w="100" w:type="dxa"/>
            </w:tcMar>
          </w:tcPr>
          <w:p w14:paraId="455A4B34" w14:textId="77777777" w:rsidR="00DB2EB4" w:rsidRDefault="00DB2EB4">
            <w:pPr>
              <w:spacing w:after="40" w:line="252" w:lineRule="auto"/>
            </w:pPr>
            <w:r>
              <w:rPr>
                <w:sz w:val="17"/>
              </w:rPr>
              <w:t>The load test passed at 3x pilot volume (p95 1.8 s), but it says nothing about nine-hospital volume, and its owner is the departing architect.</w:t>
            </w:r>
          </w:p>
        </w:tc>
        <w:tc>
          <w:tcPr>
            <w:tcW w:w="1400" w:type="dxa"/>
            <w:tcMar>
              <w:top w:w="60" w:type="dxa"/>
              <w:left w:w="100" w:type="dxa"/>
              <w:bottom w:w="60" w:type="dxa"/>
              <w:right w:w="100" w:type="dxa"/>
            </w:tcMar>
          </w:tcPr>
          <w:p w14:paraId="3403DF63" w14:textId="77777777" w:rsidR="00DB2EB4" w:rsidRDefault="00DB2EB4">
            <w:pPr>
              <w:spacing w:after="40" w:line="252" w:lineRule="auto"/>
            </w:pPr>
            <w:r>
              <w:rPr>
                <w:sz w:val="17"/>
              </w:rPr>
              <w:t>Evidence; Ownership</w:t>
            </w:r>
          </w:p>
        </w:tc>
        <w:tc>
          <w:tcPr>
            <w:tcW w:w="2700" w:type="dxa"/>
            <w:tcMar>
              <w:top w:w="60" w:type="dxa"/>
              <w:left w:w="100" w:type="dxa"/>
              <w:bottom w:w="60" w:type="dxa"/>
              <w:right w:w="100" w:type="dxa"/>
            </w:tcMar>
          </w:tcPr>
          <w:p w14:paraId="139D961C" w14:textId="77777777" w:rsidR="00DB2EB4" w:rsidRDefault="00DB2EB4">
            <w:pPr>
              <w:spacing w:after="40" w:line="252" w:lineRule="auto"/>
            </w:pPr>
            <w:r>
              <w:rPr>
                <w:sz w:val="17"/>
              </w:rPr>
              <w:t>Valid for the pilot, but not for the network rollout.</w:t>
            </w:r>
          </w:p>
        </w:tc>
        <w:tc>
          <w:tcPr>
            <w:tcW w:w="1700" w:type="dxa"/>
            <w:tcMar>
              <w:top w:w="60" w:type="dxa"/>
              <w:left w:w="100" w:type="dxa"/>
              <w:bottom w:w="60" w:type="dxa"/>
              <w:right w:w="100" w:type="dxa"/>
            </w:tcMar>
          </w:tcPr>
          <w:p w14:paraId="1F946C0B" w14:textId="77777777" w:rsidR="00DB2EB4" w:rsidRDefault="00DB2EB4">
            <w:pPr>
              <w:spacing w:after="40" w:line="252" w:lineRule="auto"/>
            </w:pPr>
            <w:r>
              <w:rPr>
                <w:sz w:val="17"/>
              </w:rPr>
              <w:t>Part B item 15; Part A3 (Tobias Grant)</w:t>
            </w:r>
          </w:p>
        </w:tc>
        <w:tc>
          <w:tcPr>
            <w:tcW w:w="2760" w:type="dxa"/>
            <w:tcMar>
              <w:top w:w="60" w:type="dxa"/>
              <w:left w:w="100" w:type="dxa"/>
              <w:bottom w:w="60" w:type="dxa"/>
              <w:right w:w="100" w:type="dxa"/>
            </w:tcMar>
          </w:tcPr>
          <w:p w14:paraId="1C019A7F" w14:textId="77777777" w:rsidR="00DB2EB4" w:rsidRDefault="00DB2EB4">
            <w:pPr>
              <w:spacing w:after="40" w:line="252" w:lineRule="auto"/>
            </w:pPr>
            <w:r>
              <w:rPr>
                <w:sz w:val="17"/>
              </w:rPr>
              <w:t>Pilot load test kept as met; separate network-volume test owned by Victor Osei</w:t>
            </w:r>
          </w:p>
        </w:tc>
      </w:tr>
      <w:tr w:rsidR="00DB2EB4" w14:paraId="26208C7C" w14:textId="77777777">
        <w:trPr>
          <w:cantSplit/>
        </w:trPr>
        <w:tc>
          <w:tcPr>
            <w:tcW w:w="700" w:type="dxa"/>
            <w:tcMar>
              <w:top w:w="60" w:type="dxa"/>
              <w:left w:w="100" w:type="dxa"/>
              <w:bottom w:w="60" w:type="dxa"/>
              <w:right w:w="100" w:type="dxa"/>
            </w:tcMar>
          </w:tcPr>
          <w:p w14:paraId="3D21F48D" w14:textId="77777777" w:rsidR="00DB2EB4" w:rsidRDefault="00000000">
            <w:pPr>
              <w:spacing w:after="40" w:line="252" w:lineRule="auto"/>
            </w:pPr>
            <w:r>
              <w:rPr>
                <w:b/>
                <w:sz w:val="17"/>
              </w:rPr>
              <w:t>F24 (Medium)</w:t>
            </w:r>
          </w:p>
        </w:tc>
        <w:tc>
          <w:tcPr>
            <w:tcW w:w="1000" w:type="dxa"/>
            <w:tcMar>
              <w:top w:w="60" w:type="dxa"/>
              <w:left w:w="100" w:type="dxa"/>
              <w:bottom w:w="60" w:type="dxa"/>
              <w:right w:w="100" w:type="dxa"/>
            </w:tcMar>
          </w:tcPr>
          <w:p w14:paraId="5AAFAC8C" w14:textId="77777777" w:rsidR="00DB2EB4" w:rsidRDefault="00DB2EB4">
            <w:pPr>
              <w:spacing w:after="40" w:line="252" w:lineRule="auto"/>
            </w:pPr>
            <w:r>
              <w:rPr>
                <w:sz w:val="17"/>
              </w:rPr>
              <w:t>1</w:t>
            </w:r>
          </w:p>
        </w:tc>
        <w:tc>
          <w:tcPr>
            <w:tcW w:w="2700" w:type="dxa"/>
            <w:tcMar>
              <w:top w:w="60" w:type="dxa"/>
              <w:left w:w="100" w:type="dxa"/>
              <w:bottom w:w="60" w:type="dxa"/>
              <w:right w:w="100" w:type="dxa"/>
            </w:tcMar>
          </w:tcPr>
          <w:p w14:paraId="207B6335" w14:textId="77777777" w:rsidR="00DB2EB4" w:rsidRDefault="00DB2EB4">
            <w:pPr>
              <w:spacing w:after="40" w:line="252" w:lineRule="auto"/>
            </w:pPr>
            <w:r>
              <w:rPr>
                <w:sz w:val="17"/>
              </w:rPr>
              <w:t>The business case (August) was approved for referral letters only. It has no measures for the expanded scope or for pilot benefits, such as nurse queue and response time.</w:t>
            </w:r>
          </w:p>
        </w:tc>
        <w:tc>
          <w:tcPr>
            <w:tcW w:w="1400" w:type="dxa"/>
            <w:tcMar>
              <w:top w:w="60" w:type="dxa"/>
              <w:left w:w="100" w:type="dxa"/>
              <w:bottom w:w="60" w:type="dxa"/>
              <w:right w:w="100" w:type="dxa"/>
            </w:tcMar>
          </w:tcPr>
          <w:p w14:paraId="3899B4C2" w14:textId="77777777" w:rsidR="00DB2EB4" w:rsidRDefault="00DB2EB4">
            <w:pPr>
              <w:spacing w:after="40" w:line="252" w:lineRule="auto"/>
            </w:pPr>
            <w:r>
              <w:rPr>
                <w:sz w:val="17"/>
              </w:rPr>
              <w:t>Dimension gap; Evidence</w:t>
            </w:r>
          </w:p>
        </w:tc>
        <w:tc>
          <w:tcPr>
            <w:tcW w:w="2700" w:type="dxa"/>
            <w:tcMar>
              <w:top w:w="60" w:type="dxa"/>
              <w:left w:w="100" w:type="dxa"/>
              <w:bottom w:w="60" w:type="dxa"/>
              <w:right w:w="100" w:type="dxa"/>
            </w:tcMar>
          </w:tcPr>
          <w:p w14:paraId="7BB83B68" w14:textId="77777777" w:rsidR="00DB2EB4" w:rsidRDefault="00DB2EB4">
            <w:pPr>
              <w:spacing w:after="40" w:line="252" w:lineRule="auto"/>
            </w:pPr>
            <w:r>
              <w:rPr>
                <w:sz w:val="17"/>
              </w:rPr>
              <w:t>The sponsor cannot tell whether the pilot delivered benefits before the network decision.</w:t>
            </w:r>
          </w:p>
        </w:tc>
        <w:tc>
          <w:tcPr>
            <w:tcW w:w="1700" w:type="dxa"/>
            <w:tcMar>
              <w:top w:w="60" w:type="dxa"/>
              <w:left w:w="100" w:type="dxa"/>
              <w:bottom w:w="60" w:type="dxa"/>
              <w:right w:w="100" w:type="dxa"/>
            </w:tcMar>
          </w:tcPr>
          <w:p w14:paraId="65CC092D" w14:textId="77777777" w:rsidR="00DB2EB4" w:rsidRDefault="00DB2EB4">
            <w:pPr>
              <w:spacing w:after="40" w:line="252" w:lineRule="auto"/>
            </w:pPr>
            <w:r>
              <w:rPr>
                <w:sz w:val="17"/>
              </w:rPr>
              <w:t>Part B item 1; Part A5 Intent row</w:t>
            </w:r>
          </w:p>
        </w:tc>
        <w:tc>
          <w:tcPr>
            <w:tcW w:w="2760" w:type="dxa"/>
            <w:tcMar>
              <w:top w:w="60" w:type="dxa"/>
              <w:left w:w="100" w:type="dxa"/>
              <w:bottom w:w="60" w:type="dxa"/>
              <w:right w:w="100" w:type="dxa"/>
            </w:tcMar>
          </w:tcPr>
          <w:p w14:paraId="5F89020D" w14:textId="77777777" w:rsidR="00DB2EB4" w:rsidRDefault="00DB2EB4">
            <w:pPr>
              <w:spacing w:after="40" w:line="252" w:lineRule="auto"/>
            </w:pPr>
            <w:r>
              <w:rPr>
                <w:sz w:val="17"/>
              </w:rPr>
              <w:t>Benefit measures for the current scope, with baselines, reviewed at the network gate</w:t>
            </w:r>
          </w:p>
        </w:tc>
      </w:tr>
      <w:tr w:rsidR="00DB2EB4" w14:paraId="050A38E9" w14:textId="77777777">
        <w:trPr>
          <w:cantSplit/>
        </w:trPr>
        <w:tc>
          <w:tcPr>
            <w:tcW w:w="700" w:type="dxa"/>
            <w:tcMar>
              <w:top w:w="60" w:type="dxa"/>
              <w:left w:w="100" w:type="dxa"/>
              <w:bottom w:w="60" w:type="dxa"/>
              <w:right w:w="100" w:type="dxa"/>
            </w:tcMar>
          </w:tcPr>
          <w:p w14:paraId="49BA29C4" w14:textId="77777777" w:rsidR="00DB2EB4" w:rsidRDefault="00000000">
            <w:pPr>
              <w:spacing w:after="40" w:line="252" w:lineRule="auto"/>
            </w:pPr>
            <w:r>
              <w:rPr>
                <w:b/>
                <w:sz w:val="17"/>
              </w:rPr>
              <w:t>F25 (Low)</w:t>
            </w:r>
          </w:p>
        </w:tc>
        <w:tc>
          <w:tcPr>
            <w:tcW w:w="1000" w:type="dxa"/>
            <w:tcMar>
              <w:top w:w="60" w:type="dxa"/>
              <w:left w:w="100" w:type="dxa"/>
              <w:bottom w:w="60" w:type="dxa"/>
              <w:right w:w="100" w:type="dxa"/>
            </w:tcMar>
          </w:tcPr>
          <w:p w14:paraId="05E1314D" w14:textId="77777777" w:rsidR="00DB2EB4" w:rsidRDefault="00DB2EB4">
            <w:pPr>
              <w:spacing w:after="40" w:line="252" w:lineRule="auto"/>
            </w:pPr>
            <w:r>
              <w:rPr>
                <w:sz w:val="17"/>
              </w:rPr>
              <w:t>22; appendix ownership note</w:t>
            </w:r>
          </w:p>
        </w:tc>
        <w:tc>
          <w:tcPr>
            <w:tcW w:w="2700" w:type="dxa"/>
            <w:tcMar>
              <w:top w:w="60" w:type="dxa"/>
              <w:left w:w="100" w:type="dxa"/>
              <w:bottom w:w="60" w:type="dxa"/>
              <w:right w:w="100" w:type="dxa"/>
            </w:tcMar>
          </w:tcPr>
          <w:p w14:paraId="2B2D1C6F" w14:textId="77777777" w:rsidR="00DB2EB4" w:rsidRDefault="00DB2EB4">
            <w:pPr>
              <w:spacing w:after="40" w:line="252" w:lineRule="auto"/>
            </w:pPr>
            <w:r>
              <w:rPr>
                <w:sz w:val="17"/>
              </w:rPr>
              <w:t>Operational ownership is 'joint between Platform and Nursing'.</w:t>
            </w:r>
          </w:p>
        </w:tc>
        <w:tc>
          <w:tcPr>
            <w:tcW w:w="1400" w:type="dxa"/>
            <w:tcMar>
              <w:top w:w="60" w:type="dxa"/>
              <w:left w:w="100" w:type="dxa"/>
              <w:bottom w:w="60" w:type="dxa"/>
              <w:right w:w="100" w:type="dxa"/>
            </w:tcMar>
          </w:tcPr>
          <w:p w14:paraId="7CA89068" w14:textId="77777777" w:rsidR="00DB2EB4" w:rsidRDefault="00DB2EB4">
            <w:pPr>
              <w:spacing w:after="40" w:line="252" w:lineRule="auto"/>
            </w:pPr>
            <w:r>
              <w:rPr>
                <w:sz w:val="17"/>
              </w:rPr>
              <w:t>Ownership</w:t>
            </w:r>
          </w:p>
        </w:tc>
        <w:tc>
          <w:tcPr>
            <w:tcW w:w="2700" w:type="dxa"/>
            <w:tcMar>
              <w:top w:w="60" w:type="dxa"/>
              <w:left w:w="100" w:type="dxa"/>
              <w:bottom w:w="60" w:type="dxa"/>
              <w:right w:w="100" w:type="dxa"/>
            </w:tcMar>
          </w:tcPr>
          <w:p w14:paraId="69B8EDEC" w14:textId="77777777" w:rsidR="00DB2EB4" w:rsidRDefault="00DB2EB4">
            <w:pPr>
              <w:spacing w:after="40" w:line="252" w:lineRule="auto"/>
            </w:pPr>
            <w:r>
              <w:rPr>
                <w:sz w:val="17"/>
              </w:rPr>
              <w:t>Joint ownership means no single person is accountable.</w:t>
            </w:r>
          </w:p>
        </w:tc>
        <w:tc>
          <w:tcPr>
            <w:tcW w:w="1700" w:type="dxa"/>
            <w:tcMar>
              <w:top w:w="60" w:type="dxa"/>
              <w:left w:w="100" w:type="dxa"/>
              <w:bottom w:w="60" w:type="dxa"/>
              <w:right w:w="100" w:type="dxa"/>
            </w:tcMar>
          </w:tcPr>
          <w:p w14:paraId="768C7895" w14:textId="77777777" w:rsidR="00DB2EB4" w:rsidRDefault="00DB2EB4">
            <w:pPr>
              <w:spacing w:after="40" w:line="252" w:lineRule="auto"/>
            </w:pPr>
            <w:r>
              <w:rPr>
                <w:sz w:val="17"/>
              </w:rPr>
              <w:t>Part B appendix</w:t>
            </w:r>
          </w:p>
        </w:tc>
        <w:tc>
          <w:tcPr>
            <w:tcW w:w="2760" w:type="dxa"/>
            <w:tcMar>
              <w:top w:w="60" w:type="dxa"/>
              <w:left w:w="100" w:type="dxa"/>
              <w:bottom w:w="60" w:type="dxa"/>
              <w:right w:w="100" w:type="dxa"/>
            </w:tcMar>
          </w:tcPr>
          <w:p w14:paraId="05FAE405" w14:textId="77777777" w:rsidR="00DB2EB4" w:rsidRDefault="00DB2EB4">
            <w:pPr>
              <w:spacing w:after="40" w:line="252" w:lineRule="auto"/>
            </w:pPr>
            <w:r>
              <w:rPr>
                <w:sz w:val="17"/>
              </w:rPr>
              <w:t>One accountable owner per row</w:t>
            </w:r>
          </w:p>
        </w:tc>
      </w:tr>
      <w:tr w:rsidR="00DB2EB4" w14:paraId="14BC3636" w14:textId="77777777">
        <w:trPr>
          <w:cantSplit/>
        </w:trPr>
        <w:tc>
          <w:tcPr>
            <w:tcW w:w="700" w:type="dxa"/>
            <w:tcMar>
              <w:top w:w="60" w:type="dxa"/>
              <w:left w:w="100" w:type="dxa"/>
              <w:bottom w:w="60" w:type="dxa"/>
              <w:right w:w="100" w:type="dxa"/>
            </w:tcMar>
          </w:tcPr>
          <w:p w14:paraId="7435F2BF" w14:textId="77777777" w:rsidR="00DB2EB4" w:rsidRDefault="00000000">
            <w:pPr>
              <w:spacing w:after="40" w:line="252" w:lineRule="auto"/>
            </w:pPr>
            <w:r>
              <w:rPr>
                <w:b/>
                <w:sz w:val="17"/>
              </w:rPr>
              <w:t>F26 (Low)</w:t>
            </w:r>
          </w:p>
        </w:tc>
        <w:tc>
          <w:tcPr>
            <w:tcW w:w="1000" w:type="dxa"/>
            <w:tcMar>
              <w:top w:w="60" w:type="dxa"/>
              <w:left w:w="100" w:type="dxa"/>
              <w:bottom w:w="60" w:type="dxa"/>
              <w:right w:w="100" w:type="dxa"/>
            </w:tcMar>
          </w:tcPr>
          <w:p w14:paraId="54AE7AC1" w14:textId="77777777" w:rsidR="00DB2EB4" w:rsidRDefault="00DB2EB4">
            <w:pPr>
              <w:spacing w:after="40" w:line="252" w:lineRule="auto"/>
            </w:pPr>
            <w:r>
              <w:rPr>
                <w:sz w:val="17"/>
              </w:rPr>
              <w:t>29</w:t>
            </w:r>
          </w:p>
        </w:tc>
        <w:tc>
          <w:tcPr>
            <w:tcW w:w="2700" w:type="dxa"/>
            <w:tcMar>
              <w:top w:w="60" w:type="dxa"/>
              <w:left w:w="100" w:type="dxa"/>
              <w:bottom w:w="60" w:type="dxa"/>
              <w:right w:w="100" w:type="dxa"/>
            </w:tcMar>
          </w:tcPr>
          <w:p w14:paraId="44A81135" w14:textId="77777777" w:rsidR="00DB2EB4" w:rsidRDefault="00DB2EB4">
            <w:pPr>
              <w:spacing w:after="40" w:line="252" w:lineRule="auto"/>
            </w:pPr>
            <w:r>
              <w:rPr>
                <w:sz w:val="17"/>
              </w:rPr>
              <w:t>Item 29 (board communication) is ticked because the pilot is in the annual report, and Marcus says it 'cannot slip'.</w:t>
            </w:r>
          </w:p>
        </w:tc>
        <w:tc>
          <w:tcPr>
            <w:tcW w:w="1400" w:type="dxa"/>
            <w:tcMar>
              <w:top w:w="60" w:type="dxa"/>
              <w:left w:w="100" w:type="dxa"/>
              <w:bottom w:w="60" w:type="dxa"/>
              <w:right w:w="100" w:type="dxa"/>
            </w:tcMar>
          </w:tcPr>
          <w:p w14:paraId="7EA908F3" w14:textId="77777777" w:rsidR="00DB2EB4" w:rsidRDefault="00DB2EB4">
            <w:pPr>
              <w:spacing w:after="40" w:line="252" w:lineRule="auto"/>
            </w:pPr>
            <w:r>
              <w:rPr>
                <w:sz w:val="17"/>
              </w:rPr>
              <w:t>Evidence</w:t>
            </w:r>
          </w:p>
        </w:tc>
        <w:tc>
          <w:tcPr>
            <w:tcW w:w="2700" w:type="dxa"/>
            <w:tcMar>
              <w:top w:w="60" w:type="dxa"/>
              <w:left w:w="100" w:type="dxa"/>
              <w:bottom w:w="60" w:type="dxa"/>
              <w:right w:w="100" w:type="dxa"/>
            </w:tcMar>
          </w:tcPr>
          <w:p w14:paraId="35C9454B" w14:textId="77777777" w:rsidR="00DB2EB4" w:rsidRDefault="00DB2EB4">
            <w:pPr>
              <w:spacing w:after="40" w:line="252" w:lineRule="auto"/>
            </w:pPr>
            <w:r>
              <w:rPr>
                <w:sz w:val="17"/>
              </w:rPr>
              <w:t>A public announcement is pressure, not evidence of readiness.</w:t>
            </w:r>
          </w:p>
        </w:tc>
        <w:tc>
          <w:tcPr>
            <w:tcW w:w="1700" w:type="dxa"/>
            <w:tcMar>
              <w:top w:w="60" w:type="dxa"/>
              <w:left w:w="100" w:type="dxa"/>
              <w:bottom w:w="60" w:type="dxa"/>
              <w:right w:w="100" w:type="dxa"/>
            </w:tcMar>
          </w:tcPr>
          <w:p w14:paraId="05742132" w14:textId="77777777" w:rsidR="00DB2EB4" w:rsidRDefault="00DB2EB4">
            <w:pPr>
              <w:spacing w:after="40" w:line="252" w:lineRule="auto"/>
            </w:pPr>
            <w:r>
              <w:rPr>
                <w:sz w:val="17"/>
              </w:rPr>
              <w:t>Part B item 29; Part C E4 (4 Dec)</w:t>
            </w:r>
          </w:p>
        </w:tc>
        <w:tc>
          <w:tcPr>
            <w:tcW w:w="2760" w:type="dxa"/>
            <w:tcMar>
              <w:top w:w="60" w:type="dxa"/>
              <w:left w:w="100" w:type="dxa"/>
              <w:bottom w:w="60" w:type="dxa"/>
              <w:right w:w="100" w:type="dxa"/>
            </w:tcMar>
          </w:tcPr>
          <w:p w14:paraId="532A3190" w14:textId="77777777" w:rsidR="00DB2EB4" w:rsidRDefault="00DB2EB4">
            <w:pPr>
              <w:spacing w:after="40" w:line="252" w:lineRule="auto"/>
            </w:pPr>
            <w:r>
              <w:rPr>
                <w:sz w:val="17"/>
              </w:rPr>
              <w:t>Remove from readiness criteria; report to the board on the gate decision instead</w:t>
            </w:r>
          </w:p>
        </w:tc>
      </w:tr>
    </w:tbl>
    <w:p w14:paraId="13786161" w14:textId="77777777" w:rsidR="00DB2EB4" w:rsidRDefault="00000000">
      <w:pPr>
        <w:spacing w:after="100"/>
      </w:pPr>
      <w:r>
        <w:rPr>
          <w:i/>
          <w:iCs/>
          <w:color w:val="595959"/>
          <w:sz w:val="18"/>
          <w:szCs w:val="18"/>
        </w:rPr>
        <w:t>Delete the grey F0 example row before you submit. It comes from Project Harbour (Day 1), not from your case.</w:t>
      </w:r>
    </w:p>
    <w:p w14:paraId="0C3C7CB7" w14:textId="77777777" w:rsidR="00DB2EB4" w:rsidRDefault="00000000">
      <w:r>
        <w:br w:type="page"/>
      </w:r>
    </w:p>
    <w:p w14:paraId="07892DFC" w14:textId="77777777" w:rsidR="00DB2EB4" w:rsidRDefault="00000000">
      <w:pPr>
        <w:pStyle w:val="Heading1"/>
        <w:spacing w:before="360" w:after="160"/>
      </w:pPr>
      <w:r>
        <w:lastRenderedPageBreak/>
        <w:t>Part 3 · Governance frame (M2, Day 2)</w:t>
      </w:r>
    </w:p>
    <w:p w14:paraId="34B5C42F" w14:textId="77777777" w:rsidR="00DB2EB4" w:rsidRDefault="00000000">
      <w:pPr>
        <w:spacing w:after="120" w:line="276" w:lineRule="auto"/>
      </w:pPr>
      <w:r>
        <w:t>Decide the structure of your checklist before you write it. See the Lab Kit, Section 3.</w:t>
      </w:r>
    </w:p>
    <w:p w14:paraId="3C341C49" w14:textId="77777777" w:rsidR="00DB2EB4" w:rsidRDefault="00000000">
      <w:pPr>
        <w:pStyle w:val="Heading2"/>
        <w:spacing w:before="280" w:after="120"/>
      </w:pPr>
      <w:r>
        <w:t>3a. Who owns each dimension?</w:t>
      </w:r>
    </w:p>
    <w:p w14:paraId="362DF4DC" w14:textId="77777777" w:rsidR="00DB2EB4" w:rsidRDefault="00000000">
      <w:pPr>
        <w:spacing w:after="100"/>
      </w:pPr>
      <w:r>
        <w:rPr>
          <w:i/>
          <w:iCs/>
          <w:color w:val="595959"/>
          <w:sz w:val="18"/>
          <w:szCs w:val="18"/>
        </w:rPr>
        <w:t xml:space="preserve">Exactly one Accountable person per dimension, by name, from the org chart. One person may own two dimensions; one dimension never has two </w:t>
      </w:r>
      <w:proofErr w:type="spellStart"/>
      <w:r>
        <w:rPr>
          <w:i/>
          <w:iCs/>
          <w:color w:val="595959"/>
          <w:sz w:val="18"/>
          <w:szCs w:val="18"/>
        </w:rPr>
        <w:t>Accountables</w:t>
      </w:r>
      <w:proofErr w:type="spellEnd"/>
      <w:r>
        <w:rPr>
          <w:i/>
          <w:iCs/>
          <w:color w:val="595959"/>
          <w:sz w:val="18"/>
          <w:szCs w:val="18"/>
        </w:rPr>
        <w:t>. Test each with the Saturday question: if this fails on go-live weekend, is this the person whose phone rings?</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2500"/>
        <w:gridCol w:w="1900"/>
        <w:gridCol w:w="1900"/>
        <w:gridCol w:w="1700"/>
        <w:gridCol w:w="3460"/>
      </w:tblGrid>
      <w:tr w:rsidR="00DB2EB4" w14:paraId="07880450" w14:textId="77777777">
        <w:trPr>
          <w:tblHeader/>
        </w:trPr>
        <w:tc>
          <w:tcPr>
            <w:tcW w:w="1500" w:type="dxa"/>
            <w:shd w:val="clear" w:color="auto" w:fill="1F3864"/>
            <w:tcMar>
              <w:top w:w="60" w:type="dxa"/>
              <w:left w:w="100" w:type="dxa"/>
              <w:bottom w:w="60" w:type="dxa"/>
              <w:right w:w="100" w:type="dxa"/>
            </w:tcMar>
          </w:tcPr>
          <w:p w14:paraId="1C177BAF" w14:textId="77777777" w:rsidR="00DB2EB4" w:rsidRDefault="00000000">
            <w:pPr>
              <w:spacing w:after="40" w:line="252" w:lineRule="auto"/>
            </w:pPr>
            <w:r>
              <w:rPr>
                <w:b/>
                <w:bCs/>
                <w:color w:val="FFFFFF"/>
                <w:sz w:val="20"/>
                <w:szCs w:val="20"/>
              </w:rPr>
              <w:t>Dimension</w:t>
            </w:r>
          </w:p>
        </w:tc>
        <w:tc>
          <w:tcPr>
            <w:tcW w:w="2500" w:type="dxa"/>
            <w:shd w:val="clear" w:color="auto" w:fill="1F3864"/>
            <w:tcMar>
              <w:top w:w="60" w:type="dxa"/>
              <w:left w:w="100" w:type="dxa"/>
              <w:bottom w:w="60" w:type="dxa"/>
              <w:right w:w="100" w:type="dxa"/>
            </w:tcMar>
          </w:tcPr>
          <w:p w14:paraId="4BF0A14B" w14:textId="77777777" w:rsidR="00DB2EB4" w:rsidRDefault="00000000">
            <w:pPr>
              <w:spacing w:after="40" w:line="252" w:lineRule="auto"/>
            </w:pPr>
            <w:r>
              <w:rPr>
                <w:b/>
                <w:bCs/>
                <w:color w:val="FFFFFF"/>
                <w:sz w:val="20"/>
                <w:szCs w:val="20"/>
              </w:rPr>
              <w:t>Accountable (one named person)</w:t>
            </w:r>
          </w:p>
        </w:tc>
        <w:tc>
          <w:tcPr>
            <w:tcW w:w="1900" w:type="dxa"/>
            <w:shd w:val="clear" w:color="auto" w:fill="1F3864"/>
            <w:tcMar>
              <w:top w:w="60" w:type="dxa"/>
              <w:left w:w="100" w:type="dxa"/>
              <w:bottom w:w="60" w:type="dxa"/>
              <w:right w:w="100" w:type="dxa"/>
            </w:tcMar>
          </w:tcPr>
          <w:p w14:paraId="6968A757" w14:textId="77777777" w:rsidR="00DB2EB4" w:rsidRDefault="00000000">
            <w:pPr>
              <w:spacing w:after="40" w:line="252" w:lineRule="auto"/>
            </w:pPr>
            <w:r>
              <w:rPr>
                <w:b/>
                <w:bCs/>
                <w:color w:val="FFFFFF"/>
                <w:sz w:val="20"/>
                <w:szCs w:val="20"/>
              </w:rPr>
              <w:t>Responsible</w:t>
            </w:r>
          </w:p>
        </w:tc>
        <w:tc>
          <w:tcPr>
            <w:tcW w:w="1900" w:type="dxa"/>
            <w:shd w:val="clear" w:color="auto" w:fill="1F3864"/>
            <w:tcMar>
              <w:top w:w="60" w:type="dxa"/>
              <w:left w:w="100" w:type="dxa"/>
              <w:bottom w:w="60" w:type="dxa"/>
              <w:right w:w="100" w:type="dxa"/>
            </w:tcMar>
          </w:tcPr>
          <w:p w14:paraId="6EE8A06D" w14:textId="77777777" w:rsidR="00DB2EB4" w:rsidRDefault="00000000">
            <w:pPr>
              <w:spacing w:after="40" w:line="252" w:lineRule="auto"/>
            </w:pPr>
            <w:r>
              <w:rPr>
                <w:b/>
                <w:bCs/>
                <w:color w:val="FFFFFF"/>
                <w:sz w:val="20"/>
                <w:szCs w:val="20"/>
              </w:rPr>
              <w:t>Consulted</w:t>
            </w:r>
          </w:p>
        </w:tc>
        <w:tc>
          <w:tcPr>
            <w:tcW w:w="1700" w:type="dxa"/>
            <w:shd w:val="clear" w:color="auto" w:fill="1F3864"/>
            <w:tcMar>
              <w:top w:w="60" w:type="dxa"/>
              <w:left w:w="100" w:type="dxa"/>
              <w:bottom w:w="60" w:type="dxa"/>
              <w:right w:w="100" w:type="dxa"/>
            </w:tcMar>
          </w:tcPr>
          <w:p w14:paraId="6D5F5E0C" w14:textId="77777777" w:rsidR="00DB2EB4" w:rsidRDefault="00000000">
            <w:pPr>
              <w:spacing w:after="40" w:line="252" w:lineRule="auto"/>
            </w:pPr>
            <w:r>
              <w:rPr>
                <w:b/>
                <w:bCs/>
                <w:color w:val="FFFFFF"/>
                <w:sz w:val="20"/>
                <w:szCs w:val="20"/>
              </w:rPr>
              <w:t>Informed</w:t>
            </w:r>
          </w:p>
        </w:tc>
        <w:tc>
          <w:tcPr>
            <w:tcW w:w="3460" w:type="dxa"/>
            <w:shd w:val="clear" w:color="auto" w:fill="1F3864"/>
            <w:tcMar>
              <w:top w:w="60" w:type="dxa"/>
              <w:left w:w="100" w:type="dxa"/>
              <w:bottom w:w="60" w:type="dxa"/>
              <w:right w:w="100" w:type="dxa"/>
            </w:tcMar>
          </w:tcPr>
          <w:p w14:paraId="7EA7D44A" w14:textId="77777777" w:rsidR="00DB2EB4" w:rsidRDefault="00000000">
            <w:pPr>
              <w:spacing w:after="40" w:line="252" w:lineRule="auto"/>
            </w:pPr>
            <w:r>
              <w:rPr>
                <w:b/>
                <w:bCs/>
                <w:color w:val="FFFFFF"/>
                <w:sz w:val="20"/>
                <w:szCs w:val="20"/>
              </w:rPr>
              <w:t>Why this person (one sentence)</w:t>
            </w:r>
          </w:p>
        </w:tc>
      </w:tr>
      <w:tr w:rsidR="00DB2EB4" w14:paraId="6539E7F1" w14:textId="77777777">
        <w:trPr>
          <w:cantSplit/>
        </w:trPr>
        <w:tc>
          <w:tcPr>
            <w:tcW w:w="1500" w:type="dxa"/>
            <w:tcMar>
              <w:top w:w="60" w:type="dxa"/>
              <w:left w:w="100" w:type="dxa"/>
              <w:bottom w:w="60" w:type="dxa"/>
              <w:right w:w="100" w:type="dxa"/>
            </w:tcMar>
          </w:tcPr>
          <w:p w14:paraId="081A140F" w14:textId="77777777" w:rsidR="00DB2EB4" w:rsidRDefault="00000000">
            <w:pPr>
              <w:spacing w:after="40" w:line="252" w:lineRule="auto"/>
            </w:pPr>
            <w:r>
              <w:rPr>
                <w:b/>
                <w:sz w:val="17"/>
              </w:rPr>
              <w:t>Business</w:t>
            </w:r>
          </w:p>
        </w:tc>
        <w:tc>
          <w:tcPr>
            <w:tcW w:w="2500" w:type="dxa"/>
            <w:tcMar>
              <w:top w:w="60" w:type="dxa"/>
              <w:left w:w="100" w:type="dxa"/>
              <w:bottom w:w="60" w:type="dxa"/>
              <w:right w:w="100" w:type="dxa"/>
            </w:tcMar>
          </w:tcPr>
          <w:p w14:paraId="6B803041" w14:textId="77777777" w:rsidR="00DB2EB4" w:rsidRDefault="00DB2EB4">
            <w:pPr>
              <w:spacing w:after="40" w:line="252" w:lineRule="auto"/>
            </w:pPr>
            <w:r>
              <w:rPr>
                <w:sz w:val="17"/>
              </w:rPr>
              <w:t>Marcus Bell</w:t>
            </w:r>
          </w:p>
        </w:tc>
        <w:tc>
          <w:tcPr>
            <w:tcW w:w="1900" w:type="dxa"/>
            <w:tcMar>
              <w:top w:w="60" w:type="dxa"/>
              <w:left w:w="100" w:type="dxa"/>
              <w:bottom w:w="60" w:type="dxa"/>
              <w:right w:w="100" w:type="dxa"/>
            </w:tcMar>
          </w:tcPr>
          <w:p w14:paraId="2FC81F48" w14:textId="77777777" w:rsidR="00DB2EB4" w:rsidRDefault="00DB2EB4">
            <w:pPr>
              <w:spacing w:after="40" w:line="252" w:lineRule="auto"/>
            </w:pPr>
            <w:r>
              <w:rPr>
                <w:sz w:val="17"/>
              </w:rPr>
              <w:t>Neha Sharma</w:t>
            </w:r>
          </w:p>
        </w:tc>
        <w:tc>
          <w:tcPr>
            <w:tcW w:w="1900" w:type="dxa"/>
            <w:tcMar>
              <w:top w:w="60" w:type="dxa"/>
              <w:left w:w="100" w:type="dxa"/>
              <w:bottom w:w="60" w:type="dxa"/>
              <w:right w:w="100" w:type="dxa"/>
            </w:tcMar>
          </w:tcPr>
          <w:p w14:paraId="2B64D5C3" w14:textId="77777777" w:rsidR="00DB2EB4" w:rsidRDefault="00DB2EB4">
            <w:pPr>
              <w:spacing w:after="40" w:line="252" w:lineRule="auto"/>
            </w:pPr>
            <w:r>
              <w:rPr>
                <w:sz w:val="17"/>
              </w:rPr>
              <w:t>Dr. Anjali Rao; Priyanka Das</w:t>
            </w:r>
          </w:p>
        </w:tc>
        <w:tc>
          <w:tcPr>
            <w:tcW w:w="1700" w:type="dxa"/>
            <w:tcMar>
              <w:top w:w="60" w:type="dxa"/>
              <w:left w:w="100" w:type="dxa"/>
              <w:bottom w:w="60" w:type="dxa"/>
              <w:right w:w="100" w:type="dxa"/>
            </w:tcMar>
          </w:tcPr>
          <w:p w14:paraId="5669740D" w14:textId="77777777" w:rsidR="00DB2EB4" w:rsidRDefault="00DB2EB4">
            <w:pPr>
              <w:spacing w:after="40" w:line="252" w:lineRule="auto"/>
            </w:pPr>
            <w:r>
              <w:rPr>
                <w:sz w:val="17"/>
              </w:rPr>
              <w:t>Sunil Bhat</w:t>
            </w:r>
          </w:p>
        </w:tc>
        <w:tc>
          <w:tcPr>
            <w:tcW w:w="3460" w:type="dxa"/>
            <w:tcMar>
              <w:top w:w="60" w:type="dxa"/>
              <w:left w:w="100" w:type="dxa"/>
              <w:bottom w:w="60" w:type="dxa"/>
              <w:right w:w="100" w:type="dxa"/>
            </w:tcMar>
          </w:tcPr>
          <w:p w14:paraId="26960B3D" w14:textId="77777777" w:rsidR="00DB2EB4" w:rsidRDefault="00DB2EB4">
            <w:pPr>
              <w:spacing w:after="40" w:line="252" w:lineRule="auto"/>
            </w:pPr>
            <w:r>
              <w:rPr>
                <w:sz w:val="17"/>
              </w:rPr>
              <w:t>He owns the business case, budget and model contract, so he decides whether the expanded scope and pinned model are funded.</w:t>
            </w:r>
          </w:p>
        </w:tc>
      </w:tr>
      <w:tr w:rsidR="00DB2EB4" w14:paraId="2892FEE3" w14:textId="77777777">
        <w:trPr>
          <w:cantSplit/>
        </w:trPr>
        <w:tc>
          <w:tcPr>
            <w:tcW w:w="1500" w:type="dxa"/>
            <w:tcMar>
              <w:top w:w="60" w:type="dxa"/>
              <w:left w:w="100" w:type="dxa"/>
              <w:bottom w:w="60" w:type="dxa"/>
              <w:right w:w="100" w:type="dxa"/>
            </w:tcMar>
          </w:tcPr>
          <w:p w14:paraId="7983FF02" w14:textId="77777777" w:rsidR="00DB2EB4" w:rsidRDefault="00000000">
            <w:pPr>
              <w:spacing w:after="40" w:line="252" w:lineRule="auto"/>
            </w:pPr>
            <w:r>
              <w:rPr>
                <w:b/>
                <w:sz w:val="17"/>
              </w:rPr>
              <w:t>Technical</w:t>
            </w:r>
          </w:p>
        </w:tc>
        <w:tc>
          <w:tcPr>
            <w:tcW w:w="2500" w:type="dxa"/>
            <w:tcMar>
              <w:top w:w="60" w:type="dxa"/>
              <w:left w:w="100" w:type="dxa"/>
              <w:bottom w:w="60" w:type="dxa"/>
              <w:right w:w="100" w:type="dxa"/>
            </w:tcMar>
          </w:tcPr>
          <w:p w14:paraId="57DAF699" w14:textId="77777777" w:rsidR="00DB2EB4" w:rsidRDefault="00DB2EB4">
            <w:pPr>
              <w:spacing w:after="40" w:line="252" w:lineRule="auto"/>
            </w:pPr>
            <w:r>
              <w:rPr>
                <w:sz w:val="17"/>
              </w:rPr>
              <w:t>Neha Sharma</w:t>
            </w:r>
          </w:p>
        </w:tc>
        <w:tc>
          <w:tcPr>
            <w:tcW w:w="1900" w:type="dxa"/>
            <w:tcMar>
              <w:top w:w="60" w:type="dxa"/>
              <w:left w:w="100" w:type="dxa"/>
              <w:bottom w:w="60" w:type="dxa"/>
              <w:right w:w="100" w:type="dxa"/>
            </w:tcMar>
          </w:tcPr>
          <w:p w14:paraId="063323A0" w14:textId="77777777" w:rsidR="00DB2EB4" w:rsidRDefault="00DB2EB4">
            <w:pPr>
              <w:spacing w:after="40" w:line="252" w:lineRule="auto"/>
            </w:pPr>
            <w:r>
              <w:rPr>
                <w:sz w:val="17"/>
              </w:rPr>
              <w:t>Imran Qureshi; Tobias Grant (until 18 Dec)</w:t>
            </w:r>
          </w:p>
        </w:tc>
        <w:tc>
          <w:tcPr>
            <w:tcW w:w="1900" w:type="dxa"/>
            <w:tcMar>
              <w:top w:w="60" w:type="dxa"/>
              <w:left w:w="100" w:type="dxa"/>
              <w:bottom w:w="60" w:type="dxa"/>
              <w:right w:w="100" w:type="dxa"/>
            </w:tcMar>
          </w:tcPr>
          <w:p w14:paraId="72EA7502" w14:textId="77777777" w:rsidR="00DB2EB4" w:rsidRDefault="00DB2EB4">
            <w:pPr>
              <w:spacing w:after="40" w:line="252" w:lineRule="auto"/>
            </w:pPr>
            <w:r>
              <w:rPr>
                <w:sz w:val="17"/>
              </w:rPr>
              <w:t>Rahul Menon; Kavya Nair</w:t>
            </w:r>
          </w:p>
        </w:tc>
        <w:tc>
          <w:tcPr>
            <w:tcW w:w="1700" w:type="dxa"/>
            <w:tcMar>
              <w:top w:w="60" w:type="dxa"/>
              <w:left w:w="100" w:type="dxa"/>
              <w:bottom w:w="60" w:type="dxa"/>
              <w:right w:w="100" w:type="dxa"/>
            </w:tcMar>
          </w:tcPr>
          <w:p w14:paraId="2797BD4C" w14:textId="77777777" w:rsidR="00DB2EB4" w:rsidRDefault="00DB2EB4">
            <w:pPr>
              <w:spacing w:after="40" w:line="252" w:lineRule="auto"/>
            </w:pPr>
            <w:r>
              <w:rPr>
                <w:sz w:val="17"/>
              </w:rPr>
              <w:t>Victor Osei</w:t>
            </w:r>
          </w:p>
        </w:tc>
        <w:tc>
          <w:tcPr>
            <w:tcW w:w="3460" w:type="dxa"/>
            <w:tcMar>
              <w:top w:w="60" w:type="dxa"/>
              <w:left w:w="100" w:type="dxa"/>
              <w:bottom w:w="60" w:type="dxa"/>
              <w:right w:w="100" w:type="dxa"/>
            </w:tcMar>
          </w:tcPr>
          <w:p w14:paraId="0345D1EC" w14:textId="77777777" w:rsidR="00DB2EB4" w:rsidRDefault="00DB2EB4">
            <w:pPr>
              <w:spacing w:after="40" w:line="252" w:lineRule="auto"/>
            </w:pPr>
            <w:r>
              <w:rPr>
                <w:sz w:val="17"/>
              </w:rPr>
              <w:t>She runs delivery and stays with Kestrel; Tobias leaves on 18 Dec, so he cannot be accountable through 11 Jan.</w:t>
            </w:r>
          </w:p>
        </w:tc>
      </w:tr>
      <w:tr w:rsidR="00DB2EB4" w14:paraId="41A1026C" w14:textId="77777777">
        <w:trPr>
          <w:cantSplit/>
        </w:trPr>
        <w:tc>
          <w:tcPr>
            <w:tcW w:w="1500" w:type="dxa"/>
            <w:tcMar>
              <w:top w:w="60" w:type="dxa"/>
              <w:left w:w="100" w:type="dxa"/>
              <w:bottom w:w="60" w:type="dxa"/>
              <w:right w:w="100" w:type="dxa"/>
            </w:tcMar>
          </w:tcPr>
          <w:p w14:paraId="2A490E21" w14:textId="77777777" w:rsidR="00DB2EB4" w:rsidRDefault="00000000">
            <w:pPr>
              <w:spacing w:after="40" w:line="252" w:lineRule="auto"/>
            </w:pPr>
            <w:r>
              <w:rPr>
                <w:b/>
                <w:sz w:val="17"/>
              </w:rPr>
              <w:t>Quality</w:t>
            </w:r>
          </w:p>
        </w:tc>
        <w:tc>
          <w:tcPr>
            <w:tcW w:w="2500" w:type="dxa"/>
            <w:tcMar>
              <w:top w:w="60" w:type="dxa"/>
              <w:left w:w="100" w:type="dxa"/>
              <w:bottom w:w="60" w:type="dxa"/>
              <w:right w:w="100" w:type="dxa"/>
            </w:tcMar>
          </w:tcPr>
          <w:p w14:paraId="4FAFD34A" w14:textId="77777777" w:rsidR="00DB2EB4" w:rsidRDefault="00DB2EB4">
            <w:pPr>
              <w:spacing w:after="40" w:line="252" w:lineRule="auto"/>
            </w:pPr>
            <w:r>
              <w:rPr>
                <w:sz w:val="17"/>
              </w:rPr>
              <w:t>Victor Osei</w:t>
            </w:r>
          </w:p>
        </w:tc>
        <w:tc>
          <w:tcPr>
            <w:tcW w:w="1900" w:type="dxa"/>
            <w:tcMar>
              <w:top w:w="60" w:type="dxa"/>
              <w:left w:w="100" w:type="dxa"/>
              <w:bottom w:w="60" w:type="dxa"/>
              <w:right w:w="100" w:type="dxa"/>
            </w:tcMar>
          </w:tcPr>
          <w:p w14:paraId="2749ACC7" w14:textId="77777777" w:rsidR="00DB2EB4" w:rsidRDefault="00DB2EB4">
            <w:pPr>
              <w:spacing w:after="40" w:line="252" w:lineRule="auto"/>
            </w:pPr>
            <w:r>
              <w:rPr>
                <w:sz w:val="17"/>
              </w:rPr>
              <w:t>Dr. Farah Siddiqui</w:t>
            </w:r>
          </w:p>
        </w:tc>
        <w:tc>
          <w:tcPr>
            <w:tcW w:w="1900" w:type="dxa"/>
            <w:tcMar>
              <w:top w:w="60" w:type="dxa"/>
              <w:left w:w="100" w:type="dxa"/>
              <w:bottom w:w="60" w:type="dxa"/>
              <w:right w:w="100" w:type="dxa"/>
            </w:tcMar>
          </w:tcPr>
          <w:p w14:paraId="5076218A" w14:textId="77777777" w:rsidR="00DB2EB4" w:rsidRDefault="00DB2EB4">
            <w:pPr>
              <w:spacing w:after="40" w:line="252" w:lineRule="auto"/>
            </w:pPr>
            <w:r>
              <w:rPr>
                <w:sz w:val="17"/>
              </w:rPr>
              <w:t>Dr. Helen Mathews</w:t>
            </w:r>
          </w:p>
        </w:tc>
        <w:tc>
          <w:tcPr>
            <w:tcW w:w="1700" w:type="dxa"/>
            <w:tcMar>
              <w:top w:w="60" w:type="dxa"/>
              <w:left w:w="100" w:type="dxa"/>
              <w:bottom w:w="60" w:type="dxa"/>
              <w:right w:w="100" w:type="dxa"/>
            </w:tcMar>
          </w:tcPr>
          <w:p w14:paraId="5EF17D67" w14:textId="77777777" w:rsidR="00DB2EB4" w:rsidRDefault="00DB2EB4">
            <w:pPr>
              <w:spacing w:after="40" w:line="252" w:lineRule="auto"/>
            </w:pPr>
            <w:r>
              <w:rPr>
                <w:sz w:val="17"/>
              </w:rPr>
              <w:t>Neha Sharma</w:t>
            </w:r>
          </w:p>
        </w:tc>
        <w:tc>
          <w:tcPr>
            <w:tcW w:w="3460" w:type="dxa"/>
            <w:tcMar>
              <w:top w:w="60" w:type="dxa"/>
              <w:left w:w="100" w:type="dxa"/>
              <w:bottom w:w="60" w:type="dxa"/>
              <w:right w:w="100" w:type="dxa"/>
            </w:tcMar>
          </w:tcPr>
          <w:p w14:paraId="7164C330" w14:textId="77777777" w:rsidR="00DB2EB4" w:rsidRDefault="00DB2EB4">
            <w:pPr>
              <w:spacing w:after="40" w:line="252" w:lineRule="auto"/>
            </w:pPr>
            <w:r>
              <w:rPr>
                <w:sz w:val="17"/>
              </w:rPr>
              <w:t>He has owned the test strategy since November and replaces Jonas Weber, who has left.</w:t>
            </w:r>
          </w:p>
        </w:tc>
      </w:tr>
      <w:tr w:rsidR="00DB2EB4" w14:paraId="2DBB6E65" w14:textId="77777777">
        <w:trPr>
          <w:cantSplit/>
        </w:trPr>
        <w:tc>
          <w:tcPr>
            <w:tcW w:w="1500" w:type="dxa"/>
            <w:tcMar>
              <w:top w:w="60" w:type="dxa"/>
              <w:left w:w="100" w:type="dxa"/>
              <w:bottom w:w="60" w:type="dxa"/>
              <w:right w:w="100" w:type="dxa"/>
            </w:tcMar>
          </w:tcPr>
          <w:p w14:paraId="58E6B7FC" w14:textId="77777777" w:rsidR="00DB2EB4" w:rsidRDefault="00000000">
            <w:pPr>
              <w:spacing w:after="40" w:line="252" w:lineRule="auto"/>
            </w:pPr>
            <w:r>
              <w:rPr>
                <w:b/>
                <w:sz w:val="17"/>
              </w:rPr>
              <w:t>Governance</w:t>
            </w:r>
          </w:p>
        </w:tc>
        <w:tc>
          <w:tcPr>
            <w:tcW w:w="2500" w:type="dxa"/>
            <w:tcMar>
              <w:top w:w="60" w:type="dxa"/>
              <w:left w:w="100" w:type="dxa"/>
              <w:bottom w:w="60" w:type="dxa"/>
              <w:right w:w="100" w:type="dxa"/>
            </w:tcMar>
          </w:tcPr>
          <w:p w14:paraId="262D14B7" w14:textId="77777777" w:rsidR="00DB2EB4" w:rsidRDefault="00DB2EB4">
            <w:pPr>
              <w:spacing w:after="40" w:line="252" w:lineRule="auto"/>
            </w:pPr>
            <w:r>
              <w:rPr>
                <w:sz w:val="17"/>
              </w:rPr>
              <w:t>Dr. Helen Mathews</w:t>
            </w:r>
          </w:p>
        </w:tc>
        <w:tc>
          <w:tcPr>
            <w:tcW w:w="1900" w:type="dxa"/>
            <w:tcMar>
              <w:top w:w="60" w:type="dxa"/>
              <w:left w:w="100" w:type="dxa"/>
              <w:bottom w:w="60" w:type="dxa"/>
              <w:right w:w="100" w:type="dxa"/>
            </w:tcMar>
          </w:tcPr>
          <w:p w14:paraId="2A8085FA" w14:textId="77777777" w:rsidR="00DB2EB4" w:rsidRDefault="00DB2EB4">
            <w:pPr>
              <w:spacing w:after="40" w:line="252" w:lineRule="auto"/>
            </w:pPr>
            <w:r>
              <w:rPr>
                <w:sz w:val="17"/>
              </w:rPr>
              <w:t>Owen Fletcher; Grace Liu</w:t>
            </w:r>
          </w:p>
        </w:tc>
        <w:tc>
          <w:tcPr>
            <w:tcW w:w="1900" w:type="dxa"/>
            <w:tcMar>
              <w:top w:w="60" w:type="dxa"/>
              <w:left w:w="100" w:type="dxa"/>
              <w:bottom w:w="60" w:type="dxa"/>
              <w:right w:w="100" w:type="dxa"/>
            </w:tcMar>
          </w:tcPr>
          <w:p w14:paraId="1FA084F7" w14:textId="77777777" w:rsidR="00DB2EB4" w:rsidRDefault="00DB2EB4">
            <w:pPr>
              <w:spacing w:after="40" w:line="252" w:lineRule="auto"/>
            </w:pPr>
            <w:r>
              <w:rPr>
                <w:sz w:val="17"/>
              </w:rPr>
              <w:t>Rahul Menon</w:t>
            </w:r>
          </w:p>
        </w:tc>
        <w:tc>
          <w:tcPr>
            <w:tcW w:w="1700" w:type="dxa"/>
            <w:tcMar>
              <w:top w:w="60" w:type="dxa"/>
              <w:left w:w="100" w:type="dxa"/>
              <w:bottom w:w="60" w:type="dxa"/>
              <w:right w:w="100" w:type="dxa"/>
            </w:tcMar>
          </w:tcPr>
          <w:p w14:paraId="6C19B399" w14:textId="77777777" w:rsidR="00DB2EB4" w:rsidRDefault="00DB2EB4">
            <w:pPr>
              <w:spacing w:after="40" w:line="252" w:lineRule="auto"/>
            </w:pPr>
            <w:r>
              <w:rPr>
                <w:sz w:val="17"/>
              </w:rPr>
              <w:t>Dr. Anjali Rao</w:t>
            </w:r>
          </w:p>
        </w:tc>
        <w:tc>
          <w:tcPr>
            <w:tcW w:w="3460" w:type="dxa"/>
            <w:tcMar>
              <w:top w:w="60" w:type="dxa"/>
              <w:left w:w="100" w:type="dxa"/>
              <w:bottom w:w="60" w:type="dxa"/>
              <w:right w:w="100" w:type="dxa"/>
            </w:tcMar>
          </w:tcPr>
          <w:p w14:paraId="310BD371" w14:textId="77777777" w:rsidR="00DB2EB4" w:rsidRDefault="00DB2EB4">
            <w:pPr>
              <w:spacing w:after="40" w:line="252" w:lineRule="auto"/>
            </w:pPr>
            <w:r>
              <w:rPr>
                <w:sz w:val="17"/>
              </w:rPr>
              <w:t>As CSO she owns CSS-1 and is one of only two people AIP-2 allows to accept clinical risk.</w:t>
            </w:r>
          </w:p>
        </w:tc>
      </w:tr>
      <w:tr w:rsidR="00DB2EB4" w14:paraId="0A9E34A7" w14:textId="77777777">
        <w:trPr>
          <w:cantSplit/>
        </w:trPr>
        <w:tc>
          <w:tcPr>
            <w:tcW w:w="1500" w:type="dxa"/>
            <w:tcMar>
              <w:top w:w="60" w:type="dxa"/>
              <w:left w:w="100" w:type="dxa"/>
              <w:bottom w:w="60" w:type="dxa"/>
              <w:right w:w="100" w:type="dxa"/>
            </w:tcMar>
          </w:tcPr>
          <w:p w14:paraId="0A86D217" w14:textId="77777777" w:rsidR="00DB2EB4" w:rsidRDefault="00000000">
            <w:pPr>
              <w:spacing w:after="40" w:line="252" w:lineRule="auto"/>
            </w:pPr>
            <w:r>
              <w:rPr>
                <w:b/>
                <w:sz w:val="17"/>
              </w:rPr>
              <w:t>Operational</w:t>
            </w:r>
          </w:p>
        </w:tc>
        <w:tc>
          <w:tcPr>
            <w:tcW w:w="2500" w:type="dxa"/>
            <w:tcMar>
              <w:top w:w="60" w:type="dxa"/>
              <w:left w:w="100" w:type="dxa"/>
              <w:bottom w:w="60" w:type="dxa"/>
              <w:right w:w="100" w:type="dxa"/>
            </w:tcMar>
          </w:tcPr>
          <w:p w14:paraId="71367513" w14:textId="77777777" w:rsidR="00DB2EB4" w:rsidRDefault="00DB2EB4">
            <w:pPr>
              <w:spacing w:after="40" w:line="252" w:lineRule="auto"/>
            </w:pPr>
            <w:r>
              <w:rPr>
                <w:sz w:val="17"/>
              </w:rPr>
              <w:t>Kavya Nair</w:t>
            </w:r>
          </w:p>
        </w:tc>
        <w:tc>
          <w:tcPr>
            <w:tcW w:w="1900" w:type="dxa"/>
            <w:tcMar>
              <w:top w:w="60" w:type="dxa"/>
              <w:left w:w="100" w:type="dxa"/>
              <w:bottom w:w="60" w:type="dxa"/>
              <w:right w:w="100" w:type="dxa"/>
            </w:tcMar>
          </w:tcPr>
          <w:p w14:paraId="513646FF" w14:textId="77777777" w:rsidR="00DB2EB4" w:rsidRDefault="00DB2EB4">
            <w:pPr>
              <w:spacing w:after="40" w:line="252" w:lineRule="auto"/>
            </w:pPr>
            <w:r>
              <w:rPr>
                <w:sz w:val="17"/>
              </w:rPr>
              <w:t>Priyanka Das; Sunil Bhat</w:t>
            </w:r>
          </w:p>
        </w:tc>
        <w:tc>
          <w:tcPr>
            <w:tcW w:w="1900" w:type="dxa"/>
            <w:tcMar>
              <w:top w:w="60" w:type="dxa"/>
              <w:left w:w="100" w:type="dxa"/>
              <w:bottom w:w="60" w:type="dxa"/>
              <w:right w:w="100" w:type="dxa"/>
            </w:tcMar>
          </w:tcPr>
          <w:p w14:paraId="2A4E9076" w14:textId="77777777" w:rsidR="00DB2EB4" w:rsidRDefault="00DB2EB4">
            <w:pPr>
              <w:spacing w:after="40" w:line="252" w:lineRule="auto"/>
            </w:pPr>
            <w:r>
              <w:rPr>
                <w:sz w:val="17"/>
              </w:rPr>
              <w:t>Dr. Helen Mathews</w:t>
            </w:r>
          </w:p>
        </w:tc>
        <w:tc>
          <w:tcPr>
            <w:tcW w:w="1700" w:type="dxa"/>
            <w:tcMar>
              <w:top w:w="60" w:type="dxa"/>
              <w:left w:w="100" w:type="dxa"/>
              <w:bottom w:w="60" w:type="dxa"/>
              <w:right w:w="100" w:type="dxa"/>
            </w:tcMar>
          </w:tcPr>
          <w:p w14:paraId="2308C0F5" w14:textId="77777777" w:rsidR="00DB2EB4" w:rsidRDefault="00DB2EB4">
            <w:pPr>
              <w:spacing w:after="40" w:line="252" w:lineRule="auto"/>
            </w:pPr>
            <w:r>
              <w:rPr>
                <w:sz w:val="17"/>
              </w:rPr>
              <w:t>Neha Sharma</w:t>
            </w:r>
          </w:p>
        </w:tc>
        <w:tc>
          <w:tcPr>
            <w:tcW w:w="3460" w:type="dxa"/>
            <w:tcMar>
              <w:top w:w="60" w:type="dxa"/>
              <w:left w:w="100" w:type="dxa"/>
              <w:bottom w:w="60" w:type="dxa"/>
              <w:right w:w="100" w:type="dxa"/>
            </w:tcMar>
          </w:tcPr>
          <w:p w14:paraId="21DF326D" w14:textId="77777777" w:rsidR="00DB2EB4" w:rsidRDefault="00DB2EB4">
            <w:pPr>
              <w:spacing w:after="40" w:line="252" w:lineRule="auto"/>
            </w:pPr>
            <w:r>
              <w:rPr>
                <w:sz w:val="17"/>
              </w:rPr>
              <w:t>She owns monitoring, alerting, rollback and the on-call rota, which are the controls that act when Beacon goes wrong.</w:t>
            </w:r>
          </w:p>
        </w:tc>
      </w:tr>
    </w:tbl>
    <w:p w14:paraId="72568EDB" w14:textId="77777777" w:rsidR="00DB2EB4" w:rsidRDefault="00000000">
      <w:pPr>
        <w:pStyle w:val="Heading2"/>
        <w:spacing w:before="280" w:after="120"/>
      </w:pPr>
      <w:r>
        <w:t>3b. Where is each dimension checked? (stage-gate map)</w:t>
      </w:r>
    </w:p>
    <w:p w14:paraId="7DB35D7E" w14:textId="77777777" w:rsidR="00DB2EB4" w:rsidRDefault="00000000">
      <w:pPr>
        <w:spacing w:after="100"/>
      </w:pPr>
      <w:r>
        <w:rPr>
          <w:i/>
          <w:iCs/>
          <w:color w:val="595959"/>
          <w:sz w:val="18"/>
          <w:szCs w:val="18"/>
        </w:rPr>
        <w:t>In each cell where a gate exists, write who approves crossing it and the artefact they look at, for example "Approver: name · Artefact: signed eval report". Leave the cell empty where there is no gate. Use all six stages; at least three dimensions should have gates at more than one stage.</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60"/>
        <w:gridCol w:w="1900"/>
        <w:gridCol w:w="1900"/>
        <w:gridCol w:w="1900"/>
        <w:gridCol w:w="1900"/>
        <w:gridCol w:w="1900"/>
        <w:gridCol w:w="1900"/>
      </w:tblGrid>
      <w:tr w:rsidR="00DB2EB4" w14:paraId="12B3ADC3" w14:textId="77777777">
        <w:trPr>
          <w:tblHeader/>
        </w:trPr>
        <w:tc>
          <w:tcPr>
            <w:tcW w:w="1560" w:type="dxa"/>
            <w:shd w:val="clear" w:color="auto" w:fill="1F3864"/>
            <w:tcMar>
              <w:top w:w="60" w:type="dxa"/>
              <w:left w:w="100" w:type="dxa"/>
              <w:bottom w:w="60" w:type="dxa"/>
              <w:right w:w="100" w:type="dxa"/>
            </w:tcMar>
          </w:tcPr>
          <w:p w14:paraId="6516A761" w14:textId="77777777" w:rsidR="00DB2EB4" w:rsidRDefault="00000000">
            <w:pPr>
              <w:spacing w:after="40" w:line="252" w:lineRule="auto"/>
            </w:pPr>
            <w:r>
              <w:rPr>
                <w:b/>
                <w:bCs/>
                <w:color w:val="FFFFFF"/>
                <w:sz w:val="20"/>
                <w:szCs w:val="20"/>
              </w:rPr>
              <w:t>Dimension</w:t>
            </w:r>
          </w:p>
        </w:tc>
        <w:tc>
          <w:tcPr>
            <w:tcW w:w="1900" w:type="dxa"/>
            <w:shd w:val="clear" w:color="auto" w:fill="1F3864"/>
            <w:tcMar>
              <w:top w:w="60" w:type="dxa"/>
              <w:left w:w="100" w:type="dxa"/>
              <w:bottom w:w="60" w:type="dxa"/>
              <w:right w:w="100" w:type="dxa"/>
            </w:tcMar>
          </w:tcPr>
          <w:p w14:paraId="312010C7" w14:textId="77777777" w:rsidR="00DB2EB4" w:rsidRDefault="00000000">
            <w:pPr>
              <w:spacing w:after="40" w:line="252" w:lineRule="auto"/>
            </w:pPr>
            <w:r>
              <w:rPr>
                <w:b/>
                <w:bCs/>
                <w:color w:val="FFFFFF"/>
                <w:sz w:val="20"/>
                <w:szCs w:val="20"/>
              </w:rPr>
              <w:t>Intent</w:t>
            </w:r>
          </w:p>
        </w:tc>
        <w:tc>
          <w:tcPr>
            <w:tcW w:w="1900" w:type="dxa"/>
            <w:shd w:val="clear" w:color="auto" w:fill="1F3864"/>
            <w:tcMar>
              <w:top w:w="60" w:type="dxa"/>
              <w:left w:w="100" w:type="dxa"/>
              <w:bottom w:w="60" w:type="dxa"/>
              <w:right w:w="100" w:type="dxa"/>
            </w:tcMar>
          </w:tcPr>
          <w:p w14:paraId="36306248" w14:textId="77777777" w:rsidR="00DB2EB4" w:rsidRDefault="00000000">
            <w:pPr>
              <w:spacing w:after="40" w:line="252" w:lineRule="auto"/>
            </w:pPr>
            <w:r>
              <w:rPr>
                <w:b/>
                <w:bCs/>
                <w:color w:val="FFFFFF"/>
                <w:sz w:val="20"/>
                <w:szCs w:val="20"/>
              </w:rPr>
              <w:t>Spec</w:t>
            </w:r>
          </w:p>
        </w:tc>
        <w:tc>
          <w:tcPr>
            <w:tcW w:w="1900" w:type="dxa"/>
            <w:shd w:val="clear" w:color="auto" w:fill="1F3864"/>
            <w:tcMar>
              <w:top w:w="60" w:type="dxa"/>
              <w:left w:w="100" w:type="dxa"/>
              <w:bottom w:w="60" w:type="dxa"/>
              <w:right w:w="100" w:type="dxa"/>
            </w:tcMar>
          </w:tcPr>
          <w:p w14:paraId="793742A3" w14:textId="77777777" w:rsidR="00DB2EB4" w:rsidRDefault="00000000">
            <w:pPr>
              <w:spacing w:after="40" w:line="252" w:lineRule="auto"/>
            </w:pPr>
            <w:r>
              <w:rPr>
                <w:b/>
                <w:bCs/>
                <w:color w:val="FFFFFF"/>
                <w:sz w:val="20"/>
                <w:szCs w:val="20"/>
              </w:rPr>
              <w:t>Plan</w:t>
            </w:r>
          </w:p>
        </w:tc>
        <w:tc>
          <w:tcPr>
            <w:tcW w:w="1900" w:type="dxa"/>
            <w:shd w:val="clear" w:color="auto" w:fill="1F3864"/>
            <w:tcMar>
              <w:top w:w="60" w:type="dxa"/>
              <w:left w:w="100" w:type="dxa"/>
              <w:bottom w:w="60" w:type="dxa"/>
              <w:right w:w="100" w:type="dxa"/>
            </w:tcMar>
          </w:tcPr>
          <w:p w14:paraId="5804694A" w14:textId="77777777" w:rsidR="00DB2EB4" w:rsidRDefault="00000000">
            <w:pPr>
              <w:spacing w:after="40" w:line="252" w:lineRule="auto"/>
            </w:pPr>
            <w:r>
              <w:rPr>
                <w:b/>
                <w:bCs/>
                <w:color w:val="FFFFFF"/>
                <w:sz w:val="20"/>
                <w:szCs w:val="20"/>
              </w:rPr>
              <w:t>Build</w:t>
            </w:r>
          </w:p>
        </w:tc>
        <w:tc>
          <w:tcPr>
            <w:tcW w:w="1900" w:type="dxa"/>
            <w:shd w:val="clear" w:color="auto" w:fill="1F3864"/>
            <w:tcMar>
              <w:top w:w="60" w:type="dxa"/>
              <w:left w:w="100" w:type="dxa"/>
              <w:bottom w:w="60" w:type="dxa"/>
              <w:right w:w="100" w:type="dxa"/>
            </w:tcMar>
          </w:tcPr>
          <w:p w14:paraId="3C48224F" w14:textId="77777777" w:rsidR="00DB2EB4" w:rsidRDefault="00000000">
            <w:pPr>
              <w:spacing w:after="40" w:line="252" w:lineRule="auto"/>
            </w:pPr>
            <w:r>
              <w:rPr>
                <w:b/>
                <w:bCs/>
                <w:color w:val="FFFFFF"/>
                <w:sz w:val="20"/>
                <w:szCs w:val="20"/>
              </w:rPr>
              <w:t>Review</w:t>
            </w:r>
          </w:p>
        </w:tc>
        <w:tc>
          <w:tcPr>
            <w:tcW w:w="1900" w:type="dxa"/>
            <w:shd w:val="clear" w:color="auto" w:fill="1F3864"/>
            <w:tcMar>
              <w:top w:w="60" w:type="dxa"/>
              <w:left w:w="100" w:type="dxa"/>
              <w:bottom w:w="60" w:type="dxa"/>
              <w:right w:w="100" w:type="dxa"/>
            </w:tcMar>
          </w:tcPr>
          <w:p w14:paraId="36591627" w14:textId="77777777" w:rsidR="00DB2EB4" w:rsidRDefault="00000000">
            <w:pPr>
              <w:spacing w:after="40" w:line="252" w:lineRule="auto"/>
            </w:pPr>
            <w:r>
              <w:rPr>
                <w:b/>
                <w:bCs/>
                <w:color w:val="FFFFFF"/>
                <w:sz w:val="20"/>
                <w:szCs w:val="20"/>
              </w:rPr>
              <w:t>Deploy</w:t>
            </w:r>
          </w:p>
        </w:tc>
      </w:tr>
      <w:tr w:rsidR="00DB2EB4" w14:paraId="615D37BF" w14:textId="77777777">
        <w:trPr>
          <w:cantSplit/>
        </w:trPr>
        <w:tc>
          <w:tcPr>
            <w:tcW w:w="1560" w:type="dxa"/>
            <w:tcMar>
              <w:top w:w="60" w:type="dxa"/>
              <w:left w:w="100" w:type="dxa"/>
              <w:bottom w:w="60" w:type="dxa"/>
              <w:right w:w="100" w:type="dxa"/>
            </w:tcMar>
          </w:tcPr>
          <w:p w14:paraId="121DD248" w14:textId="77777777" w:rsidR="00DB2EB4" w:rsidRDefault="00000000">
            <w:pPr>
              <w:spacing w:after="40" w:line="252" w:lineRule="auto"/>
            </w:pPr>
            <w:r>
              <w:rPr>
                <w:b/>
                <w:sz w:val="17"/>
              </w:rPr>
              <w:t>Business</w:t>
            </w:r>
          </w:p>
        </w:tc>
        <w:tc>
          <w:tcPr>
            <w:tcW w:w="1900" w:type="dxa"/>
            <w:tcMar>
              <w:top w:w="60" w:type="dxa"/>
              <w:left w:w="100" w:type="dxa"/>
              <w:bottom w:w="60" w:type="dxa"/>
              <w:right w:w="100" w:type="dxa"/>
            </w:tcMar>
          </w:tcPr>
          <w:p w14:paraId="1D18CFBA" w14:textId="77777777" w:rsidR="00DB2EB4" w:rsidRDefault="00DB2EB4">
            <w:pPr>
              <w:spacing w:after="40" w:line="252" w:lineRule="auto"/>
            </w:pPr>
            <w:r>
              <w:rPr>
                <w:sz w:val="17"/>
              </w:rPr>
              <w:t>Approver: Marcus Bell · Artefact: updated intent.md covering portal messages and automated replies (pilot)</w:t>
            </w:r>
          </w:p>
        </w:tc>
        <w:tc>
          <w:tcPr>
            <w:tcW w:w="1900" w:type="dxa"/>
            <w:tcMar>
              <w:top w:w="60" w:type="dxa"/>
              <w:left w:w="100" w:type="dxa"/>
              <w:bottom w:w="60" w:type="dxa"/>
              <w:right w:w="100" w:type="dxa"/>
            </w:tcMar>
          </w:tcPr>
          <w:p w14:paraId="5BE5D58E" w14:textId="77777777" w:rsidR="00DB2EB4" w:rsidRDefault="00DB2EB4">
            <w:pPr>
              <w:spacing w:after="40" w:line="252" w:lineRule="auto"/>
            </w:pPr>
          </w:p>
        </w:tc>
        <w:tc>
          <w:tcPr>
            <w:tcW w:w="1900" w:type="dxa"/>
            <w:tcMar>
              <w:top w:w="60" w:type="dxa"/>
              <w:left w:w="100" w:type="dxa"/>
              <w:bottom w:w="60" w:type="dxa"/>
              <w:right w:w="100" w:type="dxa"/>
            </w:tcMar>
          </w:tcPr>
          <w:p w14:paraId="1B3E9143" w14:textId="77777777" w:rsidR="00DB2EB4" w:rsidRDefault="00DB2EB4">
            <w:pPr>
              <w:spacing w:after="40" w:line="252" w:lineRule="auto"/>
            </w:pPr>
            <w:r>
              <w:rPr>
                <w:sz w:val="17"/>
              </w:rPr>
              <w:t>Approver: Marcus Bell · Artefact: signed pinned-model contract change (pilot)</w:t>
            </w:r>
          </w:p>
        </w:tc>
        <w:tc>
          <w:tcPr>
            <w:tcW w:w="1900" w:type="dxa"/>
            <w:tcMar>
              <w:top w:w="60" w:type="dxa"/>
              <w:left w:w="100" w:type="dxa"/>
              <w:bottom w:w="60" w:type="dxa"/>
              <w:right w:w="100" w:type="dxa"/>
            </w:tcMar>
          </w:tcPr>
          <w:p w14:paraId="4A5787AA" w14:textId="77777777" w:rsidR="00DB2EB4" w:rsidRDefault="00DB2EB4">
            <w:pPr>
              <w:spacing w:after="40" w:line="252" w:lineRule="auto"/>
            </w:pPr>
          </w:p>
        </w:tc>
        <w:tc>
          <w:tcPr>
            <w:tcW w:w="1900" w:type="dxa"/>
            <w:tcMar>
              <w:top w:w="60" w:type="dxa"/>
              <w:left w:w="100" w:type="dxa"/>
              <w:bottom w:w="60" w:type="dxa"/>
              <w:right w:w="100" w:type="dxa"/>
            </w:tcMar>
          </w:tcPr>
          <w:p w14:paraId="1AFC53CF" w14:textId="77777777" w:rsidR="00DB2EB4" w:rsidRDefault="00DB2EB4">
            <w:pPr>
              <w:spacing w:after="40" w:line="252" w:lineRule="auto"/>
            </w:pPr>
          </w:p>
        </w:tc>
        <w:tc>
          <w:tcPr>
            <w:tcW w:w="1900" w:type="dxa"/>
            <w:tcMar>
              <w:top w:w="60" w:type="dxa"/>
              <w:left w:w="100" w:type="dxa"/>
              <w:bottom w:w="60" w:type="dxa"/>
              <w:right w:w="100" w:type="dxa"/>
            </w:tcMar>
          </w:tcPr>
          <w:p w14:paraId="5D27F7E0" w14:textId="77777777" w:rsidR="00DB2EB4" w:rsidRDefault="00DB2EB4">
            <w:pPr>
              <w:spacing w:after="40" w:line="252" w:lineRule="auto"/>
            </w:pPr>
            <w:r>
              <w:rPr>
                <w:sz w:val="17"/>
              </w:rPr>
              <w:t>Approver: Dr. Anjali Rao · Artefact: pilot Go/No-Go pack (pilot); pilot benefit and safety report (network)</w:t>
            </w:r>
          </w:p>
        </w:tc>
      </w:tr>
      <w:tr w:rsidR="00DB2EB4" w14:paraId="0628F073" w14:textId="77777777">
        <w:trPr>
          <w:cantSplit/>
        </w:trPr>
        <w:tc>
          <w:tcPr>
            <w:tcW w:w="1560" w:type="dxa"/>
            <w:tcMar>
              <w:top w:w="60" w:type="dxa"/>
              <w:left w:w="100" w:type="dxa"/>
              <w:bottom w:w="60" w:type="dxa"/>
              <w:right w:w="100" w:type="dxa"/>
            </w:tcMar>
          </w:tcPr>
          <w:p w14:paraId="50307F64" w14:textId="77777777" w:rsidR="00DB2EB4" w:rsidRDefault="00000000">
            <w:pPr>
              <w:spacing w:after="40" w:line="252" w:lineRule="auto"/>
            </w:pPr>
            <w:r>
              <w:rPr>
                <w:b/>
                <w:sz w:val="17"/>
              </w:rPr>
              <w:lastRenderedPageBreak/>
              <w:t>Technical</w:t>
            </w:r>
          </w:p>
        </w:tc>
        <w:tc>
          <w:tcPr>
            <w:tcW w:w="1900" w:type="dxa"/>
            <w:tcMar>
              <w:top w:w="60" w:type="dxa"/>
              <w:left w:w="100" w:type="dxa"/>
              <w:bottom w:w="60" w:type="dxa"/>
              <w:right w:w="100" w:type="dxa"/>
            </w:tcMar>
          </w:tcPr>
          <w:p w14:paraId="6F93F378" w14:textId="77777777" w:rsidR="00DB2EB4" w:rsidRDefault="00DB2EB4">
            <w:pPr>
              <w:spacing w:after="40" w:line="252" w:lineRule="auto"/>
            </w:pPr>
          </w:p>
        </w:tc>
        <w:tc>
          <w:tcPr>
            <w:tcW w:w="1900" w:type="dxa"/>
            <w:tcMar>
              <w:top w:w="60" w:type="dxa"/>
              <w:left w:w="100" w:type="dxa"/>
              <w:bottom w:w="60" w:type="dxa"/>
              <w:right w:w="100" w:type="dxa"/>
            </w:tcMar>
          </w:tcPr>
          <w:p w14:paraId="19F04220" w14:textId="77777777" w:rsidR="00DB2EB4" w:rsidRDefault="00DB2EB4">
            <w:pPr>
              <w:spacing w:after="40" w:line="252" w:lineRule="auto"/>
            </w:pPr>
            <w:r>
              <w:rPr>
                <w:sz w:val="17"/>
              </w:rPr>
              <w:t>Approver: Rahul Menon · Artefact: architecture re-review of current scope (pilot)</w:t>
            </w:r>
          </w:p>
        </w:tc>
        <w:tc>
          <w:tcPr>
            <w:tcW w:w="1900" w:type="dxa"/>
            <w:tcMar>
              <w:top w:w="60" w:type="dxa"/>
              <w:left w:w="100" w:type="dxa"/>
              <w:bottom w:w="60" w:type="dxa"/>
              <w:right w:w="100" w:type="dxa"/>
            </w:tcMar>
          </w:tcPr>
          <w:p w14:paraId="31257F19" w14:textId="77777777" w:rsidR="00DB2EB4" w:rsidRDefault="00DB2EB4">
            <w:pPr>
              <w:spacing w:after="40" w:line="252" w:lineRule="auto"/>
            </w:pPr>
            <w:r>
              <w:rPr>
                <w:sz w:val="17"/>
              </w:rPr>
              <w:t>Approver: Neha Sharma · Artefact: approved plans for all 11 features (pilot)</w:t>
            </w:r>
          </w:p>
        </w:tc>
        <w:tc>
          <w:tcPr>
            <w:tcW w:w="1900" w:type="dxa"/>
            <w:tcMar>
              <w:top w:w="60" w:type="dxa"/>
              <w:left w:w="100" w:type="dxa"/>
              <w:bottom w:w="60" w:type="dxa"/>
              <w:right w:w="100" w:type="dxa"/>
            </w:tcMar>
          </w:tcPr>
          <w:p w14:paraId="0689A1C6" w14:textId="77777777" w:rsidR="00DB2EB4" w:rsidRDefault="00DB2EB4">
            <w:pPr>
              <w:spacing w:after="40" w:line="252" w:lineRule="auto"/>
            </w:pPr>
            <w:r>
              <w:rPr>
                <w:sz w:val="17"/>
              </w:rPr>
              <w:t>Approver: Neha Sharma · Artefact: config showing pinned model and full log fields (pilot)</w:t>
            </w:r>
          </w:p>
        </w:tc>
        <w:tc>
          <w:tcPr>
            <w:tcW w:w="1900" w:type="dxa"/>
            <w:tcMar>
              <w:top w:w="60" w:type="dxa"/>
              <w:left w:w="100" w:type="dxa"/>
              <w:bottom w:w="60" w:type="dxa"/>
              <w:right w:w="100" w:type="dxa"/>
            </w:tcMar>
          </w:tcPr>
          <w:p w14:paraId="690FEB8A" w14:textId="77777777" w:rsidR="00DB2EB4" w:rsidRDefault="00DB2EB4">
            <w:pPr>
              <w:spacing w:after="40" w:line="252" w:lineRule="auto"/>
            </w:pPr>
            <w:r>
              <w:rPr>
                <w:sz w:val="17"/>
              </w:rPr>
              <w:t>Approver: Victor Osei · Artefact: re-review of the 12 self-approved PRs (pilot)</w:t>
            </w:r>
          </w:p>
        </w:tc>
        <w:tc>
          <w:tcPr>
            <w:tcW w:w="1900" w:type="dxa"/>
            <w:tcMar>
              <w:top w:w="60" w:type="dxa"/>
              <w:left w:w="100" w:type="dxa"/>
              <w:bottom w:w="60" w:type="dxa"/>
              <w:right w:w="100" w:type="dxa"/>
            </w:tcMar>
          </w:tcPr>
          <w:p w14:paraId="22CBF955" w14:textId="77777777" w:rsidR="00DB2EB4" w:rsidRDefault="00DB2EB4">
            <w:pPr>
              <w:spacing w:after="40" w:line="252" w:lineRule="auto"/>
            </w:pPr>
            <w:r>
              <w:rPr>
                <w:sz w:val="17"/>
              </w:rPr>
              <w:t>Approver: Priyanka Das · Artefact: rehearsed switch-to-manual rollback (pilot); Marcus Bell · technical handover record (network)</w:t>
            </w:r>
          </w:p>
        </w:tc>
      </w:tr>
      <w:tr w:rsidR="00DB2EB4" w14:paraId="6F05E7A3" w14:textId="77777777">
        <w:trPr>
          <w:cantSplit/>
        </w:trPr>
        <w:tc>
          <w:tcPr>
            <w:tcW w:w="1560" w:type="dxa"/>
            <w:tcMar>
              <w:top w:w="60" w:type="dxa"/>
              <w:left w:w="100" w:type="dxa"/>
              <w:bottom w:w="60" w:type="dxa"/>
              <w:right w:w="100" w:type="dxa"/>
            </w:tcMar>
          </w:tcPr>
          <w:p w14:paraId="6B9D1296" w14:textId="77777777" w:rsidR="00DB2EB4" w:rsidRDefault="00000000">
            <w:pPr>
              <w:spacing w:after="40" w:line="252" w:lineRule="auto"/>
            </w:pPr>
            <w:r>
              <w:rPr>
                <w:b/>
                <w:sz w:val="17"/>
              </w:rPr>
              <w:t>Quality</w:t>
            </w:r>
          </w:p>
        </w:tc>
        <w:tc>
          <w:tcPr>
            <w:tcW w:w="1900" w:type="dxa"/>
            <w:tcMar>
              <w:top w:w="60" w:type="dxa"/>
              <w:left w:w="100" w:type="dxa"/>
              <w:bottom w:w="60" w:type="dxa"/>
              <w:right w:w="100" w:type="dxa"/>
            </w:tcMar>
          </w:tcPr>
          <w:p w14:paraId="03DF0825" w14:textId="77777777" w:rsidR="00DB2EB4" w:rsidRDefault="00DB2EB4">
            <w:pPr>
              <w:spacing w:after="40" w:line="252" w:lineRule="auto"/>
            </w:pPr>
          </w:p>
        </w:tc>
        <w:tc>
          <w:tcPr>
            <w:tcW w:w="1900" w:type="dxa"/>
            <w:tcMar>
              <w:top w:w="60" w:type="dxa"/>
              <w:left w:w="100" w:type="dxa"/>
              <w:bottom w:w="60" w:type="dxa"/>
              <w:right w:w="100" w:type="dxa"/>
            </w:tcMar>
          </w:tcPr>
          <w:p w14:paraId="1E482C77" w14:textId="77777777" w:rsidR="00DB2EB4" w:rsidRDefault="00DB2EB4">
            <w:pPr>
              <w:spacing w:after="40" w:line="252" w:lineRule="auto"/>
            </w:pPr>
          </w:p>
        </w:tc>
        <w:tc>
          <w:tcPr>
            <w:tcW w:w="1900" w:type="dxa"/>
            <w:tcMar>
              <w:top w:w="60" w:type="dxa"/>
              <w:left w:w="100" w:type="dxa"/>
              <w:bottom w:w="60" w:type="dxa"/>
              <w:right w:w="100" w:type="dxa"/>
            </w:tcMar>
          </w:tcPr>
          <w:p w14:paraId="51DE8D79" w14:textId="77777777" w:rsidR="00DB2EB4" w:rsidRDefault="00DB2EB4">
            <w:pPr>
              <w:spacing w:after="40" w:line="252" w:lineRule="auto"/>
            </w:pPr>
          </w:p>
        </w:tc>
        <w:tc>
          <w:tcPr>
            <w:tcW w:w="1900" w:type="dxa"/>
            <w:tcMar>
              <w:top w:w="60" w:type="dxa"/>
              <w:left w:w="100" w:type="dxa"/>
              <w:bottom w:w="60" w:type="dxa"/>
              <w:right w:w="100" w:type="dxa"/>
            </w:tcMar>
          </w:tcPr>
          <w:p w14:paraId="61E6364B" w14:textId="77777777" w:rsidR="00DB2EB4" w:rsidRDefault="00DB2EB4">
            <w:pPr>
              <w:spacing w:after="40" w:line="252" w:lineRule="auto"/>
            </w:pPr>
            <w:r>
              <w:rPr>
                <w:sz w:val="17"/>
              </w:rPr>
              <w:t>Approver: Dr. Helen Mathews · Artefact: Kestrel evaluation on build 1.4.2, pinned model, configured threshold (pilot)</w:t>
            </w:r>
          </w:p>
        </w:tc>
        <w:tc>
          <w:tcPr>
            <w:tcW w:w="1900" w:type="dxa"/>
            <w:tcMar>
              <w:top w:w="60" w:type="dxa"/>
              <w:left w:w="100" w:type="dxa"/>
              <w:bottom w:w="60" w:type="dxa"/>
              <w:right w:w="100" w:type="dxa"/>
            </w:tcMar>
          </w:tcPr>
          <w:p w14:paraId="57BDC532" w14:textId="77777777" w:rsidR="00DB2EB4" w:rsidRDefault="00DB2EB4">
            <w:pPr>
              <w:spacing w:after="40" w:line="252" w:lineRule="auto"/>
            </w:pPr>
            <w:r>
              <w:rPr>
                <w:sz w:val="17"/>
              </w:rPr>
              <w:t>Approver: Dr. Helen Mathews · Artefact: reply readability and language review (network)</w:t>
            </w:r>
          </w:p>
        </w:tc>
        <w:tc>
          <w:tcPr>
            <w:tcW w:w="1900" w:type="dxa"/>
            <w:tcMar>
              <w:top w:w="60" w:type="dxa"/>
              <w:left w:w="100" w:type="dxa"/>
              <w:bottom w:w="60" w:type="dxa"/>
              <w:right w:w="100" w:type="dxa"/>
            </w:tcMar>
          </w:tcPr>
          <w:p w14:paraId="2642E2DC" w14:textId="77777777" w:rsidR="00DB2EB4" w:rsidRDefault="00DB2EB4">
            <w:pPr>
              <w:spacing w:after="40" w:line="252" w:lineRule="auto"/>
            </w:pPr>
            <w:r>
              <w:rPr>
                <w:sz w:val="17"/>
              </w:rPr>
              <w:t>Approver: Kavya Nair · Artefact: load test at nine-hospital volume (network)</w:t>
            </w:r>
          </w:p>
        </w:tc>
      </w:tr>
      <w:tr w:rsidR="00DB2EB4" w14:paraId="129AF357" w14:textId="77777777">
        <w:trPr>
          <w:cantSplit/>
        </w:trPr>
        <w:tc>
          <w:tcPr>
            <w:tcW w:w="1560" w:type="dxa"/>
            <w:tcMar>
              <w:top w:w="60" w:type="dxa"/>
              <w:left w:w="100" w:type="dxa"/>
              <w:bottom w:w="60" w:type="dxa"/>
              <w:right w:w="100" w:type="dxa"/>
            </w:tcMar>
          </w:tcPr>
          <w:p w14:paraId="509450A0" w14:textId="77777777" w:rsidR="00DB2EB4" w:rsidRDefault="00000000">
            <w:pPr>
              <w:spacing w:after="40" w:line="252" w:lineRule="auto"/>
            </w:pPr>
            <w:r>
              <w:rPr>
                <w:b/>
                <w:sz w:val="17"/>
              </w:rPr>
              <w:t>Governance</w:t>
            </w:r>
          </w:p>
        </w:tc>
        <w:tc>
          <w:tcPr>
            <w:tcW w:w="1900" w:type="dxa"/>
            <w:tcMar>
              <w:top w:w="60" w:type="dxa"/>
              <w:left w:w="100" w:type="dxa"/>
              <w:bottom w:w="60" w:type="dxa"/>
              <w:right w:w="100" w:type="dxa"/>
            </w:tcMar>
          </w:tcPr>
          <w:p w14:paraId="64E5E011" w14:textId="77777777" w:rsidR="00DB2EB4" w:rsidRDefault="00DB2EB4">
            <w:pPr>
              <w:spacing w:after="40" w:line="252" w:lineRule="auto"/>
            </w:pPr>
          </w:p>
        </w:tc>
        <w:tc>
          <w:tcPr>
            <w:tcW w:w="1900" w:type="dxa"/>
            <w:tcMar>
              <w:top w:w="60" w:type="dxa"/>
              <w:left w:w="100" w:type="dxa"/>
              <w:bottom w:w="60" w:type="dxa"/>
              <w:right w:w="100" w:type="dxa"/>
            </w:tcMar>
          </w:tcPr>
          <w:p w14:paraId="61D1D320" w14:textId="77777777" w:rsidR="00DB2EB4" w:rsidRDefault="00DB2EB4">
            <w:pPr>
              <w:spacing w:after="40" w:line="252" w:lineRule="auto"/>
            </w:pPr>
            <w:r>
              <w:rPr>
                <w:sz w:val="17"/>
              </w:rPr>
              <w:t>Approver: Dr. Helen Mathews · Artefact: spec safety section from Kestrel hazard log (pilot)</w:t>
            </w:r>
          </w:p>
        </w:tc>
        <w:tc>
          <w:tcPr>
            <w:tcW w:w="1900" w:type="dxa"/>
            <w:tcMar>
              <w:top w:w="60" w:type="dxa"/>
              <w:left w:w="100" w:type="dxa"/>
              <w:bottom w:w="60" w:type="dxa"/>
              <w:right w:w="100" w:type="dxa"/>
            </w:tcMar>
          </w:tcPr>
          <w:p w14:paraId="499D627E" w14:textId="77777777" w:rsidR="00DB2EB4" w:rsidRDefault="00DB2EB4">
            <w:pPr>
              <w:spacing w:after="40" w:line="252" w:lineRule="auto"/>
            </w:pPr>
          </w:p>
        </w:tc>
        <w:tc>
          <w:tcPr>
            <w:tcW w:w="1900" w:type="dxa"/>
            <w:tcMar>
              <w:top w:w="60" w:type="dxa"/>
              <w:left w:w="100" w:type="dxa"/>
              <w:bottom w:w="60" w:type="dxa"/>
              <w:right w:w="100" w:type="dxa"/>
            </w:tcMar>
          </w:tcPr>
          <w:p w14:paraId="35D85CE2" w14:textId="77777777" w:rsidR="00DB2EB4" w:rsidRDefault="00DB2EB4">
            <w:pPr>
              <w:spacing w:after="40" w:line="252" w:lineRule="auto"/>
            </w:pPr>
          </w:p>
        </w:tc>
        <w:tc>
          <w:tcPr>
            <w:tcW w:w="1900" w:type="dxa"/>
            <w:tcMar>
              <w:top w:w="60" w:type="dxa"/>
              <w:left w:w="100" w:type="dxa"/>
              <w:bottom w:w="60" w:type="dxa"/>
              <w:right w:w="100" w:type="dxa"/>
            </w:tcMar>
          </w:tcPr>
          <w:p w14:paraId="48700D2A" w14:textId="77777777" w:rsidR="00DB2EB4" w:rsidRDefault="00DB2EB4">
            <w:pPr>
              <w:spacing w:after="40" w:line="252" w:lineRule="auto"/>
            </w:pPr>
            <w:r>
              <w:rPr>
                <w:sz w:val="17"/>
              </w:rPr>
              <w:t>Approver: Dr. Anjali Rao · Artefact: Kestrel safety case signed by CSO (pilot); Owen Fletcher · DPIA addendum (pilot)</w:t>
            </w:r>
          </w:p>
        </w:tc>
        <w:tc>
          <w:tcPr>
            <w:tcW w:w="1900" w:type="dxa"/>
            <w:tcMar>
              <w:top w:w="60" w:type="dxa"/>
              <w:left w:w="100" w:type="dxa"/>
              <w:bottom w:w="60" w:type="dxa"/>
              <w:right w:w="100" w:type="dxa"/>
            </w:tcMar>
          </w:tcPr>
          <w:p w14:paraId="0DB5CD8B" w14:textId="77777777" w:rsidR="00DB2EB4" w:rsidRDefault="00DB2EB4">
            <w:pPr>
              <w:spacing w:after="40" w:line="252" w:lineRule="auto"/>
            </w:pPr>
            <w:r>
              <w:rPr>
                <w:sz w:val="17"/>
              </w:rPr>
              <w:t>Approver: Dr. Helen Mathews · Artefact: R-17 closure or written acceptance with review date (network)</w:t>
            </w:r>
          </w:p>
        </w:tc>
      </w:tr>
      <w:tr w:rsidR="00DB2EB4" w14:paraId="0770D3EA" w14:textId="77777777">
        <w:trPr>
          <w:cantSplit/>
        </w:trPr>
        <w:tc>
          <w:tcPr>
            <w:tcW w:w="1560" w:type="dxa"/>
            <w:tcMar>
              <w:top w:w="60" w:type="dxa"/>
              <w:left w:w="100" w:type="dxa"/>
              <w:bottom w:w="60" w:type="dxa"/>
              <w:right w:w="100" w:type="dxa"/>
            </w:tcMar>
          </w:tcPr>
          <w:p w14:paraId="5D75F9AA" w14:textId="77777777" w:rsidR="00DB2EB4" w:rsidRDefault="00000000">
            <w:pPr>
              <w:spacing w:after="40" w:line="252" w:lineRule="auto"/>
            </w:pPr>
            <w:r>
              <w:rPr>
                <w:b/>
                <w:sz w:val="17"/>
              </w:rPr>
              <w:t>Operational</w:t>
            </w:r>
          </w:p>
        </w:tc>
        <w:tc>
          <w:tcPr>
            <w:tcW w:w="1900" w:type="dxa"/>
            <w:tcMar>
              <w:top w:w="60" w:type="dxa"/>
              <w:left w:w="100" w:type="dxa"/>
              <w:bottom w:w="60" w:type="dxa"/>
              <w:right w:w="100" w:type="dxa"/>
            </w:tcMar>
          </w:tcPr>
          <w:p w14:paraId="11F7DD48" w14:textId="77777777" w:rsidR="00DB2EB4" w:rsidRDefault="00DB2EB4">
            <w:pPr>
              <w:spacing w:after="40" w:line="252" w:lineRule="auto"/>
            </w:pPr>
          </w:p>
        </w:tc>
        <w:tc>
          <w:tcPr>
            <w:tcW w:w="1900" w:type="dxa"/>
            <w:tcMar>
              <w:top w:w="60" w:type="dxa"/>
              <w:left w:w="100" w:type="dxa"/>
              <w:bottom w:w="60" w:type="dxa"/>
              <w:right w:w="100" w:type="dxa"/>
            </w:tcMar>
          </w:tcPr>
          <w:p w14:paraId="6CF0C38F" w14:textId="77777777" w:rsidR="00DB2EB4" w:rsidRDefault="00DB2EB4">
            <w:pPr>
              <w:spacing w:after="40" w:line="252" w:lineRule="auto"/>
            </w:pPr>
          </w:p>
        </w:tc>
        <w:tc>
          <w:tcPr>
            <w:tcW w:w="1900" w:type="dxa"/>
            <w:tcMar>
              <w:top w:w="60" w:type="dxa"/>
              <w:left w:w="100" w:type="dxa"/>
              <w:bottom w:w="60" w:type="dxa"/>
              <w:right w:w="100" w:type="dxa"/>
            </w:tcMar>
          </w:tcPr>
          <w:p w14:paraId="6B8B2BD3" w14:textId="77777777" w:rsidR="00DB2EB4" w:rsidRDefault="00DB2EB4">
            <w:pPr>
              <w:spacing w:after="40" w:line="252" w:lineRule="auto"/>
            </w:pPr>
            <w:r>
              <w:rPr>
                <w:sz w:val="17"/>
              </w:rPr>
              <w:t>Approver: Dr. Anjali Rao · Artefact: night-shift staffing plan for urgent peak (pilot)</w:t>
            </w:r>
          </w:p>
        </w:tc>
        <w:tc>
          <w:tcPr>
            <w:tcW w:w="1900" w:type="dxa"/>
            <w:tcMar>
              <w:top w:w="60" w:type="dxa"/>
              <w:left w:w="100" w:type="dxa"/>
              <w:bottom w:w="60" w:type="dxa"/>
              <w:right w:w="100" w:type="dxa"/>
            </w:tcMar>
          </w:tcPr>
          <w:p w14:paraId="551D26A0" w14:textId="77777777" w:rsidR="00DB2EB4" w:rsidRDefault="00DB2EB4">
            <w:pPr>
              <w:spacing w:after="40" w:line="252" w:lineRule="auto"/>
            </w:pPr>
          </w:p>
        </w:tc>
        <w:tc>
          <w:tcPr>
            <w:tcW w:w="1900" w:type="dxa"/>
            <w:tcMar>
              <w:top w:w="60" w:type="dxa"/>
              <w:left w:w="100" w:type="dxa"/>
              <w:bottom w:w="60" w:type="dxa"/>
              <w:right w:w="100" w:type="dxa"/>
            </w:tcMar>
          </w:tcPr>
          <w:p w14:paraId="5A5FB465" w14:textId="77777777" w:rsidR="00DB2EB4" w:rsidRDefault="00DB2EB4">
            <w:pPr>
              <w:spacing w:after="40" w:line="252" w:lineRule="auto"/>
            </w:pPr>
          </w:p>
        </w:tc>
        <w:tc>
          <w:tcPr>
            <w:tcW w:w="1900" w:type="dxa"/>
            <w:tcMar>
              <w:top w:w="60" w:type="dxa"/>
              <w:left w:w="100" w:type="dxa"/>
              <w:bottom w:w="60" w:type="dxa"/>
              <w:right w:w="100" w:type="dxa"/>
            </w:tcMar>
          </w:tcPr>
          <w:p w14:paraId="24987297" w14:textId="77777777" w:rsidR="00DB2EB4" w:rsidRDefault="00DB2EB4">
            <w:pPr>
              <w:spacing w:after="40" w:line="252" w:lineRule="auto"/>
            </w:pPr>
            <w:r>
              <w:rPr>
                <w:sz w:val="17"/>
              </w:rPr>
              <w:t>Approver: Dr. Helen Mathews · Artefact: paged under-triage alert test (pilot); Dr. Anjali Rao · pilot operations review (network)</w:t>
            </w:r>
          </w:p>
        </w:tc>
      </w:tr>
    </w:tbl>
    <w:p w14:paraId="0E7E6F4F" w14:textId="77777777" w:rsidR="00DB2EB4" w:rsidRDefault="00DB2EB4">
      <w:pPr>
        <w:spacing w:after="120" w:line="276" w:lineRule="auto"/>
      </w:pP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960"/>
      </w:tblGrid>
      <w:tr w:rsidR="00DB2EB4" w14:paraId="15FBDB2F" w14:textId="77777777">
        <w:trPr>
          <w:cantSplit/>
        </w:trPr>
        <w:tc>
          <w:tcPr>
            <w:tcW w:w="12960" w:type="dxa"/>
            <w:shd w:val="clear" w:color="auto" w:fill="FFFFFF"/>
            <w:tcMar>
              <w:top w:w="60" w:type="dxa"/>
              <w:left w:w="100" w:type="dxa"/>
              <w:bottom w:w="60" w:type="dxa"/>
              <w:right w:w="100" w:type="dxa"/>
            </w:tcMar>
          </w:tcPr>
          <w:p w14:paraId="2380DF20" w14:textId="77777777" w:rsidR="00DB2EB4" w:rsidRDefault="00000000">
            <w:pPr>
              <w:spacing w:after="40" w:line="252" w:lineRule="auto"/>
            </w:pPr>
            <w:r>
              <w:rPr>
                <w:b/>
                <w:sz w:val="20"/>
              </w:rPr>
              <w:t>3c. What is the 10 December Go/No-Go meeting for now? (one sentence)</w:t>
            </w:r>
          </w:p>
          <w:p w14:paraId="21FC95A9" w14:textId="77777777" w:rsidR="0023267A" w:rsidRDefault="00000000">
            <w:r>
              <w:rPr>
                <w:sz w:val="20"/>
              </w:rPr>
              <w:t>To confirm, from linked evidence, that the pilot gates listed in Part 4 have already been passed by their named approvers, and to record Dr. Anjali Rao's go, no-go or conditional decision for 14 December; it is not where gaps are found.</w:t>
            </w:r>
          </w:p>
          <w:p w14:paraId="72062F5C" w14:textId="77777777" w:rsidR="0023267A" w:rsidRDefault="00000000">
            <w:r>
              <w:rPr>
                <w:sz w:val="20"/>
              </w:rPr>
              <w:t>Pilot gate (by 14 Dec): Kestrel safety case signed by the CSO; model pinned; threshold re-evaluated or reset to the evaluated 0.80; DPIA addendum approved; 8-year retention and full decision logging; tested switch to manual triage; nurse staffing and training in place.</w:t>
            </w:r>
          </w:p>
          <w:p w14:paraId="7253DAC0" w14:textId="77777777" w:rsidR="0023267A" w:rsidRDefault="00000000">
            <w:r>
              <w:rPr>
                <w:sz w:val="20"/>
              </w:rPr>
              <w:t>Network gate (by 11 Jan): pilot under-triage sample within band; R-17 closed or accepted by CMO or CSO; replies at grade 8 in English, Hindi and Marathi with disclosure; paged drift alerts live; network load test; technical handover from Tobias Grant.</w:t>
            </w:r>
          </w:p>
        </w:tc>
      </w:tr>
    </w:tbl>
    <w:p w14:paraId="7A144F0C" w14:textId="77777777" w:rsidR="00DB2EB4" w:rsidRDefault="00000000">
      <w:pPr>
        <w:pStyle w:val="Heading1"/>
        <w:spacing w:before="360" w:after="160"/>
      </w:pPr>
      <w:r>
        <w:t>Part 4 · Release-Readiness Checklist v1 (M3, Day 3)</w:t>
      </w:r>
    </w:p>
    <w:p w14:paraId="7829694E" w14:textId="77777777" w:rsidR="00DB2EB4" w:rsidRDefault="00000000">
      <w:pPr>
        <w:spacing w:after="120" w:line="276" w:lineRule="auto"/>
      </w:pPr>
      <w:r>
        <w:rPr>
          <w:b/>
          <w:bCs/>
        </w:rPr>
        <w:t>This is the scored work product.</w:t>
      </w:r>
      <w:r>
        <w:t xml:space="preserve"> Write 20 to 35 rows. Every row needs all nine columns filled. See the Lab Kit, Sections 4 and 8 (worked example).</w:t>
      </w:r>
    </w:p>
    <w:p w14:paraId="67B9CF8B" w14:textId="77777777" w:rsidR="00DB2EB4" w:rsidRDefault="00000000">
      <w:pPr>
        <w:pStyle w:val="Heading2"/>
        <w:spacing w:before="280" w:after="120"/>
      </w:pPr>
      <w:r>
        <w:lastRenderedPageBreak/>
        <w:t>4a. Header block</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8760"/>
      </w:tblGrid>
      <w:tr w:rsidR="00DB2EB4" w14:paraId="6ACD90F6" w14:textId="77777777">
        <w:trPr>
          <w:tblHeader/>
        </w:trPr>
        <w:tc>
          <w:tcPr>
            <w:tcW w:w="4200" w:type="dxa"/>
            <w:shd w:val="clear" w:color="auto" w:fill="1F3864"/>
            <w:tcMar>
              <w:top w:w="60" w:type="dxa"/>
              <w:left w:w="100" w:type="dxa"/>
              <w:bottom w:w="60" w:type="dxa"/>
              <w:right w:w="100" w:type="dxa"/>
            </w:tcMar>
          </w:tcPr>
          <w:p w14:paraId="5E5BEB39" w14:textId="77777777" w:rsidR="00DB2EB4" w:rsidRDefault="00000000">
            <w:pPr>
              <w:spacing w:after="40" w:line="252" w:lineRule="auto"/>
            </w:pPr>
            <w:r>
              <w:rPr>
                <w:b/>
                <w:bCs/>
                <w:color w:val="FFFFFF"/>
                <w:sz w:val="20"/>
                <w:szCs w:val="20"/>
              </w:rPr>
              <w:t>Field</w:t>
            </w:r>
          </w:p>
        </w:tc>
        <w:tc>
          <w:tcPr>
            <w:tcW w:w="8760" w:type="dxa"/>
            <w:shd w:val="clear" w:color="auto" w:fill="1F3864"/>
            <w:tcMar>
              <w:top w:w="60" w:type="dxa"/>
              <w:left w:w="100" w:type="dxa"/>
              <w:bottom w:w="60" w:type="dxa"/>
              <w:right w:w="100" w:type="dxa"/>
            </w:tcMar>
          </w:tcPr>
          <w:p w14:paraId="075BE0D9" w14:textId="77777777" w:rsidR="00DB2EB4" w:rsidRDefault="00000000">
            <w:pPr>
              <w:spacing w:after="40" w:line="252" w:lineRule="auto"/>
            </w:pPr>
            <w:r>
              <w:rPr>
                <w:b/>
                <w:bCs/>
                <w:color w:val="FFFFFF"/>
                <w:sz w:val="20"/>
                <w:szCs w:val="20"/>
              </w:rPr>
              <w:t>Your entry</w:t>
            </w:r>
          </w:p>
        </w:tc>
      </w:tr>
      <w:tr w:rsidR="00DB2EB4" w14:paraId="0515395A" w14:textId="77777777">
        <w:trPr>
          <w:cantSplit/>
        </w:trPr>
        <w:tc>
          <w:tcPr>
            <w:tcW w:w="4200" w:type="dxa"/>
            <w:tcMar>
              <w:top w:w="60" w:type="dxa"/>
              <w:left w:w="100" w:type="dxa"/>
              <w:bottom w:w="60" w:type="dxa"/>
              <w:right w:w="100" w:type="dxa"/>
            </w:tcMar>
          </w:tcPr>
          <w:p w14:paraId="6B3F2D0B" w14:textId="77777777" w:rsidR="00DB2EB4" w:rsidRDefault="00000000">
            <w:pPr>
              <w:spacing w:after="40" w:line="252" w:lineRule="auto"/>
            </w:pPr>
            <w:r>
              <w:rPr>
                <w:sz w:val="20"/>
                <w:szCs w:val="20"/>
              </w:rPr>
              <w:t>Product / release</w:t>
            </w:r>
          </w:p>
        </w:tc>
        <w:tc>
          <w:tcPr>
            <w:tcW w:w="8760" w:type="dxa"/>
            <w:tcMar>
              <w:top w:w="60" w:type="dxa"/>
              <w:left w:w="100" w:type="dxa"/>
              <w:bottom w:w="60" w:type="dxa"/>
              <w:right w:w="100" w:type="dxa"/>
            </w:tcMar>
          </w:tcPr>
          <w:p w14:paraId="71AFEC9D" w14:textId="77777777" w:rsidR="00DB2EB4" w:rsidRDefault="00000000">
            <w:pPr>
              <w:spacing w:after="40" w:line="252" w:lineRule="auto"/>
            </w:pPr>
            <w:r>
              <w:rPr>
                <w:sz w:val="20"/>
              </w:rPr>
              <w:t>Beacon 1.4.2 — AI-assisted patient triage, Kestrel Health Network. Phases: pilot (Riverside and Hillcrest, 14 Dec 2026); network (nine hospitals, 11 Jan 2027)</w:t>
            </w:r>
          </w:p>
        </w:tc>
      </w:tr>
      <w:tr w:rsidR="00DB2EB4" w14:paraId="0E5342EC" w14:textId="77777777">
        <w:trPr>
          <w:cantSplit/>
        </w:trPr>
        <w:tc>
          <w:tcPr>
            <w:tcW w:w="4200" w:type="dxa"/>
            <w:shd w:val="clear" w:color="auto" w:fill="EEF3F8"/>
            <w:tcMar>
              <w:top w:w="60" w:type="dxa"/>
              <w:left w:w="100" w:type="dxa"/>
              <w:bottom w:w="60" w:type="dxa"/>
              <w:right w:w="100" w:type="dxa"/>
            </w:tcMar>
          </w:tcPr>
          <w:p w14:paraId="1A45DDFB" w14:textId="77777777" w:rsidR="00DB2EB4" w:rsidRDefault="00000000">
            <w:pPr>
              <w:spacing w:after="40" w:line="252" w:lineRule="auto"/>
            </w:pPr>
            <w:r>
              <w:rPr>
                <w:sz w:val="20"/>
                <w:szCs w:val="20"/>
              </w:rPr>
              <w:t>Checklist version</w:t>
            </w:r>
          </w:p>
        </w:tc>
        <w:tc>
          <w:tcPr>
            <w:tcW w:w="8760" w:type="dxa"/>
            <w:shd w:val="clear" w:color="auto" w:fill="EEF3F8"/>
            <w:tcMar>
              <w:top w:w="60" w:type="dxa"/>
              <w:left w:w="100" w:type="dxa"/>
              <w:bottom w:w="60" w:type="dxa"/>
              <w:right w:w="100" w:type="dxa"/>
            </w:tcMar>
          </w:tcPr>
          <w:p w14:paraId="0561A713" w14:textId="77777777" w:rsidR="00DB2EB4" w:rsidRDefault="00000000">
            <w:pPr>
              <w:spacing w:after="40" w:line="252" w:lineRule="auto"/>
            </w:pPr>
            <w:r>
              <w:rPr>
                <w:sz w:val="20"/>
              </w:rPr>
              <w:t>v1 · 8 Dec 2026 · [your candidate id]</w:t>
            </w:r>
          </w:p>
        </w:tc>
      </w:tr>
      <w:tr w:rsidR="00DB2EB4" w14:paraId="4DEC57B8" w14:textId="77777777">
        <w:trPr>
          <w:cantSplit/>
        </w:trPr>
        <w:tc>
          <w:tcPr>
            <w:tcW w:w="4200" w:type="dxa"/>
            <w:tcMar>
              <w:top w:w="60" w:type="dxa"/>
              <w:left w:w="100" w:type="dxa"/>
              <w:bottom w:w="60" w:type="dxa"/>
              <w:right w:w="100" w:type="dxa"/>
            </w:tcMar>
          </w:tcPr>
          <w:p w14:paraId="2B3B01FF" w14:textId="77777777" w:rsidR="00DB2EB4" w:rsidRDefault="00000000">
            <w:pPr>
              <w:spacing w:after="40" w:line="252" w:lineRule="auto"/>
            </w:pPr>
            <w:r>
              <w:rPr>
                <w:sz w:val="20"/>
                <w:szCs w:val="20"/>
              </w:rPr>
              <w:t>Governance structure</w:t>
            </w:r>
          </w:p>
        </w:tc>
        <w:tc>
          <w:tcPr>
            <w:tcW w:w="8760" w:type="dxa"/>
            <w:tcMar>
              <w:top w:w="60" w:type="dxa"/>
              <w:left w:w="100" w:type="dxa"/>
              <w:bottom w:w="60" w:type="dxa"/>
              <w:right w:w="100" w:type="dxa"/>
            </w:tcMar>
          </w:tcPr>
          <w:p w14:paraId="11C85833" w14:textId="77777777" w:rsidR="00DB2EB4" w:rsidRDefault="00000000">
            <w:pPr>
              <w:spacing w:after="40" w:line="252" w:lineRule="auto"/>
            </w:pPr>
            <w:r>
              <w:rPr>
                <w:sz w:val="20"/>
                <w:szCs w:val="20"/>
              </w:rPr>
              <w:t xml:space="preserve">Every criterion </w:t>
            </w:r>
            <w:proofErr w:type="gramStart"/>
            <w:r>
              <w:rPr>
                <w:sz w:val="20"/>
                <w:szCs w:val="20"/>
              </w:rPr>
              <w:t>answers</w:t>
            </w:r>
            <w:proofErr w:type="gramEnd"/>
            <w:r>
              <w:rPr>
                <w:sz w:val="20"/>
                <w:szCs w:val="20"/>
              </w:rPr>
              <w:t>: what is enforced · what evidence exists · where it is logged · who approves</w:t>
            </w:r>
          </w:p>
        </w:tc>
      </w:tr>
      <w:tr w:rsidR="00DB2EB4" w14:paraId="4AD2D881" w14:textId="77777777">
        <w:trPr>
          <w:cantSplit/>
        </w:trPr>
        <w:tc>
          <w:tcPr>
            <w:tcW w:w="4200" w:type="dxa"/>
            <w:shd w:val="clear" w:color="auto" w:fill="EEF3F8"/>
            <w:tcMar>
              <w:top w:w="60" w:type="dxa"/>
              <w:left w:w="100" w:type="dxa"/>
              <w:bottom w:w="60" w:type="dxa"/>
              <w:right w:w="100" w:type="dxa"/>
            </w:tcMar>
          </w:tcPr>
          <w:p w14:paraId="7EEE1AB6" w14:textId="77777777" w:rsidR="00DB2EB4" w:rsidRDefault="00000000">
            <w:pPr>
              <w:spacing w:after="40" w:line="252" w:lineRule="auto"/>
            </w:pPr>
            <w:r>
              <w:rPr>
                <w:sz w:val="20"/>
                <w:szCs w:val="20"/>
              </w:rPr>
              <w:t>Accountable owners by dimension</w:t>
            </w:r>
          </w:p>
        </w:tc>
        <w:tc>
          <w:tcPr>
            <w:tcW w:w="8760" w:type="dxa"/>
            <w:shd w:val="clear" w:color="auto" w:fill="EEF3F8"/>
            <w:tcMar>
              <w:top w:w="60" w:type="dxa"/>
              <w:left w:w="100" w:type="dxa"/>
              <w:bottom w:w="60" w:type="dxa"/>
              <w:right w:w="100" w:type="dxa"/>
            </w:tcMar>
          </w:tcPr>
          <w:p w14:paraId="0F83B567" w14:textId="77777777" w:rsidR="00DB2EB4" w:rsidRDefault="00000000">
            <w:pPr>
              <w:spacing w:after="40" w:line="252" w:lineRule="auto"/>
            </w:pPr>
            <w:r>
              <w:rPr>
                <w:sz w:val="20"/>
              </w:rPr>
              <w:t>Business: Marcus Bell · Technical: Neha Sharma · Quality: Victor Osei · Governance: Dr. Helen Mathews · Operational: Kavya Nair</w:t>
            </w:r>
          </w:p>
        </w:tc>
      </w:tr>
      <w:tr w:rsidR="00DB2EB4" w14:paraId="2AC5F841" w14:textId="77777777">
        <w:trPr>
          <w:cantSplit/>
        </w:trPr>
        <w:tc>
          <w:tcPr>
            <w:tcW w:w="4200" w:type="dxa"/>
            <w:tcMar>
              <w:top w:w="60" w:type="dxa"/>
              <w:left w:w="100" w:type="dxa"/>
              <w:bottom w:w="60" w:type="dxa"/>
              <w:right w:w="100" w:type="dxa"/>
            </w:tcMar>
          </w:tcPr>
          <w:p w14:paraId="15C8AD86" w14:textId="77777777" w:rsidR="00DB2EB4" w:rsidRDefault="00000000">
            <w:pPr>
              <w:spacing w:after="40" w:line="252" w:lineRule="auto"/>
            </w:pPr>
            <w:r>
              <w:rPr>
                <w:sz w:val="20"/>
              </w:rPr>
              <w:t>Purpose of the 10 Dec Go/No-Go meeting</w:t>
            </w:r>
          </w:p>
        </w:tc>
        <w:tc>
          <w:tcPr>
            <w:tcW w:w="8760" w:type="dxa"/>
            <w:tcMar>
              <w:top w:w="60" w:type="dxa"/>
              <w:left w:w="100" w:type="dxa"/>
              <w:bottom w:w="60" w:type="dxa"/>
              <w:right w:w="100" w:type="dxa"/>
            </w:tcMar>
          </w:tcPr>
          <w:p w14:paraId="4EB5AD4B" w14:textId="77777777" w:rsidR="00DB2EB4" w:rsidRDefault="00000000">
            <w:pPr>
              <w:spacing w:after="40" w:line="252" w:lineRule="auto"/>
            </w:pPr>
            <w:r>
              <w:rPr>
                <w:sz w:val="20"/>
              </w:rPr>
              <w:t>To confirm, from linked evidence, that the pilot gates have already been passed by their named approvers, and to record the sponsor's decision for 14 December; it is not where gaps are found.</w:t>
            </w:r>
          </w:p>
        </w:tc>
      </w:tr>
    </w:tbl>
    <w:p w14:paraId="07D19F92" w14:textId="77777777" w:rsidR="00DB2EB4" w:rsidRDefault="00000000">
      <w:pPr>
        <w:pStyle w:val="Heading2"/>
        <w:spacing w:before="280" w:after="120"/>
      </w:pPr>
      <w:r>
        <w:t>4b. Criteria</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960"/>
      </w:tblGrid>
      <w:tr w:rsidR="00DB2EB4" w14:paraId="577D2B3B" w14:textId="77777777">
        <w:trPr>
          <w:cantSplit/>
        </w:trPr>
        <w:tc>
          <w:tcPr>
            <w:tcW w:w="12960" w:type="dxa"/>
            <w:shd w:val="clear" w:color="auto" w:fill="EEF3F8"/>
            <w:tcMar>
              <w:top w:w="60" w:type="dxa"/>
              <w:left w:w="100" w:type="dxa"/>
              <w:bottom w:w="60" w:type="dxa"/>
              <w:right w:w="100" w:type="dxa"/>
            </w:tcMar>
          </w:tcPr>
          <w:p w14:paraId="0FE3623C" w14:textId="77777777" w:rsidR="00DB2EB4" w:rsidRDefault="00000000">
            <w:pPr>
              <w:spacing w:after="40" w:line="252" w:lineRule="auto"/>
            </w:pPr>
            <w:r>
              <w:rPr>
                <w:b/>
                <w:bCs/>
                <w:sz w:val="20"/>
                <w:szCs w:val="20"/>
              </w:rPr>
              <w:t>Write the three AI-control rows first (Day 3 starts with a 10-minute sprint on them). Each must state:</w:t>
            </w:r>
          </w:p>
          <w:p w14:paraId="213C4222" w14:textId="77777777" w:rsidR="00DB2EB4" w:rsidRDefault="00000000">
            <w:pPr>
              <w:spacing w:after="40" w:line="252" w:lineRule="auto"/>
            </w:pPr>
            <w:r>
              <w:rPr>
                <w:b/>
                <w:bCs/>
                <w:sz w:val="20"/>
                <w:szCs w:val="20"/>
              </w:rPr>
              <w:t>AI-01 Confidence threshold:</w:t>
            </w:r>
            <w:r>
              <w:rPr>
                <w:sz w:val="20"/>
                <w:szCs w:val="20"/>
              </w:rPr>
              <w:t xml:space="preserve"> the metric · the number · where the number came from (which data) · a named owner · what happens below it</w:t>
            </w:r>
          </w:p>
          <w:p w14:paraId="1FC1DDE2" w14:textId="77777777" w:rsidR="00DB2EB4" w:rsidRDefault="00000000">
            <w:pPr>
              <w:spacing w:after="40" w:line="252" w:lineRule="auto"/>
            </w:pPr>
            <w:r>
              <w:rPr>
                <w:b/>
                <w:bCs/>
                <w:sz w:val="20"/>
                <w:szCs w:val="20"/>
              </w:rPr>
              <w:t>AI-02 Human-in-the-loop trigger:</w:t>
            </w:r>
            <w:r>
              <w:rPr>
                <w:sz w:val="20"/>
                <w:szCs w:val="20"/>
              </w:rPr>
              <w:t xml:space="preserve"> the condition that sends a case to a person · the named role that receives it · the time limit</w:t>
            </w:r>
          </w:p>
          <w:p w14:paraId="6B69DE2C" w14:textId="77777777" w:rsidR="00DB2EB4" w:rsidRDefault="00000000">
            <w:pPr>
              <w:spacing w:after="40" w:line="252" w:lineRule="auto"/>
            </w:pPr>
            <w:r>
              <w:rPr>
                <w:b/>
                <w:bCs/>
                <w:sz w:val="20"/>
                <w:szCs w:val="20"/>
              </w:rPr>
              <w:t>AI-03 Model drift monitor:</w:t>
            </w:r>
            <w:r>
              <w:rPr>
                <w:sz w:val="20"/>
                <w:szCs w:val="20"/>
              </w:rPr>
              <w:t xml:space="preserve"> what is measured · the baseline · the acceptable band · where the alert goes · who responds · the action on a breach</w:t>
            </w:r>
          </w:p>
        </w:tc>
      </w:tr>
    </w:tbl>
    <w:p w14:paraId="77F049FA" w14:textId="77777777" w:rsidR="00DB2EB4" w:rsidRDefault="00DB2EB4">
      <w:pPr>
        <w:spacing w:after="120" w:line="276" w:lineRule="auto"/>
      </w:pP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15"/>
        <w:gridCol w:w="898"/>
        <w:gridCol w:w="1099"/>
        <w:gridCol w:w="2873"/>
        <w:gridCol w:w="1886"/>
        <w:gridCol w:w="1560"/>
        <w:gridCol w:w="1395"/>
        <w:gridCol w:w="1195"/>
        <w:gridCol w:w="1339"/>
      </w:tblGrid>
      <w:tr w:rsidR="00DB2EB4" w14:paraId="2B4D1124" w14:textId="77777777">
        <w:trPr>
          <w:tblHeader/>
        </w:trPr>
        <w:tc>
          <w:tcPr>
            <w:tcW w:w="720" w:type="dxa"/>
            <w:shd w:val="clear" w:color="auto" w:fill="1F3864"/>
            <w:tcMar>
              <w:top w:w="60" w:type="dxa"/>
              <w:left w:w="100" w:type="dxa"/>
              <w:bottom w:w="60" w:type="dxa"/>
              <w:right w:w="100" w:type="dxa"/>
            </w:tcMar>
          </w:tcPr>
          <w:p w14:paraId="5852E9F7" w14:textId="77777777" w:rsidR="00DB2EB4" w:rsidRDefault="00000000">
            <w:pPr>
              <w:spacing w:after="40" w:line="252" w:lineRule="auto"/>
            </w:pPr>
            <w:r>
              <w:rPr>
                <w:b/>
                <w:bCs/>
                <w:color w:val="FFFFFF"/>
                <w:sz w:val="18"/>
                <w:szCs w:val="18"/>
              </w:rPr>
              <w:t>ID</w:t>
            </w:r>
          </w:p>
        </w:tc>
        <w:tc>
          <w:tcPr>
            <w:tcW w:w="900" w:type="dxa"/>
            <w:shd w:val="clear" w:color="auto" w:fill="1F3864"/>
            <w:tcMar>
              <w:top w:w="60" w:type="dxa"/>
              <w:left w:w="100" w:type="dxa"/>
              <w:bottom w:w="60" w:type="dxa"/>
              <w:right w:w="100" w:type="dxa"/>
            </w:tcMar>
          </w:tcPr>
          <w:p w14:paraId="7FE6832A" w14:textId="77777777" w:rsidR="00DB2EB4" w:rsidRDefault="00000000">
            <w:pPr>
              <w:spacing w:after="40" w:line="252" w:lineRule="auto"/>
            </w:pPr>
            <w:r>
              <w:rPr>
                <w:b/>
                <w:sz w:val="18"/>
              </w:rPr>
              <w:t>Stage · Phase</w:t>
            </w:r>
          </w:p>
        </w:tc>
        <w:tc>
          <w:tcPr>
            <w:tcW w:w="1100" w:type="dxa"/>
            <w:shd w:val="clear" w:color="auto" w:fill="1F3864"/>
            <w:tcMar>
              <w:top w:w="60" w:type="dxa"/>
              <w:left w:w="100" w:type="dxa"/>
              <w:bottom w:w="60" w:type="dxa"/>
              <w:right w:w="100" w:type="dxa"/>
            </w:tcMar>
          </w:tcPr>
          <w:p w14:paraId="4942EBAD" w14:textId="77777777" w:rsidR="00DB2EB4" w:rsidRDefault="00000000">
            <w:pPr>
              <w:spacing w:after="40" w:line="252" w:lineRule="auto"/>
            </w:pPr>
            <w:r>
              <w:rPr>
                <w:b/>
                <w:bCs/>
                <w:color w:val="FFFFFF"/>
                <w:sz w:val="18"/>
                <w:szCs w:val="18"/>
              </w:rPr>
              <w:t>Dimension</w:t>
            </w:r>
          </w:p>
        </w:tc>
        <w:tc>
          <w:tcPr>
            <w:tcW w:w="2900" w:type="dxa"/>
            <w:shd w:val="clear" w:color="auto" w:fill="1F3864"/>
            <w:tcMar>
              <w:top w:w="60" w:type="dxa"/>
              <w:left w:w="100" w:type="dxa"/>
              <w:bottom w:w="60" w:type="dxa"/>
              <w:right w:w="100" w:type="dxa"/>
            </w:tcMar>
          </w:tcPr>
          <w:p w14:paraId="27582AC9" w14:textId="77777777" w:rsidR="00DB2EB4" w:rsidRDefault="00000000">
            <w:pPr>
              <w:spacing w:after="40" w:line="252" w:lineRule="auto"/>
            </w:pPr>
            <w:r>
              <w:rPr>
                <w:b/>
                <w:bCs/>
                <w:color w:val="FFFFFF"/>
                <w:sz w:val="18"/>
                <w:szCs w:val="18"/>
              </w:rPr>
              <w:t>Criterion (a checkable question)</w:t>
            </w:r>
          </w:p>
        </w:tc>
        <w:tc>
          <w:tcPr>
            <w:tcW w:w="1900" w:type="dxa"/>
            <w:shd w:val="clear" w:color="auto" w:fill="1F3864"/>
            <w:tcMar>
              <w:top w:w="60" w:type="dxa"/>
              <w:left w:w="100" w:type="dxa"/>
              <w:bottom w:w="60" w:type="dxa"/>
              <w:right w:w="100" w:type="dxa"/>
            </w:tcMar>
          </w:tcPr>
          <w:p w14:paraId="7C6E19D0" w14:textId="77777777" w:rsidR="00DB2EB4" w:rsidRDefault="00000000">
            <w:pPr>
              <w:spacing w:after="40" w:line="252" w:lineRule="auto"/>
            </w:pPr>
            <w:r>
              <w:rPr>
                <w:b/>
                <w:bCs/>
                <w:color w:val="FFFFFF"/>
                <w:sz w:val="18"/>
                <w:szCs w:val="18"/>
              </w:rPr>
              <w:t>Evidence required</w:t>
            </w:r>
          </w:p>
        </w:tc>
        <w:tc>
          <w:tcPr>
            <w:tcW w:w="1500" w:type="dxa"/>
            <w:shd w:val="clear" w:color="auto" w:fill="1F3864"/>
            <w:tcMar>
              <w:top w:w="60" w:type="dxa"/>
              <w:left w:w="100" w:type="dxa"/>
              <w:bottom w:w="60" w:type="dxa"/>
              <w:right w:w="100" w:type="dxa"/>
            </w:tcMar>
          </w:tcPr>
          <w:p w14:paraId="26E134A1" w14:textId="77777777" w:rsidR="00DB2EB4" w:rsidRDefault="00000000">
            <w:pPr>
              <w:spacing w:after="40" w:line="252" w:lineRule="auto"/>
            </w:pPr>
            <w:r>
              <w:rPr>
                <w:b/>
                <w:bCs/>
                <w:color w:val="FFFFFF"/>
                <w:sz w:val="18"/>
                <w:szCs w:val="18"/>
              </w:rPr>
              <w:t>Where logged</w:t>
            </w:r>
          </w:p>
        </w:tc>
        <w:tc>
          <w:tcPr>
            <w:tcW w:w="1400" w:type="dxa"/>
            <w:shd w:val="clear" w:color="auto" w:fill="1F3864"/>
            <w:tcMar>
              <w:top w:w="60" w:type="dxa"/>
              <w:left w:w="100" w:type="dxa"/>
              <w:bottom w:w="60" w:type="dxa"/>
              <w:right w:w="100" w:type="dxa"/>
            </w:tcMar>
          </w:tcPr>
          <w:p w14:paraId="28ACC5E7" w14:textId="77777777" w:rsidR="00DB2EB4" w:rsidRDefault="00000000">
            <w:pPr>
              <w:spacing w:after="40" w:line="252" w:lineRule="auto"/>
            </w:pPr>
            <w:r>
              <w:rPr>
                <w:b/>
                <w:bCs/>
                <w:color w:val="FFFFFF"/>
                <w:sz w:val="18"/>
                <w:szCs w:val="18"/>
              </w:rPr>
              <w:t>Accountable owner (named)</w:t>
            </w:r>
          </w:p>
        </w:tc>
        <w:tc>
          <w:tcPr>
            <w:tcW w:w="1200" w:type="dxa"/>
            <w:shd w:val="clear" w:color="auto" w:fill="1F3864"/>
            <w:tcMar>
              <w:top w:w="60" w:type="dxa"/>
              <w:left w:w="100" w:type="dxa"/>
              <w:bottom w:w="60" w:type="dxa"/>
              <w:right w:w="100" w:type="dxa"/>
            </w:tcMar>
          </w:tcPr>
          <w:p w14:paraId="0730F85A" w14:textId="77777777" w:rsidR="00DB2EB4" w:rsidRDefault="00000000">
            <w:pPr>
              <w:spacing w:after="40" w:line="252" w:lineRule="auto"/>
            </w:pPr>
            <w:r>
              <w:rPr>
                <w:b/>
                <w:bCs/>
                <w:color w:val="FFFFFF"/>
                <w:sz w:val="18"/>
                <w:szCs w:val="18"/>
              </w:rPr>
              <w:t>Approver</w:t>
            </w:r>
          </w:p>
        </w:tc>
        <w:tc>
          <w:tcPr>
            <w:tcW w:w="1340" w:type="dxa"/>
            <w:shd w:val="clear" w:color="auto" w:fill="1F3864"/>
            <w:tcMar>
              <w:top w:w="60" w:type="dxa"/>
              <w:left w:w="100" w:type="dxa"/>
              <w:bottom w:w="60" w:type="dxa"/>
              <w:right w:w="100" w:type="dxa"/>
            </w:tcMar>
          </w:tcPr>
          <w:p w14:paraId="7CB44878" w14:textId="77777777" w:rsidR="00DB2EB4" w:rsidRDefault="00000000">
            <w:pPr>
              <w:spacing w:after="40" w:line="252" w:lineRule="auto"/>
            </w:pPr>
            <w:r>
              <w:rPr>
                <w:b/>
                <w:sz w:val="18"/>
              </w:rPr>
              <w:t>Status at 8 Dec + basis</w:t>
            </w:r>
          </w:p>
        </w:tc>
      </w:tr>
      <w:tr w:rsidR="00DB2EB4" w14:paraId="1427A3EF" w14:textId="77777777">
        <w:trPr>
          <w:cantSplit/>
        </w:trPr>
        <w:tc>
          <w:tcPr>
            <w:tcW w:w="720" w:type="dxa"/>
            <w:tcMar>
              <w:top w:w="60" w:type="dxa"/>
              <w:left w:w="100" w:type="dxa"/>
              <w:bottom w:w="60" w:type="dxa"/>
              <w:right w:w="100" w:type="dxa"/>
            </w:tcMar>
          </w:tcPr>
          <w:p w14:paraId="46975B22" w14:textId="77777777" w:rsidR="00DB2EB4" w:rsidRDefault="00000000">
            <w:pPr>
              <w:spacing w:after="40" w:line="252" w:lineRule="auto"/>
            </w:pPr>
            <w:r>
              <w:rPr>
                <w:b/>
                <w:sz w:val="17"/>
              </w:rPr>
              <w:t>AI-01</w:t>
            </w:r>
          </w:p>
        </w:tc>
        <w:tc>
          <w:tcPr>
            <w:tcW w:w="900" w:type="dxa"/>
            <w:tcMar>
              <w:top w:w="60" w:type="dxa"/>
              <w:left w:w="100" w:type="dxa"/>
              <w:bottom w:w="60" w:type="dxa"/>
              <w:right w:w="100" w:type="dxa"/>
            </w:tcMar>
          </w:tcPr>
          <w:p w14:paraId="37900503" w14:textId="77777777" w:rsidR="00DB2EB4" w:rsidRDefault="00DB2EB4">
            <w:pPr>
              <w:spacing w:after="40" w:line="252" w:lineRule="auto"/>
            </w:pPr>
            <w:r>
              <w:rPr>
                <w:sz w:val="17"/>
              </w:rPr>
              <w:t>Build · Pilot</w:t>
            </w:r>
          </w:p>
        </w:tc>
        <w:tc>
          <w:tcPr>
            <w:tcW w:w="1100" w:type="dxa"/>
            <w:tcMar>
              <w:top w:w="60" w:type="dxa"/>
              <w:left w:w="100" w:type="dxa"/>
              <w:bottom w:w="60" w:type="dxa"/>
              <w:right w:w="100" w:type="dxa"/>
            </w:tcMar>
          </w:tcPr>
          <w:p w14:paraId="2B1D1FE1" w14:textId="77777777" w:rsidR="00DB2EB4" w:rsidRDefault="00DB2EB4">
            <w:pPr>
              <w:spacing w:after="40" w:line="252" w:lineRule="auto"/>
            </w:pPr>
            <w:r>
              <w:rPr>
                <w:sz w:val="17"/>
              </w:rPr>
              <w:t>Technical (AI control)</w:t>
            </w:r>
          </w:p>
        </w:tc>
        <w:tc>
          <w:tcPr>
            <w:tcW w:w="2900" w:type="dxa"/>
            <w:tcMar>
              <w:top w:w="60" w:type="dxa"/>
              <w:left w:w="100" w:type="dxa"/>
              <w:bottom w:w="60" w:type="dxa"/>
              <w:right w:w="100" w:type="dxa"/>
            </w:tcMar>
          </w:tcPr>
          <w:p w14:paraId="175CC1C6" w14:textId="77777777" w:rsidR="00DB2EB4" w:rsidRDefault="00000000">
            <w:pPr>
              <w:spacing w:after="40" w:line="252" w:lineRule="auto"/>
            </w:pPr>
            <w:r>
              <w:rPr>
                <w:sz w:val="17"/>
              </w:rPr>
              <w:t>Confidence threshold: metric = Beacon confidence on Routine and Self-care messages; number = 0.80; source = ev-118 on 3,000 Kestrel messages; owner = Dr. Farah Siddiqui; below 0.80 = message goes to the nurse queue. Is the configured value 0.80, or any other value re-evaluated on build 1.4.2 and CSO-approved?</w:t>
            </w:r>
          </w:p>
        </w:tc>
        <w:tc>
          <w:tcPr>
            <w:tcW w:w="1900" w:type="dxa"/>
            <w:tcMar>
              <w:top w:w="60" w:type="dxa"/>
              <w:left w:w="100" w:type="dxa"/>
              <w:bottom w:w="60" w:type="dxa"/>
              <w:right w:w="100" w:type="dxa"/>
            </w:tcMar>
          </w:tcPr>
          <w:p w14:paraId="5C8283E6" w14:textId="77777777" w:rsidR="00DB2EB4" w:rsidRDefault="00DB2EB4">
            <w:pPr>
              <w:spacing w:after="40" w:line="252" w:lineRule="auto"/>
            </w:pPr>
            <w:r>
              <w:rPr>
                <w:sz w:val="17"/>
              </w:rPr>
              <w:t>triage-config.yaml value matching an evaluation report on the release build; CSO approval of the value</w:t>
            </w:r>
          </w:p>
        </w:tc>
        <w:tc>
          <w:tcPr>
            <w:tcW w:w="1500" w:type="dxa"/>
            <w:tcMar>
              <w:top w:w="60" w:type="dxa"/>
              <w:left w:w="100" w:type="dxa"/>
              <w:bottom w:w="60" w:type="dxa"/>
              <w:right w:w="100" w:type="dxa"/>
            </w:tcMar>
          </w:tcPr>
          <w:p w14:paraId="160AE686" w14:textId="77777777" w:rsidR="00DB2EB4" w:rsidRDefault="00DB2EB4">
            <w:pPr>
              <w:spacing w:after="40" w:line="252" w:lineRule="auto"/>
            </w:pPr>
            <w:r>
              <w:rPr>
                <w:sz w:val="17"/>
              </w:rPr>
              <w:t>Repository (triage-config.yaml); evaluation report store</w:t>
            </w:r>
          </w:p>
        </w:tc>
        <w:tc>
          <w:tcPr>
            <w:tcW w:w="1400" w:type="dxa"/>
            <w:tcMar>
              <w:top w:w="60" w:type="dxa"/>
              <w:left w:w="100" w:type="dxa"/>
              <w:bottom w:w="60" w:type="dxa"/>
              <w:right w:w="100" w:type="dxa"/>
            </w:tcMar>
          </w:tcPr>
          <w:p w14:paraId="3B3A5F99" w14:textId="77777777" w:rsidR="00DB2EB4" w:rsidRDefault="00DB2EB4">
            <w:pPr>
              <w:spacing w:after="40" w:line="252" w:lineRule="auto"/>
            </w:pPr>
            <w:r>
              <w:rPr>
                <w:sz w:val="17"/>
              </w:rPr>
              <w:t>Dr. Farah Siddiqui</w:t>
            </w:r>
          </w:p>
        </w:tc>
        <w:tc>
          <w:tcPr>
            <w:tcW w:w="1200" w:type="dxa"/>
            <w:tcMar>
              <w:top w:w="60" w:type="dxa"/>
              <w:left w:w="100" w:type="dxa"/>
              <w:bottom w:w="60" w:type="dxa"/>
              <w:right w:w="100" w:type="dxa"/>
            </w:tcMar>
          </w:tcPr>
          <w:p w14:paraId="49723DE8" w14:textId="77777777" w:rsidR="00DB2EB4" w:rsidRDefault="00DB2EB4">
            <w:pPr>
              <w:spacing w:after="40" w:line="252" w:lineRule="auto"/>
            </w:pPr>
            <w:r>
              <w:rPr>
                <w:sz w:val="17"/>
              </w:rPr>
              <w:t>Dr. Helen Mathews</w:t>
            </w:r>
          </w:p>
        </w:tc>
        <w:tc>
          <w:tcPr>
            <w:tcW w:w="1340" w:type="dxa"/>
            <w:tcMar>
              <w:top w:w="60" w:type="dxa"/>
              <w:left w:w="100" w:type="dxa"/>
              <w:bottom w:w="60" w:type="dxa"/>
              <w:right w:w="100" w:type="dxa"/>
            </w:tcMar>
          </w:tcPr>
          <w:p w14:paraId="3EBDD881" w14:textId="77777777" w:rsidR="00DB2EB4" w:rsidRDefault="00DB2EB4">
            <w:pPr>
              <w:spacing w:after="40" w:line="252" w:lineRule="auto"/>
            </w:pPr>
            <w:r>
              <w:rPr>
                <w:sz w:val="17"/>
              </w:rPr>
              <w:t>Not met: config is 0.72, lowered 25 Nov without re-evaluation or CSO approval (E3, E4 26 Nov)</w:t>
            </w:r>
          </w:p>
        </w:tc>
      </w:tr>
      <w:tr w:rsidR="00DB2EB4" w14:paraId="4097A970" w14:textId="77777777">
        <w:trPr>
          <w:cantSplit/>
        </w:trPr>
        <w:tc>
          <w:tcPr>
            <w:tcW w:w="720" w:type="dxa"/>
            <w:tcMar>
              <w:top w:w="60" w:type="dxa"/>
              <w:left w:w="100" w:type="dxa"/>
              <w:bottom w:w="60" w:type="dxa"/>
              <w:right w:w="100" w:type="dxa"/>
            </w:tcMar>
          </w:tcPr>
          <w:p w14:paraId="4FC8BDD9" w14:textId="77777777" w:rsidR="00DB2EB4" w:rsidRDefault="00000000">
            <w:pPr>
              <w:spacing w:after="40" w:line="252" w:lineRule="auto"/>
            </w:pPr>
            <w:r>
              <w:rPr>
                <w:b/>
                <w:sz w:val="17"/>
              </w:rPr>
              <w:lastRenderedPageBreak/>
              <w:t>AI-02</w:t>
            </w:r>
          </w:p>
        </w:tc>
        <w:tc>
          <w:tcPr>
            <w:tcW w:w="900" w:type="dxa"/>
            <w:tcMar>
              <w:top w:w="60" w:type="dxa"/>
              <w:left w:w="100" w:type="dxa"/>
              <w:bottom w:w="60" w:type="dxa"/>
              <w:right w:w="100" w:type="dxa"/>
            </w:tcMar>
          </w:tcPr>
          <w:p w14:paraId="6328063F" w14:textId="77777777" w:rsidR="00DB2EB4" w:rsidRDefault="00DB2EB4">
            <w:pPr>
              <w:spacing w:after="40" w:line="252" w:lineRule="auto"/>
            </w:pPr>
            <w:r>
              <w:rPr>
                <w:sz w:val="17"/>
              </w:rPr>
              <w:t>Deploy · Pilot</w:t>
            </w:r>
          </w:p>
        </w:tc>
        <w:tc>
          <w:tcPr>
            <w:tcW w:w="1100" w:type="dxa"/>
            <w:tcMar>
              <w:top w:w="60" w:type="dxa"/>
              <w:left w:w="100" w:type="dxa"/>
              <w:bottom w:w="60" w:type="dxa"/>
              <w:right w:w="100" w:type="dxa"/>
            </w:tcMar>
          </w:tcPr>
          <w:p w14:paraId="1184859E" w14:textId="77777777" w:rsidR="00DB2EB4" w:rsidRDefault="00DB2EB4">
            <w:pPr>
              <w:spacing w:after="40" w:line="252" w:lineRule="auto"/>
            </w:pPr>
            <w:r>
              <w:rPr>
                <w:sz w:val="17"/>
              </w:rPr>
              <w:t>Operational (AI control)</w:t>
            </w:r>
          </w:p>
        </w:tc>
        <w:tc>
          <w:tcPr>
            <w:tcW w:w="2900" w:type="dxa"/>
            <w:tcMar>
              <w:top w:w="60" w:type="dxa"/>
              <w:left w:w="100" w:type="dxa"/>
              <w:bottom w:w="60" w:type="dxa"/>
              <w:right w:w="100" w:type="dxa"/>
            </w:tcMar>
          </w:tcPr>
          <w:p w14:paraId="2406B300" w14:textId="77777777" w:rsidR="00DB2EB4" w:rsidRDefault="00000000">
            <w:pPr>
              <w:spacing w:after="40" w:line="252" w:lineRule="auto"/>
            </w:pPr>
            <w:r>
              <w:rPr>
                <w:sz w:val="17"/>
              </w:rPr>
              <w:t>Human-in-the-loop trigger: condition = Emergency or Urgent category, confidence below threshold, any mixed-language or transliterated message, or any patient reply to an automated message; receiver = triage nurse on Priyanka Das's rota; time limit = Urgent within 30 minutes, Emergency limit set by the CSO. Is it met at the 7 to 10 pm peak?</w:t>
            </w:r>
          </w:p>
        </w:tc>
        <w:tc>
          <w:tcPr>
            <w:tcW w:w="1900" w:type="dxa"/>
            <w:tcMar>
              <w:top w:w="60" w:type="dxa"/>
              <w:left w:w="100" w:type="dxa"/>
              <w:bottom w:w="60" w:type="dxa"/>
              <w:right w:w="100" w:type="dxa"/>
            </w:tcMar>
          </w:tcPr>
          <w:p w14:paraId="300DCE1C" w14:textId="77777777" w:rsidR="00DB2EB4" w:rsidRDefault="00DB2EB4">
            <w:pPr>
              <w:spacing w:after="40" w:line="252" w:lineRule="auto"/>
            </w:pPr>
            <w:r>
              <w:rPr>
                <w:sz w:val="17"/>
              </w:rPr>
              <w:t>Routing rule in config; staffed night rota showing the urgent peak cleared within 30 minutes; test of each trigger</w:t>
            </w:r>
          </w:p>
        </w:tc>
        <w:tc>
          <w:tcPr>
            <w:tcW w:w="1500" w:type="dxa"/>
            <w:tcMar>
              <w:top w:w="60" w:type="dxa"/>
              <w:left w:w="100" w:type="dxa"/>
              <w:bottom w:w="60" w:type="dxa"/>
              <w:right w:w="100" w:type="dxa"/>
            </w:tcMar>
          </w:tcPr>
          <w:p w14:paraId="1CA8CA1C" w14:textId="77777777" w:rsidR="00DB2EB4" w:rsidRDefault="00DB2EB4">
            <w:pPr>
              <w:spacing w:after="40" w:line="252" w:lineRule="auto"/>
            </w:pPr>
            <w:r>
              <w:rPr>
                <w:sz w:val="17"/>
              </w:rPr>
              <w:t>Nursing rota; routing test log</w:t>
            </w:r>
          </w:p>
        </w:tc>
        <w:tc>
          <w:tcPr>
            <w:tcW w:w="1400" w:type="dxa"/>
            <w:tcMar>
              <w:top w:w="60" w:type="dxa"/>
              <w:left w:w="100" w:type="dxa"/>
              <w:bottom w:w="60" w:type="dxa"/>
              <w:right w:w="100" w:type="dxa"/>
            </w:tcMar>
          </w:tcPr>
          <w:p w14:paraId="125E6805" w14:textId="77777777" w:rsidR="00DB2EB4" w:rsidRDefault="00DB2EB4">
            <w:pPr>
              <w:spacing w:after="40" w:line="252" w:lineRule="auto"/>
            </w:pPr>
            <w:r>
              <w:rPr>
                <w:sz w:val="17"/>
              </w:rPr>
              <w:t>Priyanka Das</w:t>
            </w:r>
          </w:p>
        </w:tc>
        <w:tc>
          <w:tcPr>
            <w:tcW w:w="1200" w:type="dxa"/>
            <w:tcMar>
              <w:top w:w="60" w:type="dxa"/>
              <w:left w:w="100" w:type="dxa"/>
              <w:bottom w:w="60" w:type="dxa"/>
              <w:right w:w="100" w:type="dxa"/>
            </w:tcMar>
          </w:tcPr>
          <w:p w14:paraId="4AC9451B" w14:textId="77777777" w:rsidR="00DB2EB4" w:rsidRDefault="00DB2EB4">
            <w:pPr>
              <w:spacing w:after="40" w:line="252" w:lineRule="auto"/>
            </w:pPr>
            <w:r>
              <w:rPr>
                <w:sz w:val="17"/>
              </w:rPr>
              <w:t>Dr. Helen Mathews</w:t>
            </w:r>
          </w:p>
        </w:tc>
        <w:tc>
          <w:tcPr>
            <w:tcW w:w="1340" w:type="dxa"/>
            <w:tcMar>
              <w:top w:w="60" w:type="dxa"/>
              <w:left w:w="100" w:type="dxa"/>
              <w:bottom w:w="60" w:type="dxa"/>
              <w:right w:w="100" w:type="dxa"/>
            </w:tcMar>
          </w:tcPr>
          <w:p w14:paraId="266D0CFA" w14:textId="77777777" w:rsidR="00DB2EB4" w:rsidRDefault="00DB2EB4">
            <w:pPr>
              <w:spacing w:after="40" w:line="252" w:lineRule="auto"/>
            </w:pPr>
            <w:r>
              <w:rPr>
                <w:sz w:val="17"/>
              </w:rPr>
              <w:t>Not met: 2 night nurses need about 75 minutes for the peak; patient replies go to a 48-hour inbox; mixed-language not routed (E4 1 Dec, 3 Dec)</w:t>
            </w:r>
          </w:p>
        </w:tc>
      </w:tr>
      <w:tr w:rsidR="00DB2EB4" w14:paraId="117593F8" w14:textId="77777777">
        <w:trPr>
          <w:cantSplit/>
        </w:trPr>
        <w:tc>
          <w:tcPr>
            <w:tcW w:w="720" w:type="dxa"/>
            <w:tcMar>
              <w:top w:w="60" w:type="dxa"/>
              <w:left w:w="100" w:type="dxa"/>
              <w:bottom w:w="60" w:type="dxa"/>
              <w:right w:w="100" w:type="dxa"/>
            </w:tcMar>
          </w:tcPr>
          <w:p w14:paraId="154C06A1" w14:textId="77777777" w:rsidR="00DB2EB4" w:rsidRDefault="00000000">
            <w:pPr>
              <w:spacing w:after="40" w:line="252" w:lineRule="auto"/>
            </w:pPr>
            <w:r>
              <w:rPr>
                <w:b/>
                <w:sz w:val="17"/>
              </w:rPr>
              <w:t>AI-03</w:t>
            </w:r>
          </w:p>
        </w:tc>
        <w:tc>
          <w:tcPr>
            <w:tcW w:w="900" w:type="dxa"/>
            <w:tcMar>
              <w:top w:w="60" w:type="dxa"/>
              <w:left w:w="100" w:type="dxa"/>
              <w:bottom w:w="60" w:type="dxa"/>
              <w:right w:w="100" w:type="dxa"/>
            </w:tcMar>
          </w:tcPr>
          <w:p w14:paraId="20A71945" w14:textId="77777777" w:rsidR="00DB2EB4" w:rsidRDefault="00DB2EB4">
            <w:pPr>
              <w:spacing w:after="40" w:line="252" w:lineRule="auto"/>
            </w:pPr>
            <w:r>
              <w:rPr>
                <w:sz w:val="17"/>
              </w:rPr>
              <w:t>Deploy · Pilot</w:t>
            </w:r>
          </w:p>
        </w:tc>
        <w:tc>
          <w:tcPr>
            <w:tcW w:w="1100" w:type="dxa"/>
            <w:tcMar>
              <w:top w:w="60" w:type="dxa"/>
              <w:left w:w="100" w:type="dxa"/>
              <w:bottom w:w="60" w:type="dxa"/>
              <w:right w:w="100" w:type="dxa"/>
            </w:tcMar>
          </w:tcPr>
          <w:p w14:paraId="45812A2F" w14:textId="77777777" w:rsidR="00DB2EB4" w:rsidRDefault="00DB2EB4">
            <w:pPr>
              <w:spacing w:after="40" w:line="252" w:lineRule="auto"/>
            </w:pPr>
            <w:r>
              <w:rPr>
                <w:sz w:val="17"/>
              </w:rPr>
              <w:t>Operational (AI control)</w:t>
            </w:r>
          </w:p>
        </w:tc>
        <w:tc>
          <w:tcPr>
            <w:tcW w:w="2900" w:type="dxa"/>
            <w:tcMar>
              <w:top w:w="60" w:type="dxa"/>
              <w:left w:w="100" w:type="dxa"/>
              <w:bottom w:w="60" w:type="dxa"/>
              <w:right w:w="100" w:type="dxa"/>
            </w:tcMar>
          </w:tcPr>
          <w:p w14:paraId="073C16CF" w14:textId="77777777" w:rsidR="00DB2EB4" w:rsidRDefault="00000000">
            <w:pPr>
              <w:spacing w:after="40" w:line="252" w:lineRule="auto"/>
            </w:pPr>
            <w:r>
              <w:rPr>
                <w:sz w:val="17"/>
              </w:rPr>
              <w:t>Model drift monitor: measured = under-triage rate from a weekly clinician sample of auto-routed messages, split by language, plus category mix and mean confidence; baseline = ev-118 Kestrel values (2.1% overall, 1.6% English, 6.8% mixed); band = no rise above baseline; alert = paged to Kavya Nair's on-call rota; responder = on-call engineer with Dr. Helen Mathews for the clinical call; action on breach = switch to manual triage.</w:t>
            </w:r>
          </w:p>
        </w:tc>
        <w:tc>
          <w:tcPr>
            <w:tcW w:w="1900" w:type="dxa"/>
            <w:tcMar>
              <w:top w:w="60" w:type="dxa"/>
              <w:left w:w="100" w:type="dxa"/>
              <w:bottom w:w="60" w:type="dxa"/>
              <w:right w:w="100" w:type="dxa"/>
            </w:tcMar>
          </w:tcPr>
          <w:p w14:paraId="2743AC7D" w14:textId="77777777" w:rsidR="00DB2EB4" w:rsidRDefault="00DB2EB4">
            <w:pPr>
              <w:spacing w:after="40" w:line="252" w:lineRule="auto"/>
            </w:pPr>
            <w:r>
              <w:rPr>
                <w:sz w:val="17"/>
              </w:rPr>
              <w:t>Dashboard with Kestrel baseline; sampling schedule; paged alert test record</w:t>
            </w:r>
          </w:p>
        </w:tc>
        <w:tc>
          <w:tcPr>
            <w:tcW w:w="1500" w:type="dxa"/>
            <w:tcMar>
              <w:top w:w="60" w:type="dxa"/>
              <w:left w:w="100" w:type="dxa"/>
              <w:bottom w:w="60" w:type="dxa"/>
              <w:right w:w="100" w:type="dxa"/>
            </w:tcMar>
          </w:tcPr>
          <w:p w14:paraId="6A3CEE1B" w14:textId="77777777" w:rsidR="00DB2EB4" w:rsidRDefault="00DB2EB4">
            <w:pPr>
              <w:spacing w:after="40" w:line="252" w:lineRule="auto"/>
            </w:pPr>
            <w:r>
              <w:rPr>
                <w:sz w:val="17"/>
              </w:rPr>
              <w:t>Grafana 'Beacon Drift'; on-call paging log</w:t>
            </w:r>
          </w:p>
        </w:tc>
        <w:tc>
          <w:tcPr>
            <w:tcW w:w="1400" w:type="dxa"/>
            <w:tcMar>
              <w:top w:w="60" w:type="dxa"/>
              <w:left w:w="100" w:type="dxa"/>
              <w:bottom w:w="60" w:type="dxa"/>
              <w:right w:w="100" w:type="dxa"/>
            </w:tcMar>
          </w:tcPr>
          <w:p w14:paraId="3E877293" w14:textId="77777777" w:rsidR="00DB2EB4" w:rsidRDefault="00DB2EB4">
            <w:pPr>
              <w:spacing w:after="40" w:line="252" w:lineRule="auto"/>
            </w:pPr>
            <w:r>
              <w:rPr>
                <w:sz w:val="17"/>
              </w:rPr>
              <w:t>Kavya Nair</w:t>
            </w:r>
          </w:p>
        </w:tc>
        <w:tc>
          <w:tcPr>
            <w:tcW w:w="1200" w:type="dxa"/>
            <w:tcMar>
              <w:top w:w="60" w:type="dxa"/>
              <w:left w:w="100" w:type="dxa"/>
              <w:bottom w:w="60" w:type="dxa"/>
              <w:right w:w="100" w:type="dxa"/>
            </w:tcMar>
          </w:tcPr>
          <w:p w14:paraId="6D435966" w14:textId="77777777" w:rsidR="00DB2EB4" w:rsidRDefault="00DB2EB4">
            <w:pPr>
              <w:spacing w:after="40" w:line="252" w:lineRule="auto"/>
            </w:pPr>
            <w:r>
              <w:rPr>
                <w:sz w:val="17"/>
              </w:rPr>
              <w:t>Dr. Helen Mathews</w:t>
            </w:r>
          </w:p>
        </w:tc>
        <w:tc>
          <w:tcPr>
            <w:tcW w:w="1340" w:type="dxa"/>
            <w:tcMar>
              <w:top w:w="60" w:type="dxa"/>
              <w:left w:w="100" w:type="dxa"/>
              <w:bottom w:w="60" w:type="dxa"/>
              <w:right w:w="100" w:type="dxa"/>
            </w:tcMar>
          </w:tcPr>
          <w:p w14:paraId="4BC9A2C1" w14:textId="77777777" w:rsidR="00DB2EB4" w:rsidRDefault="00DB2EB4">
            <w:pPr>
              <w:spacing w:after="40" w:line="252" w:lineRule="auto"/>
            </w:pPr>
            <w:r>
              <w:rPr>
                <w:sz w:val="17"/>
              </w:rPr>
              <w:t>Not met: baseline is CorvidBench, no under-triage measure, no sampling, alerts go to an unpaged chat channel (E5)</w:t>
            </w:r>
          </w:p>
        </w:tc>
      </w:tr>
      <w:tr w:rsidR="00DB2EB4" w14:paraId="117EE0EF" w14:textId="77777777">
        <w:trPr>
          <w:cantSplit/>
        </w:trPr>
        <w:tc>
          <w:tcPr>
            <w:tcW w:w="720" w:type="dxa"/>
            <w:tcMar>
              <w:top w:w="60" w:type="dxa"/>
              <w:left w:w="100" w:type="dxa"/>
              <w:bottom w:w="60" w:type="dxa"/>
              <w:right w:w="100" w:type="dxa"/>
            </w:tcMar>
          </w:tcPr>
          <w:p w14:paraId="66BA3A01" w14:textId="77777777" w:rsidR="00DB2EB4" w:rsidRDefault="00000000">
            <w:pPr>
              <w:spacing w:after="40" w:line="252" w:lineRule="auto"/>
            </w:pPr>
            <w:r>
              <w:rPr>
                <w:b/>
                <w:sz w:val="17"/>
              </w:rPr>
              <w:t>B-01</w:t>
            </w:r>
          </w:p>
        </w:tc>
        <w:tc>
          <w:tcPr>
            <w:tcW w:w="900" w:type="dxa"/>
            <w:tcMar>
              <w:top w:w="60" w:type="dxa"/>
              <w:left w:w="100" w:type="dxa"/>
              <w:bottom w:w="60" w:type="dxa"/>
              <w:right w:w="100" w:type="dxa"/>
            </w:tcMar>
          </w:tcPr>
          <w:p w14:paraId="115018F3" w14:textId="77777777" w:rsidR="00DB2EB4" w:rsidRDefault="00DB2EB4">
            <w:pPr>
              <w:spacing w:after="40" w:line="252" w:lineRule="auto"/>
            </w:pPr>
            <w:r>
              <w:rPr>
                <w:sz w:val="17"/>
              </w:rPr>
              <w:t>Intent · Pilot</w:t>
            </w:r>
          </w:p>
        </w:tc>
        <w:tc>
          <w:tcPr>
            <w:tcW w:w="1100" w:type="dxa"/>
            <w:tcMar>
              <w:top w:w="60" w:type="dxa"/>
              <w:left w:w="100" w:type="dxa"/>
              <w:bottom w:w="60" w:type="dxa"/>
              <w:right w:w="100" w:type="dxa"/>
            </w:tcMar>
          </w:tcPr>
          <w:p w14:paraId="48D9DAEC" w14:textId="77777777" w:rsidR="00DB2EB4" w:rsidRDefault="00DB2EB4">
            <w:pPr>
              <w:spacing w:after="40" w:line="252" w:lineRule="auto"/>
            </w:pPr>
            <w:r>
              <w:rPr>
                <w:sz w:val="17"/>
              </w:rPr>
              <w:t>Business</w:t>
            </w:r>
          </w:p>
        </w:tc>
        <w:tc>
          <w:tcPr>
            <w:tcW w:w="2900" w:type="dxa"/>
            <w:tcMar>
              <w:top w:w="60" w:type="dxa"/>
              <w:left w:w="100" w:type="dxa"/>
              <w:bottom w:w="60" w:type="dxa"/>
              <w:right w:w="100" w:type="dxa"/>
            </w:tcMar>
          </w:tcPr>
          <w:p w14:paraId="68B075DC" w14:textId="77777777" w:rsidR="00DB2EB4" w:rsidRDefault="00000000">
            <w:pPr>
              <w:spacing w:after="40" w:line="252" w:lineRule="auto"/>
            </w:pPr>
            <w:r>
              <w:rPr>
                <w:sz w:val="17"/>
              </w:rPr>
              <w:t>Does intent.md cover portal messages and automated replies, approved by the business owner?</w:t>
            </w:r>
          </w:p>
        </w:tc>
        <w:tc>
          <w:tcPr>
            <w:tcW w:w="1900" w:type="dxa"/>
            <w:tcMar>
              <w:top w:w="60" w:type="dxa"/>
              <w:left w:w="100" w:type="dxa"/>
              <w:bottom w:w="60" w:type="dxa"/>
              <w:right w:w="100" w:type="dxa"/>
            </w:tcMar>
          </w:tcPr>
          <w:p w14:paraId="54A668DD" w14:textId="77777777" w:rsidR="00DB2EB4" w:rsidRDefault="00DB2EB4">
            <w:pPr>
              <w:spacing w:after="40" w:line="252" w:lineRule="auto"/>
            </w:pPr>
            <w:r>
              <w:rPr>
                <w:sz w:val="17"/>
              </w:rPr>
              <w:t>Dated revision of intent.md with approval</w:t>
            </w:r>
          </w:p>
        </w:tc>
        <w:tc>
          <w:tcPr>
            <w:tcW w:w="1500" w:type="dxa"/>
            <w:tcMar>
              <w:top w:w="60" w:type="dxa"/>
              <w:left w:w="100" w:type="dxa"/>
              <w:bottom w:w="60" w:type="dxa"/>
              <w:right w:w="100" w:type="dxa"/>
            </w:tcMar>
          </w:tcPr>
          <w:p w14:paraId="0F11CE5D" w14:textId="77777777" w:rsidR="00DB2EB4" w:rsidRDefault="00DB2EB4">
            <w:pPr>
              <w:spacing w:after="40" w:line="252" w:lineRule="auto"/>
            </w:pPr>
            <w:r>
              <w:rPr>
                <w:sz w:val="17"/>
              </w:rPr>
              <w:t>Repository (beacon/intent.md)</w:t>
            </w:r>
          </w:p>
        </w:tc>
        <w:tc>
          <w:tcPr>
            <w:tcW w:w="1400" w:type="dxa"/>
            <w:tcMar>
              <w:top w:w="60" w:type="dxa"/>
              <w:left w:w="100" w:type="dxa"/>
              <w:bottom w:w="60" w:type="dxa"/>
              <w:right w:w="100" w:type="dxa"/>
            </w:tcMar>
          </w:tcPr>
          <w:p w14:paraId="392684BA" w14:textId="77777777" w:rsidR="00DB2EB4" w:rsidRDefault="00DB2EB4">
            <w:pPr>
              <w:spacing w:after="40" w:line="252" w:lineRule="auto"/>
            </w:pPr>
            <w:r>
              <w:rPr>
                <w:sz w:val="17"/>
              </w:rPr>
              <w:t>Marcus Bell</w:t>
            </w:r>
          </w:p>
        </w:tc>
        <w:tc>
          <w:tcPr>
            <w:tcW w:w="1200" w:type="dxa"/>
            <w:tcMar>
              <w:top w:w="60" w:type="dxa"/>
              <w:left w:w="100" w:type="dxa"/>
              <w:bottom w:w="60" w:type="dxa"/>
              <w:right w:w="100" w:type="dxa"/>
            </w:tcMar>
          </w:tcPr>
          <w:p w14:paraId="15BE9D3A" w14:textId="77777777" w:rsidR="00DB2EB4" w:rsidRDefault="00DB2EB4">
            <w:pPr>
              <w:spacing w:after="40" w:line="252" w:lineRule="auto"/>
            </w:pPr>
            <w:r>
              <w:rPr>
                <w:sz w:val="17"/>
              </w:rPr>
              <w:t>Dr. Anjali Rao</w:t>
            </w:r>
          </w:p>
        </w:tc>
        <w:tc>
          <w:tcPr>
            <w:tcW w:w="1340" w:type="dxa"/>
            <w:tcMar>
              <w:top w:w="60" w:type="dxa"/>
              <w:left w:w="100" w:type="dxa"/>
              <w:bottom w:w="60" w:type="dxa"/>
              <w:right w:w="100" w:type="dxa"/>
            </w:tcMar>
          </w:tcPr>
          <w:p w14:paraId="4CA282C0" w14:textId="77777777" w:rsidR="00DB2EB4" w:rsidRDefault="00DB2EB4">
            <w:pPr>
              <w:spacing w:after="40" w:line="252" w:lineRule="auto"/>
            </w:pPr>
            <w:r>
              <w:rPr>
                <w:sz w:val="17"/>
              </w:rPr>
              <w:t>Not met: intent.md covers referral letters only; scope changed in channel on 9 Oct (A5)</w:t>
            </w:r>
          </w:p>
        </w:tc>
      </w:tr>
      <w:tr w:rsidR="00DB2EB4" w14:paraId="4D319E2B" w14:textId="77777777">
        <w:trPr>
          <w:cantSplit/>
        </w:trPr>
        <w:tc>
          <w:tcPr>
            <w:tcW w:w="720" w:type="dxa"/>
            <w:tcMar>
              <w:top w:w="60" w:type="dxa"/>
              <w:left w:w="100" w:type="dxa"/>
              <w:bottom w:w="60" w:type="dxa"/>
              <w:right w:w="100" w:type="dxa"/>
            </w:tcMar>
          </w:tcPr>
          <w:p w14:paraId="4B87FADA" w14:textId="77777777" w:rsidR="00DB2EB4" w:rsidRDefault="00000000">
            <w:pPr>
              <w:spacing w:after="40" w:line="252" w:lineRule="auto"/>
            </w:pPr>
            <w:r>
              <w:rPr>
                <w:b/>
                <w:sz w:val="17"/>
              </w:rPr>
              <w:t>B-02</w:t>
            </w:r>
          </w:p>
        </w:tc>
        <w:tc>
          <w:tcPr>
            <w:tcW w:w="900" w:type="dxa"/>
            <w:tcMar>
              <w:top w:w="60" w:type="dxa"/>
              <w:left w:w="100" w:type="dxa"/>
              <w:bottom w:w="60" w:type="dxa"/>
              <w:right w:w="100" w:type="dxa"/>
            </w:tcMar>
          </w:tcPr>
          <w:p w14:paraId="3AAF68B8" w14:textId="77777777" w:rsidR="00DB2EB4" w:rsidRDefault="00DB2EB4">
            <w:pPr>
              <w:spacing w:after="40" w:line="252" w:lineRule="auto"/>
            </w:pPr>
            <w:r>
              <w:rPr>
                <w:sz w:val="17"/>
              </w:rPr>
              <w:t>Intent · Pilot</w:t>
            </w:r>
          </w:p>
        </w:tc>
        <w:tc>
          <w:tcPr>
            <w:tcW w:w="1100" w:type="dxa"/>
            <w:tcMar>
              <w:top w:w="60" w:type="dxa"/>
              <w:left w:w="100" w:type="dxa"/>
              <w:bottom w:w="60" w:type="dxa"/>
              <w:right w:w="100" w:type="dxa"/>
            </w:tcMar>
          </w:tcPr>
          <w:p w14:paraId="7651276B" w14:textId="77777777" w:rsidR="00DB2EB4" w:rsidRDefault="00DB2EB4">
            <w:pPr>
              <w:spacing w:after="40" w:line="252" w:lineRule="auto"/>
            </w:pPr>
            <w:r>
              <w:rPr>
                <w:sz w:val="17"/>
              </w:rPr>
              <w:t>Business</w:t>
            </w:r>
          </w:p>
        </w:tc>
        <w:tc>
          <w:tcPr>
            <w:tcW w:w="2900" w:type="dxa"/>
            <w:tcMar>
              <w:top w:w="60" w:type="dxa"/>
              <w:left w:w="100" w:type="dxa"/>
              <w:bottom w:w="60" w:type="dxa"/>
              <w:right w:w="100" w:type="dxa"/>
            </w:tcMar>
          </w:tcPr>
          <w:p w14:paraId="22622624" w14:textId="77777777" w:rsidR="00DB2EB4" w:rsidRDefault="00000000">
            <w:pPr>
              <w:spacing w:after="40" w:line="252" w:lineRule="auto"/>
            </w:pPr>
            <w:r>
              <w:rPr>
                <w:sz w:val="17"/>
              </w:rPr>
              <w:t>Are the pilot sites agreed?</w:t>
            </w:r>
          </w:p>
        </w:tc>
        <w:tc>
          <w:tcPr>
            <w:tcW w:w="1900" w:type="dxa"/>
            <w:tcMar>
              <w:top w:w="60" w:type="dxa"/>
              <w:left w:w="100" w:type="dxa"/>
              <w:bottom w:w="60" w:type="dxa"/>
              <w:right w:w="100" w:type="dxa"/>
            </w:tcMar>
          </w:tcPr>
          <w:p w14:paraId="2A5DE6B5" w14:textId="77777777" w:rsidR="00DB2EB4" w:rsidRDefault="00DB2EB4">
            <w:pPr>
              <w:spacing w:after="40" w:line="252" w:lineRule="auto"/>
            </w:pPr>
            <w:r>
              <w:rPr>
                <w:sz w:val="17"/>
              </w:rPr>
              <w:t>Executive minutes naming Riverside and Hillcrest</w:t>
            </w:r>
          </w:p>
        </w:tc>
        <w:tc>
          <w:tcPr>
            <w:tcW w:w="1500" w:type="dxa"/>
            <w:tcMar>
              <w:top w:w="60" w:type="dxa"/>
              <w:left w:w="100" w:type="dxa"/>
              <w:bottom w:w="60" w:type="dxa"/>
              <w:right w:w="100" w:type="dxa"/>
            </w:tcMar>
          </w:tcPr>
          <w:p w14:paraId="6F6866FF" w14:textId="77777777" w:rsidR="00DB2EB4" w:rsidRDefault="00DB2EB4">
            <w:pPr>
              <w:spacing w:after="40" w:line="252" w:lineRule="auto"/>
            </w:pPr>
            <w:r>
              <w:rPr>
                <w:sz w:val="17"/>
              </w:rPr>
              <w:t>Executive minutes, September</w:t>
            </w:r>
          </w:p>
        </w:tc>
        <w:tc>
          <w:tcPr>
            <w:tcW w:w="1400" w:type="dxa"/>
            <w:tcMar>
              <w:top w:w="60" w:type="dxa"/>
              <w:left w:w="100" w:type="dxa"/>
              <w:bottom w:w="60" w:type="dxa"/>
              <w:right w:w="100" w:type="dxa"/>
            </w:tcMar>
          </w:tcPr>
          <w:p w14:paraId="13443C27" w14:textId="77777777" w:rsidR="00DB2EB4" w:rsidRDefault="00DB2EB4">
            <w:pPr>
              <w:spacing w:after="40" w:line="252" w:lineRule="auto"/>
            </w:pPr>
            <w:r>
              <w:rPr>
                <w:sz w:val="17"/>
              </w:rPr>
              <w:t>Marcus Bell</w:t>
            </w:r>
          </w:p>
        </w:tc>
        <w:tc>
          <w:tcPr>
            <w:tcW w:w="1200" w:type="dxa"/>
            <w:tcMar>
              <w:top w:w="60" w:type="dxa"/>
              <w:left w:w="100" w:type="dxa"/>
              <w:bottom w:w="60" w:type="dxa"/>
              <w:right w:w="100" w:type="dxa"/>
            </w:tcMar>
          </w:tcPr>
          <w:p w14:paraId="3BC44CDB" w14:textId="77777777" w:rsidR="00DB2EB4" w:rsidRDefault="00DB2EB4">
            <w:pPr>
              <w:spacing w:after="40" w:line="252" w:lineRule="auto"/>
            </w:pPr>
            <w:r>
              <w:rPr>
                <w:sz w:val="17"/>
              </w:rPr>
              <w:t>Dr. Anjali Rao</w:t>
            </w:r>
          </w:p>
        </w:tc>
        <w:tc>
          <w:tcPr>
            <w:tcW w:w="1340" w:type="dxa"/>
            <w:tcMar>
              <w:top w:w="60" w:type="dxa"/>
              <w:left w:w="100" w:type="dxa"/>
              <w:bottom w:w="60" w:type="dxa"/>
              <w:right w:w="100" w:type="dxa"/>
            </w:tcMar>
          </w:tcPr>
          <w:p w14:paraId="74C5393C" w14:textId="77777777" w:rsidR="00DB2EB4" w:rsidRDefault="00DB2EB4">
            <w:pPr>
              <w:spacing w:after="40" w:line="252" w:lineRule="auto"/>
            </w:pPr>
            <w:r>
              <w:rPr>
                <w:sz w:val="17"/>
              </w:rPr>
              <w:t>Met: executive minutes, September (item 2)</w:t>
            </w:r>
          </w:p>
        </w:tc>
      </w:tr>
      <w:tr w:rsidR="00DB2EB4" w14:paraId="081CA643" w14:textId="77777777">
        <w:trPr>
          <w:cantSplit/>
        </w:trPr>
        <w:tc>
          <w:tcPr>
            <w:tcW w:w="720" w:type="dxa"/>
            <w:tcMar>
              <w:top w:w="60" w:type="dxa"/>
              <w:left w:w="100" w:type="dxa"/>
              <w:bottom w:w="60" w:type="dxa"/>
              <w:right w:w="100" w:type="dxa"/>
            </w:tcMar>
          </w:tcPr>
          <w:p w14:paraId="038DBCB4" w14:textId="77777777" w:rsidR="00DB2EB4" w:rsidRDefault="00000000">
            <w:pPr>
              <w:spacing w:after="40" w:line="252" w:lineRule="auto"/>
            </w:pPr>
            <w:r>
              <w:rPr>
                <w:b/>
                <w:sz w:val="17"/>
              </w:rPr>
              <w:lastRenderedPageBreak/>
              <w:t>B-03</w:t>
            </w:r>
          </w:p>
        </w:tc>
        <w:tc>
          <w:tcPr>
            <w:tcW w:w="900" w:type="dxa"/>
            <w:tcMar>
              <w:top w:w="60" w:type="dxa"/>
              <w:left w:w="100" w:type="dxa"/>
              <w:bottom w:w="60" w:type="dxa"/>
              <w:right w:w="100" w:type="dxa"/>
            </w:tcMar>
          </w:tcPr>
          <w:p w14:paraId="6F8CFA23" w14:textId="77777777" w:rsidR="00DB2EB4" w:rsidRDefault="00DB2EB4">
            <w:pPr>
              <w:spacing w:after="40" w:line="252" w:lineRule="auto"/>
            </w:pPr>
            <w:r>
              <w:rPr>
                <w:sz w:val="17"/>
              </w:rPr>
              <w:t>Plan · Pilot</w:t>
            </w:r>
          </w:p>
        </w:tc>
        <w:tc>
          <w:tcPr>
            <w:tcW w:w="1100" w:type="dxa"/>
            <w:tcMar>
              <w:top w:w="60" w:type="dxa"/>
              <w:left w:w="100" w:type="dxa"/>
              <w:bottom w:w="60" w:type="dxa"/>
              <w:right w:w="100" w:type="dxa"/>
            </w:tcMar>
          </w:tcPr>
          <w:p w14:paraId="0E650C20" w14:textId="77777777" w:rsidR="00DB2EB4" w:rsidRDefault="00DB2EB4">
            <w:pPr>
              <w:spacing w:after="40" w:line="252" w:lineRule="auto"/>
            </w:pPr>
            <w:r>
              <w:rPr>
                <w:sz w:val="17"/>
              </w:rPr>
              <w:t>Business</w:t>
            </w:r>
          </w:p>
        </w:tc>
        <w:tc>
          <w:tcPr>
            <w:tcW w:w="2900" w:type="dxa"/>
            <w:tcMar>
              <w:top w:w="60" w:type="dxa"/>
              <w:left w:w="100" w:type="dxa"/>
              <w:bottom w:w="60" w:type="dxa"/>
              <w:right w:w="100" w:type="dxa"/>
            </w:tcMar>
          </w:tcPr>
          <w:p w14:paraId="558EE165" w14:textId="77777777" w:rsidR="00DB2EB4" w:rsidRDefault="00000000">
            <w:pPr>
              <w:spacing w:after="40" w:line="252" w:lineRule="auto"/>
            </w:pPr>
            <w:r>
              <w:rPr>
                <w:sz w:val="17"/>
              </w:rPr>
              <w:t>Are vendor contracts and data-processing agreements signed with India data residency?</w:t>
            </w:r>
          </w:p>
        </w:tc>
        <w:tc>
          <w:tcPr>
            <w:tcW w:w="1900" w:type="dxa"/>
            <w:tcMar>
              <w:top w:w="60" w:type="dxa"/>
              <w:left w:w="100" w:type="dxa"/>
              <w:bottom w:w="60" w:type="dxa"/>
              <w:right w:w="100" w:type="dxa"/>
            </w:tcMar>
          </w:tcPr>
          <w:p w14:paraId="6569BB40" w14:textId="77777777" w:rsidR="00DB2EB4" w:rsidRDefault="00DB2EB4">
            <w:pPr>
              <w:spacing w:after="40" w:line="252" w:lineRule="auto"/>
            </w:pPr>
            <w:r>
              <w:rPr>
                <w:sz w:val="17"/>
              </w:rPr>
              <w:t>CTR-311 and CTR-312 with DPAs</w:t>
            </w:r>
          </w:p>
        </w:tc>
        <w:tc>
          <w:tcPr>
            <w:tcW w:w="1500" w:type="dxa"/>
            <w:tcMar>
              <w:top w:w="60" w:type="dxa"/>
              <w:left w:w="100" w:type="dxa"/>
              <w:bottom w:w="60" w:type="dxa"/>
              <w:right w:w="100" w:type="dxa"/>
            </w:tcMar>
          </w:tcPr>
          <w:p w14:paraId="2441851B" w14:textId="77777777" w:rsidR="00DB2EB4" w:rsidRDefault="00DB2EB4">
            <w:pPr>
              <w:spacing w:after="40" w:line="252" w:lineRule="auto"/>
            </w:pPr>
            <w:r>
              <w:rPr>
                <w:sz w:val="17"/>
              </w:rPr>
              <w:t>Contract register</w:t>
            </w:r>
          </w:p>
        </w:tc>
        <w:tc>
          <w:tcPr>
            <w:tcW w:w="1400" w:type="dxa"/>
            <w:tcMar>
              <w:top w:w="60" w:type="dxa"/>
              <w:left w:w="100" w:type="dxa"/>
              <w:bottom w:w="60" w:type="dxa"/>
              <w:right w:w="100" w:type="dxa"/>
            </w:tcMar>
          </w:tcPr>
          <w:p w14:paraId="009C2425" w14:textId="77777777" w:rsidR="00DB2EB4" w:rsidRDefault="00DB2EB4">
            <w:pPr>
              <w:spacing w:after="40" w:line="252" w:lineRule="auto"/>
            </w:pPr>
            <w:r>
              <w:rPr>
                <w:sz w:val="17"/>
              </w:rPr>
              <w:t>Marcus Bell</w:t>
            </w:r>
          </w:p>
        </w:tc>
        <w:tc>
          <w:tcPr>
            <w:tcW w:w="1200" w:type="dxa"/>
            <w:tcMar>
              <w:top w:w="60" w:type="dxa"/>
              <w:left w:w="100" w:type="dxa"/>
              <w:bottom w:w="60" w:type="dxa"/>
              <w:right w:w="100" w:type="dxa"/>
            </w:tcMar>
          </w:tcPr>
          <w:p w14:paraId="01234FED" w14:textId="77777777" w:rsidR="00DB2EB4" w:rsidRDefault="00DB2EB4">
            <w:pPr>
              <w:spacing w:after="40" w:line="252" w:lineRule="auto"/>
            </w:pPr>
            <w:r>
              <w:rPr>
                <w:sz w:val="17"/>
              </w:rPr>
              <w:t>Grace Liu</w:t>
            </w:r>
          </w:p>
        </w:tc>
        <w:tc>
          <w:tcPr>
            <w:tcW w:w="1340" w:type="dxa"/>
            <w:tcMar>
              <w:top w:w="60" w:type="dxa"/>
              <w:left w:w="100" w:type="dxa"/>
              <w:bottom w:w="60" w:type="dxa"/>
              <w:right w:w="100" w:type="dxa"/>
            </w:tcMar>
          </w:tcPr>
          <w:p w14:paraId="42BDD838" w14:textId="77777777" w:rsidR="00DB2EB4" w:rsidRDefault="00DB2EB4">
            <w:pPr>
              <w:spacing w:after="40" w:line="252" w:lineRule="auto"/>
            </w:pPr>
            <w:r>
              <w:rPr>
                <w:sz w:val="17"/>
              </w:rPr>
              <w:t>Met: CTR-311 (Corvid) and CTR-312 (MedLink), both DPAs with India data residency (item 5)</w:t>
            </w:r>
          </w:p>
        </w:tc>
      </w:tr>
      <w:tr w:rsidR="00DB2EB4" w14:paraId="7D78EFAB" w14:textId="77777777">
        <w:trPr>
          <w:cantSplit/>
        </w:trPr>
        <w:tc>
          <w:tcPr>
            <w:tcW w:w="720" w:type="dxa"/>
            <w:tcMar>
              <w:top w:w="60" w:type="dxa"/>
              <w:left w:w="100" w:type="dxa"/>
              <w:bottom w:w="60" w:type="dxa"/>
              <w:right w:w="100" w:type="dxa"/>
            </w:tcMar>
          </w:tcPr>
          <w:p w14:paraId="4E230F43" w14:textId="77777777" w:rsidR="00DB2EB4" w:rsidRDefault="00000000">
            <w:pPr>
              <w:spacing w:after="40" w:line="252" w:lineRule="auto"/>
            </w:pPr>
            <w:r>
              <w:rPr>
                <w:b/>
                <w:sz w:val="17"/>
              </w:rPr>
              <w:t>B-04</w:t>
            </w:r>
          </w:p>
        </w:tc>
        <w:tc>
          <w:tcPr>
            <w:tcW w:w="900" w:type="dxa"/>
            <w:tcMar>
              <w:top w:w="60" w:type="dxa"/>
              <w:left w:w="100" w:type="dxa"/>
              <w:bottom w:w="60" w:type="dxa"/>
              <w:right w:w="100" w:type="dxa"/>
            </w:tcMar>
          </w:tcPr>
          <w:p w14:paraId="320D5CA6" w14:textId="77777777" w:rsidR="00DB2EB4" w:rsidRDefault="00DB2EB4">
            <w:pPr>
              <w:spacing w:after="40" w:line="252" w:lineRule="auto"/>
            </w:pPr>
            <w:r>
              <w:rPr>
                <w:sz w:val="17"/>
              </w:rPr>
              <w:t>Plan · Pilot</w:t>
            </w:r>
          </w:p>
        </w:tc>
        <w:tc>
          <w:tcPr>
            <w:tcW w:w="1100" w:type="dxa"/>
            <w:tcMar>
              <w:top w:w="60" w:type="dxa"/>
              <w:left w:w="100" w:type="dxa"/>
              <w:bottom w:w="60" w:type="dxa"/>
              <w:right w:w="100" w:type="dxa"/>
            </w:tcMar>
          </w:tcPr>
          <w:p w14:paraId="45A827F1" w14:textId="77777777" w:rsidR="00DB2EB4" w:rsidRDefault="00DB2EB4">
            <w:pPr>
              <w:spacing w:after="40" w:line="252" w:lineRule="auto"/>
            </w:pPr>
            <w:r>
              <w:rPr>
                <w:sz w:val="17"/>
              </w:rPr>
              <w:t>Business</w:t>
            </w:r>
          </w:p>
        </w:tc>
        <w:tc>
          <w:tcPr>
            <w:tcW w:w="2900" w:type="dxa"/>
            <w:tcMar>
              <w:top w:w="60" w:type="dxa"/>
              <w:left w:w="100" w:type="dxa"/>
              <w:bottom w:w="60" w:type="dxa"/>
              <w:right w:w="100" w:type="dxa"/>
            </w:tcMar>
          </w:tcPr>
          <w:p w14:paraId="5F112802" w14:textId="77777777" w:rsidR="00DB2EB4" w:rsidRDefault="00000000">
            <w:pPr>
              <w:spacing w:after="40" w:line="252" w:lineRule="auto"/>
            </w:pPr>
            <w:r>
              <w:rPr>
                <w:sz w:val="17"/>
              </w:rPr>
              <w:t>Is a pinned Corvid model version contracted and funded, so the 15 Dec alias change cannot reach live patients?</w:t>
            </w:r>
          </w:p>
        </w:tc>
        <w:tc>
          <w:tcPr>
            <w:tcW w:w="1900" w:type="dxa"/>
            <w:tcMar>
              <w:top w:w="60" w:type="dxa"/>
              <w:left w:w="100" w:type="dxa"/>
              <w:bottom w:w="60" w:type="dxa"/>
              <w:right w:w="100" w:type="dxa"/>
            </w:tcMar>
          </w:tcPr>
          <w:p w14:paraId="3038BE4D" w14:textId="77777777" w:rsidR="00DB2EB4" w:rsidRDefault="00DB2EB4">
            <w:pPr>
              <w:spacing w:after="40" w:line="252" w:lineRule="auto"/>
            </w:pPr>
            <w:r>
              <w:rPr>
                <w:sz w:val="17"/>
              </w:rPr>
              <w:t>Contract change selecting a pinned version</w:t>
            </w:r>
          </w:p>
        </w:tc>
        <w:tc>
          <w:tcPr>
            <w:tcW w:w="1500" w:type="dxa"/>
            <w:tcMar>
              <w:top w:w="60" w:type="dxa"/>
              <w:left w:w="100" w:type="dxa"/>
              <w:bottom w:w="60" w:type="dxa"/>
              <w:right w:w="100" w:type="dxa"/>
            </w:tcMar>
          </w:tcPr>
          <w:p w14:paraId="0BE96731" w14:textId="77777777" w:rsidR="00DB2EB4" w:rsidRDefault="00DB2EB4">
            <w:pPr>
              <w:spacing w:after="40" w:line="252" w:lineRule="auto"/>
            </w:pPr>
            <w:r>
              <w:rPr>
                <w:sz w:val="17"/>
              </w:rPr>
              <w:t>Contract register (CTR-311)</w:t>
            </w:r>
          </w:p>
        </w:tc>
        <w:tc>
          <w:tcPr>
            <w:tcW w:w="1400" w:type="dxa"/>
            <w:tcMar>
              <w:top w:w="60" w:type="dxa"/>
              <w:left w:w="100" w:type="dxa"/>
              <w:bottom w:w="60" w:type="dxa"/>
              <w:right w:w="100" w:type="dxa"/>
            </w:tcMar>
          </w:tcPr>
          <w:p w14:paraId="142886C4" w14:textId="77777777" w:rsidR="00DB2EB4" w:rsidRDefault="00DB2EB4">
            <w:pPr>
              <w:spacing w:after="40" w:line="252" w:lineRule="auto"/>
            </w:pPr>
            <w:r>
              <w:rPr>
                <w:sz w:val="17"/>
              </w:rPr>
              <w:t>Marcus Bell</w:t>
            </w:r>
          </w:p>
        </w:tc>
        <w:tc>
          <w:tcPr>
            <w:tcW w:w="1200" w:type="dxa"/>
            <w:tcMar>
              <w:top w:w="60" w:type="dxa"/>
              <w:left w:w="100" w:type="dxa"/>
              <w:bottom w:w="60" w:type="dxa"/>
              <w:right w:w="100" w:type="dxa"/>
            </w:tcMar>
          </w:tcPr>
          <w:p w14:paraId="71C6B703" w14:textId="77777777" w:rsidR="00DB2EB4" w:rsidRDefault="00DB2EB4">
            <w:pPr>
              <w:spacing w:after="40" w:line="252" w:lineRule="auto"/>
            </w:pPr>
            <w:r>
              <w:rPr>
                <w:sz w:val="17"/>
              </w:rPr>
              <w:t>Owen Fletcher</w:t>
            </w:r>
          </w:p>
        </w:tc>
        <w:tc>
          <w:tcPr>
            <w:tcW w:w="1340" w:type="dxa"/>
            <w:tcMar>
              <w:top w:w="60" w:type="dxa"/>
              <w:left w:w="100" w:type="dxa"/>
              <w:bottom w:w="60" w:type="dxa"/>
              <w:right w:w="100" w:type="dxa"/>
            </w:tcMar>
          </w:tcPr>
          <w:p w14:paraId="6F67D590" w14:textId="77777777" w:rsidR="00DB2EB4" w:rsidRDefault="00DB2EB4">
            <w:pPr>
              <w:spacing w:after="40" w:line="252" w:lineRule="auto"/>
            </w:pPr>
            <w:r>
              <w:rPr>
                <w:sz w:val="17"/>
              </w:rPr>
              <w:t>Not met: Kestrel selected the 'latest' alias; pinned versions cost extra (E8 item 27)</w:t>
            </w:r>
          </w:p>
        </w:tc>
      </w:tr>
      <w:tr w:rsidR="00DB2EB4" w14:paraId="1E818C83" w14:textId="77777777">
        <w:trPr>
          <w:cantSplit/>
        </w:trPr>
        <w:tc>
          <w:tcPr>
            <w:tcW w:w="720" w:type="dxa"/>
            <w:tcMar>
              <w:top w:w="60" w:type="dxa"/>
              <w:left w:w="100" w:type="dxa"/>
              <w:bottom w:w="60" w:type="dxa"/>
              <w:right w:w="100" w:type="dxa"/>
            </w:tcMar>
          </w:tcPr>
          <w:p w14:paraId="238F64CA" w14:textId="77777777" w:rsidR="00DB2EB4" w:rsidRDefault="00000000">
            <w:pPr>
              <w:spacing w:after="40" w:line="252" w:lineRule="auto"/>
            </w:pPr>
            <w:r>
              <w:rPr>
                <w:b/>
                <w:sz w:val="17"/>
              </w:rPr>
              <w:t>B-05</w:t>
            </w:r>
          </w:p>
        </w:tc>
        <w:tc>
          <w:tcPr>
            <w:tcW w:w="900" w:type="dxa"/>
            <w:tcMar>
              <w:top w:w="60" w:type="dxa"/>
              <w:left w:w="100" w:type="dxa"/>
              <w:bottom w:w="60" w:type="dxa"/>
              <w:right w:w="100" w:type="dxa"/>
            </w:tcMar>
          </w:tcPr>
          <w:p w14:paraId="4F1A61FD" w14:textId="77777777" w:rsidR="00DB2EB4" w:rsidRDefault="00DB2EB4">
            <w:pPr>
              <w:spacing w:after="40" w:line="252" w:lineRule="auto"/>
            </w:pPr>
            <w:r>
              <w:rPr>
                <w:sz w:val="17"/>
              </w:rPr>
              <w:t>Deploy · Network</w:t>
            </w:r>
          </w:p>
        </w:tc>
        <w:tc>
          <w:tcPr>
            <w:tcW w:w="1100" w:type="dxa"/>
            <w:tcMar>
              <w:top w:w="60" w:type="dxa"/>
              <w:left w:w="100" w:type="dxa"/>
              <w:bottom w:w="60" w:type="dxa"/>
              <w:right w:w="100" w:type="dxa"/>
            </w:tcMar>
          </w:tcPr>
          <w:p w14:paraId="422E0120" w14:textId="77777777" w:rsidR="00DB2EB4" w:rsidRDefault="00DB2EB4">
            <w:pPr>
              <w:spacing w:after="40" w:line="252" w:lineRule="auto"/>
            </w:pPr>
            <w:r>
              <w:rPr>
                <w:sz w:val="17"/>
              </w:rPr>
              <w:t>Business</w:t>
            </w:r>
          </w:p>
        </w:tc>
        <w:tc>
          <w:tcPr>
            <w:tcW w:w="2900" w:type="dxa"/>
            <w:tcMar>
              <w:top w:w="60" w:type="dxa"/>
              <w:left w:w="100" w:type="dxa"/>
              <w:bottom w:w="60" w:type="dxa"/>
              <w:right w:w="100" w:type="dxa"/>
            </w:tcMar>
          </w:tcPr>
          <w:p w14:paraId="79EDF6C6" w14:textId="77777777" w:rsidR="00DB2EB4" w:rsidRDefault="00000000">
            <w:pPr>
              <w:spacing w:after="40" w:line="252" w:lineRule="auto"/>
            </w:pPr>
            <w:r>
              <w:rPr>
                <w:sz w:val="17"/>
              </w:rPr>
              <w:t>Is the network rollout conditional on a network gate decision using pilot benefit and safety results?</w:t>
            </w:r>
          </w:p>
        </w:tc>
        <w:tc>
          <w:tcPr>
            <w:tcW w:w="1900" w:type="dxa"/>
            <w:tcMar>
              <w:top w:w="60" w:type="dxa"/>
              <w:left w:w="100" w:type="dxa"/>
              <w:bottom w:w="60" w:type="dxa"/>
              <w:right w:w="100" w:type="dxa"/>
            </w:tcMar>
          </w:tcPr>
          <w:p w14:paraId="3920F514" w14:textId="77777777" w:rsidR="00DB2EB4" w:rsidRDefault="00DB2EB4">
            <w:pPr>
              <w:spacing w:after="40" w:line="252" w:lineRule="auto"/>
            </w:pPr>
            <w:r>
              <w:rPr>
                <w:sz w:val="17"/>
              </w:rPr>
              <w:t>Rollout plan v3 with a gate; pilot report</w:t>
            </w:r>
          </w:p>
        </w:tc>
        <w:tc>
          <w:tcPr>
            <w:tcW w:w="1500" w:type="dxa"/>
            <w:tcMar>
              <w:top w:w="60" w:type="dxa"/>
              <w:left w:w="100" w:type="dxa"/>
              <w:bottom w:w="60" w:type="dxa"/>
              <w:right w:w="100" w:type="dxa"/>
            </w:tcMar>
          </w:tcPr>
          <w:p w14:paraId="4066D084" w14:textId="77777777" w:rsidR="00DB2EB4" w:rsidRDefault="00DB2EB4">
            <w:pPr>
              <w:spacing w:after="40" w:line="252" w:lineRule="auto"/>
            </w:pPr>
            <w:r>
              <w:rPr>
                <w:sz w:val="17"/>
              </w:rPr>
              <w:t>Programme decision log</w:t>
            </w:r>
          </w:p>
        </w:tc>
        <w:tc>
          <w:tcPr>
            <w:tcW w:w="1400" w:type="dxa"/>
            <w:tcMar>
              <w:top w:w="60" w:type="dxa"/>
              <w:left w:w="100" w:type="dxa"/>
              <w:bottom w:w="60" w:type="dxa"/>
              <w:right w:w="100" w:type="dxa"/>
            </w:tcMar>
          </w:tcPr>
          <w:p w14:paraId="435A2009" w14:textId="77777777" w:rsidR="00DB2EB4" w:rsidRDefault="00DB2EB4">
            <w:pPr>
              <w:spacing w:after="40" w:line="252" w:lineRule="auto"/>
            </w:pPr>
            <w:r>
              <w:rPr>
                <w:sz w:val="17"/>
              </w:rPr>
              <w:t>Marcus Bell</w:t>
            </w:r>
          </w:p>
        </w:tc>
        <w:tc>
          <w:tcPr>
            <w:tcW w:w="1200" w:type="dxa"/>
            <w:tcMar>
              <w:top w:w="60" w:type="dxa"/>
              <w:left w:w="100" w:type="dxa"/>
              <w:bottom w:w="60" w:type="dxa"/>
              <w:right w:w="100" w:type="dxa"/>
            </w:tcMar>
          </w:tcPr>
          <w:p w14:paraId="738BC911" w14:textId="77777777" w:rsidR="00DB2EB4" w:rsidRDefault="00DB2EB4">
            <w:pPr>
              <w:spacing w:after="40" w:line="252" w:lineRule="auto"/>
            </w:pPr>
            <w:r>
              <w:rPr>
                <w:sz w:val="17"/>
              </w:rPr>
              <w:t>Dr. Anjali Rao</w:t>
            </w:r>
          </w:p>
        </w:tc>
        <w:tc>
          <w:tcPr>
            <w:tcW w:w="1340" w:type="dxa"/>
            <w:tcMar>
              <w:top w:w="60" w:type="dxa"/>
              <w:left w:w="100" w:type="dxa"/>
              <w:bottom w:w="60" w:type="dxa"/>
              <w:right w:w="100" w:type="dxa"/>
            </w:tcMar>
          </w:tcPr>
          <w:p w14:paraId="54AD7C2C" w14:textId="77777777" w:rsidR="00DB2EB4" w:rsidRDefault="00DB2EB4">
            <w:pPr>
              <w:spacing w:after="40" w:line="252" w:lineRule="auto"/>
            </w:pPr>
            <w:r>
              <w:rPr>
                <w:sz w:val="17"/>
              </w:rPr>
              <w:t>Not met: appendix says the network proceeds automatically after the pilot Go/No-Go (item 28)</w:t>
            </w:r>
          </w:p>
        </w:tc>
      </w:tr>
      <w:tr w:rsidR="00DB2EB4" w14:paraId="22D70182" w14:textId="77777777">
        <w:trPr>
          <w:cantSplit/>
        </w:trPr>
        <w:tc>
          <w:tcPr>
            <w:tcW w:w="720" w:type="dxa"/>
            <w:tcMar>
              <w:top w:w="60" w:type="dxa"/>
              <w:left w:w="100" w:type="dxa"/>
              <w:bottom w:w="60" w:type="dxa"/>
              <w:right w:w="100" w:type="dxa"/>
            </w:tcMar>
          </w:tcPr>
          <w:p w14:paraId="6AF83FF9" w14:textId="77777777" w:rsidR="00DB2EB4" w:rsidRDefault="00000000">
            <w:pPr>
              <w:spacing w:after="40" w:line="252" w:lineRule="auto"/>
            </w:pPr>
            <w:r>
              <w:rPr>
                <w:b/>
                <w:sz w:val="17"/>
              </w:rPr>
              <w:t>T-01</w:t>
            </w:r>
          </w:p>
        </w:tc>
        <w:tc>
          <w:tcPr>
            <w:tcW w:w="900" w:type="dxa"/>
            <w:tcMar>
              <w:top w:w="60" w:type="dxa"/>
              <w:left w:w="100" w:type="dxa"/>
              <w:bottom w:w="60" w:type="dxa"/>
              <w:right w:w="100" w:type="dxa"/>
            </w:tcMar>
          </w:tcPr>
          <w:p w14:paraId="50BB311C" w14:textId="77777777" w:rsidR="00DB2EB4" w:rsidRDefault="00DB2EB4">
            <w:pPr>
              <w:spacing w:after="40" w:line="252" w:lineRule="auto"/>
            </w:pPr>
            <w:r>
              <w:rPr>
                <w:sz w:val="17"/>
              </w:rPr>
              <w:t>Spec · Pilot</w:t>
            </w:r>
          </w:p>
        </w:tc>
        <w:tc>
          <w:tcPr>
            <w:tcW w:w="1100" w:type="dxa"/>
            <w:tcMar>
              <w:top w:w="60" w:type="dxa"/>
              <w:left w:w="100" w:type="dxa"/>
              <w:bottom w:w="60" w:type="dxa"/>
              <w:right w:w="100" w:type="dxa"/>
            </w:tcMar>
          </w:tcPr>
          <w:p w14:paraId="3857F08A" w14:textId="77777777" w:rsidR="00DB2EB4" w:rsidRDefault="00DB2EB4">
            <w:pPr>
              <w:spacing w:after="40" w:line="252" w:lineRule="auto"/>
            </w:pPr>
            <w:r>
              <w:rPr>
                <w:sz w:val="17"/>
              </w:rPr>
              <w:t>Technical</w:t>
            </w:r>
          </w:p>
        </w:tc>
        <w:tc>
          <w:tcPr>
            <w:tcW w:w="2900" w:type="dxa"/>
            <w:tcMar>
              <w:top w:w="60" w:type="dxa"/>
              <w:left w:w="100" w:type="dxa"/>
              <w:bottom w:w="60" w:type="dxa"/>
              <w:right w:w="100" w:type="dxa"/>
            </w:tcMar>
          </w:tcPr>
          <w:p w14:paraId="20B3B128" w14:textId="77777777" w:rsidR="00DB2EB4" w:rsidRDefault="00000000">
            <w:pPr>
              <w:spacing w:after="40" w:line="252" w:lineRule="auto"/>
            </w:pPr>
            <w:r>
              <w:rPr>
                <w:sz w:val="17"/>
              </w:rPr>
              <w:t>Is the spec's clinical safety section derived from Kestrel's hazard log, not copied from Corvid's?</w:t>
            </w:r>
          </w:p>
        </w:tc>
        <w:tc>
          <w:tcPr>
            <w:tcW w:w="1900" w:type="dxa"/>
            <w:tcMar>
              <w:top w:w="60" w:type="dxa"/>
              <w:left w:w="100" w:type="dxa"/>
              <w:bottom w:w="60" w:type="dxa"/>
              <w:right w:w="100" w:type="dxa"/>
            </w:tcMar>
          </w:tcPr>
          <w:p w14:paraId="28A008E6" w14:textId="77777777" w:rsidR="00DB2EB4" w:rsidRDefault="00DB2EB4">
            <w:pPr>
              <w:spacing w:after="40" w:line="252" w:lineRule="auto"/>
            </w:pPr>
            <w:r>
              <w:rPr>
                <w:sz w:val="17"/>
              </w:rPr>
              <w:t>spec.md revision referencing the Kestrel hazard log</w:t>
            </w:r>
          </w:p>
        </w:tc>
        <w:tc>
          <w:tcPr>
            <w:tcW w:w="1500" w:type="dxa"/>
            <w:tcMar>
              <w:top w:w="60" w:type="dxa"/>
              <w:left w:w="100" w:type="dxa"/>
              <w:bottom w:w="60" w:type="dxa"/>
              <w:right w:w="100" w:type="dxa"/>
            </w:tcMar>
          </w:tcPr>
          <w:p w14:paraId="1E823054" w14:textId="77777777" w:rsidR="00DB2EB4" w:rsidRDefault="00DB2EB4">
            <w:pPr>
              <w:spacing w:after="40" w:line="252" w:lineRule="auto"/>
            </w:pPr>
            <w:r>
              <w:rPr>
                <w:sz w:val="17"/>
              </w:rPr>
              <w:t>Repository (beacon/spec.md)</w:t>
            </w:r>
          </w:p>
        </w:tc>
        <w:tc>
          <w:tcPr>
            <w:tcW w:w="1400" w:type="dxa"/>
            <w:tcMar>
              <w:top w:w="60" w:type="dxa"/>
              <w:left w:w="100" w:type="dxa"/>
              <w:bottom w:w="60" w:type="dxa"/>
              <w:right w:w="100" w:type="dxa"/>
            </w:tcMar>
          </w:tcPr>
          <w:p w14:paraId="0384D904" w14:textId="77777777" w:rsidR="00DB2EB4" w:rsidRDefault="00DB2EB4">
            <w:pPr>
              <w:spacing w:after="40" w:line="252" w:lineRule="auto"/>
            </w:pPr>
            <w:r>
              <w:rPr>
                <w:sz w:val="17"/>
              </w:rPr>
              <w:t>Neha Sharma</w:t>
            </w:r>
          </w:p>
        </w:tc>
        <w:tc>
          <w:tcPr>
            <w:tcW w:w="1200" w:type="dxa"/>
            <w:tcMar>
              <w:top w:w="60" w:type="dxa"/>
              <w:left w:w="100" w:type="dxa"/>
              <w:bottom w:w="60" w:type="dxa"/>
              <w:right w:w="100" w:type="dxa"/>
            </w:tcMar>
          </w:tcPr>
          <w:p w14:paraId="1A862168" w14:textId="77777777" w:rsidR="00DB2EB4" w:rsidRDefault="00DB2EB4">
            <w:pPr>
              <w:spacing w:after="40" w:line="252" w:lineRule="auto"/>
            </w:pPr>
            <w:r>
              <w:rPr>
                <w:sz w:val="17"/>
              </w:rPr>
              <w:t>Dr. Helen Mathews</w:t>
            </w:r>
          </w:p>
        </w:tc>
        <w:tc>
          <w:tcPr>
            <w:tcW w:w="1340" w:type="dxa"/>
            <w:tcMar>
              <w:top w:w="60" w:type="dxa"/>
              <w:left w:w="100" w:type="dxa"/>
              <w:bottom w:w="60" w:type="dxa"/>
              <w:right w:w="100" w:type="dxa"/>
            </w:tcMar>
          </w:tcPr>
          <w:p w14:paraId="26BC5A0A" w14:textId="77777777" w:rsidR="00DB2EB4" w:rsidRDefault="00DB2EB4">
            <w:pPr>
              <w:spacing w:after="40" w:line="252" w:lineRule="auto"/>
            </w:pPr>
            <w:r>
              <w:rPr>
                <w:sz w:val="17"/>
              </w:rPr>
              <w:t>Not met: copied from Corvid hazard log; approved by Neha 2 Dec (A5)</w:t>
            </w:r>
          </w:p>
        </w:tc>
      </w:tr>
      <w:tr w:rsidR="00DB2EB4" w14:paraId="4F4AC2DE" w14:textId="77777777">
        <w:trPr>
          <w:cantSplit/>
        </w:trPr>
        <w:tc>
          <w:tcPr>
            <w:tcW w:w="720" w:type="dxa"/>
            <w:tcMar>
              <w:top w:w="60" w:type="dxa"/>
              <w:left w:w="100" w:type="dxa"/>
              <w:bottom w:w="60" w:type="dxa"/>
              <w:right w:w="100" w:type="dxa"/>
            </w:tcMar>
          </w:tcPr>
          <w:p w14:paraId="2D61A3D5" w14:textId="77777777" w:rsidR="00DB2EB4" w:rsidRDefault="00000000">
            <w:pPr>
              <w:spacing w:after="40" w:line="252" w:lineRule="auto"/>
            </w:pPr>
            <w:r>
              <w:rPr>
                <w:b/>
                <w:sz w:val="17"/>
              </w:rPr>
              <w:t>T-02</w:t>
            </w:r>
          </w:p>
        </w:tc>
        <w:tc>
          <w:tcPr>
            <w:tcW w:w="900" w:type="dxa"/>
            <w:tcMar>
              <w:top w:w="60" w:type="dxa"/>
              <w:left w:w="100" w:type="dxa"/>
              <w:bottom w:w="60" w:type="dxa"/>
              <w:right w:w="100" w:type="dxa"/>
            </w:tcMar>
          </w:tcPr>
          <w:p w14:paraId="15D6E06C" w14:textId="77777777" w:rsidR="00DB2EB4" w:rsidRDefault="00DB2EB4">
            <w:pPr>
              <w:spacing w:after="40" w:line="252" w:lineRule="auto"/>
            </w:pPr>
            <w:r>
              <w:rPr>
                <w:sz w:val="17"/>
              </w:rPr>
              <w:t>Spec · Pilot</w:t>
            </w:r>
          </w:p>
        </w:tc>
        <w:tc>
          <w:tcPr>
            <w:tcW w:w="1100" w:type="dxa"/>
            <w:tcMar>
              <w:top w:w="60" w:type="dxa"/>
              <w:left w:w="100" w:type="dxa"/>
              <w:bottom w:w="60" w:type="dxa"/>
              <w:right w:w="100" w:type="dxa"/>
            </w:tcMar>
          </w:tcPr>
          <w:p w14:paraId="6F6C51FE" w14:textId="77777777" w:rsidR="00DB2EB4" w:rsidRDefault="00DB2EB4">
            <w:pPr>
              <w:spacing w:after="40" w:line="252" w:lineRule="auto"/>
            </w:pPr>
            <w:r>
              <w:rPr>
                <w:sz w:val="17"/>
              </w:rPr>
              <w:t>Technical</w:t>
            </w:r>
          </w:p>
        </w:tc>
        <w:tc>
          <w:tcPr>
            <w:tcW w:w="2900" w:type="dxa"/>
            <w:tcMar>
              <w:top w:w="60" w:type="dxa"/>
              <w:left w:w="100" w:type="dxa"/>
              <w:bottom w:w="60" w:type="dxa"/>
              <w:right w:w="100" w:type="dxa"/>
            </w:tcMar>
          </w:tcPr>
          <w:p w14:paraId="29927769" w14:textId="77777777" w:rsidR="00DB2EB4" w:rsidRDefault="00000000">
            <w:pPr>
              <w:spacing w:after="40" w:line="252" w:lineRule="auto"/>
            </w:pPr>
            <w:r>
              <w:rPr>
                <w:sz w:val="17"/>
              </w:rPr>
              <w:t>Has the architecture been re-reviewed for portal messages and automated replies?</w:t>
            </w:r>
          </w:p>
        </w:tc>
        <w:tc>
          <w:tcPr>
            <w:tcW w:w="1900" w:type="dxa"/>
            <w:tcMar>
              <w:top w:w="60" w:type="dxa"/>
              <w:left w:w="100" w:type="dxa"/>
              <w:bottom w:w="60" w:type="dxa"/>
              <w:right w:w="100" w:type="dxa"/>
            </w:tcMar>
          </w:tcPr>
          <w:p w14:paraId="72FBAD9D" w14:textId="77777777" w:rsidR="00DB2EB4" w:rsidRDefault="00DB2EB4">
            <w:pPr>
              <w:spacing w:after="40" w:line="252" w:lineRule="auto"/>
            </w:pPr>
            <w:r>
              <w:rPr>
                <w:sz w:val="17"/>
              </w:rPr>
              <w:t>Architecture review record dated after 9 Oct</w:t>
            </w:r>
          </w:p>
        </w:tc>
        <w:tc>
          <w:tcPr>
            <w:tcW w:w="1500" w:type="dxa"/>
            <w:tcMar>
              <w:top w:w="60" w:type="dxa"/>
              <w:left w:w="100" w:type="dxa"/>
              <w:bottom w:w="60" w:type="dxa"/>
              <w:right w:w="100" w:type="dxa"/>
            </w:tcMar>
          </w:tcPr>
          <w:p w14:paraId="3C406243" w14:textId="77777777" w:rsidR="00DB2EB4" w:rsidRDefault="00DB2EB4">
            <w:pPr>
              <w:spacing w:after="40" w:line="252" w:lineRule="auto"/>
            </w:pPr>
            <w:r>
              <w:rPr>
                <w:sz w:val="17"/>
              </w:rPr>
              <w:t>ADR register</w:t>
            </w:r>
          </w:p>
        </w:tc>
        <w:tc>
          <w:tcPr>
            <w:tcW w:w="1400" w:type="dxa"/>
            <w:tcMar>
              <w:top w:w="60" w:type="dxa"/>
              <w:left w:w="100" w:type="dxa"/>
              <w:bottom w:w="60" w:type="dxa"/>
              <w:right w:w="100" w:type="dxa"/>
            </w:tcMar>
          </w:tcPr>
          <w:p w14:paraId="0D06727E" w14:textId="77777777" w:rsidR="00DB2EB4" w:rsidRDefault="00DB2EB4">
            <w:pPr>
              <w:spacing w:after="40" w:line="252" w:lineRule="auto"/>
            </w:pPr>
            <w:r>
              <w:rPr>
                <w:sz w:val="17"/>
              </w:rPr>
              <w:t>Neha Sharma</w:t>
            </w:r>
          </w:p>
        </w:tc>
        <w:tc>
          <w:tcPr>
            <w:tcW w:w="1200" w:type="dxa"/>
            <w:tcMar>
              <w:top w:w="60" w:type="dxa"/>
              <w:left w:w="100" w:type="dxa"/>
              <w:bottom w:w="60" w:type="dxa"/>
              <w:right w:w="100" w:type="dxa"/>
            </w:tcMar>
          </w:tcPr>
          <w:p w14:paraId="4B63108F" w14:textId="77777777" w:rsidR="00DB2EB4" w:rsidRDefault="00DB2EB4">
            <w:pPr>
              <w:spacing w:after="40" w:line="252" w:lineRule="auto"/>
            </w:pPr>
            <w:r>
              <w:rPr>
                <w:sz w:val="17"/>
              </w:rPr>
              <w:t>Rahul Menon</w:t>
            </w:r>
          </w:p>
        </w:tc>
        <w:tc>
          <w:tcPr>
            <w:tcW w:w="1340" w:type="dxa"/>
            <w:tcMar>
              <w:top w:w="60" w:type="dxa"/>
              <w:left w:w="100" w:type="dxa"/>
              <w:bottom w:w="60" w:type="dxa"/>
              <w:right w:w="100" w:type="dxa"/>
            </w:tcMar>
          </w:tcPr>
          <w:p w14:paraId="327F0E0C" w14:textId="77777777" w:rsidR="00DB2EB4" w:rsidRDefault="00DB2EB4">
            <w:pPr>
              <w:spacing w:after="40" w:line="252" w:lineRule="auto"/>
            </w:pPr>
            <w:r>
              <w:rPr>
                <w:sz w:val="17"/>
              </w:rPr>
              <w:t>Not met: ADR-009 dated 21 Sep, before the scope change (E8 item 4)</w:t>
            </w:r>
          </w:p>
        </w:tc>
      </w:tr>
      <w:tr w:rsidR="00DB2EB4" w14:paraId="3ED09784" w14:textId="77777777">
        <w:trPr>
          <w:cantSplit/>
        </w:trPr>
        <w:tc>
          <w:tcPr>
            <w:tcW w:w="720" w:type="dxa"/>
            <w:tcMar>
              <w:top w:w="60" w:type="dxa"/>
              <w:left w:w="100" w:type="dxa"/>
              <w:bottom w:w="60" w:type="dxa"/>
              <w:right w:w="100" w:type="dxa"/>
            </w:tcMar>
          </w:tcPr>
          <w:p w14:paraId="022296B1" w14:textId="77777777" w:rsidR="00DB2EB4" w:rsidRDefault="00000000">
            <w:pPr>
              <w:spacing w:after="40" w:line="252" w:lineRule="auto"/>
            </w:pPr>
            <w:r>
              <w:rPr>
                <w:b/>
                <w:sz w:val="17"/>
              </w:rPr>
              <w:t>T-03</w:t>
            </w:r>
          </w:p>
        </w:tc>
        <w:tc>
          <w:tcPr>
            <w:tcW w:w="900" w:type="dxa"/>
            <w:tcMar>
              <w:top w:w="60" w:type="dxa"/>
              <w:left w:w="100" w:type="dxa"/>
              <w:bottom w:w="60" w:type="dxa"/>
              <w:right w:w="100" w:type="dxa"/>
            </w:tcMar>
          </w:tcPr>
          <w:p w14:paraId="03FBC831" w14:textId="77777777" w:rsidR="00DB2EB4" w:rsidRDefault="00DB2EB4">
            <w:pPr>
              <w:spacing w:after="40" w:line="252" w:lineRule="auto"/>
            </w:pPr>
            <w:r>
              <w:rPr>
                <w:sz w:val="17"/>
              </w:rPr>
              <w:t>Plan · Pilot</w:t>
            </w:r>
          </w:p>
        </w:tc>
        <w:tc>
          <w:tcPr>
            <w:tcW w:w="1100" w:type="dxa"/>
            <w:tcMar>
              <w:top w:w="60" w:type="dxa"/>
              <w:left w:w="100" w:type="dxa"/>
              <w:bottom w:w="60" w:type="dxa"/>
              <w:right w:w="100" w:type="dxa"/>
            </w:tcMar>
          </w:tcPr>
          <w:p w14:paraId="6D3BA2A4" w14:textId="77777777" w:rsidR="00DB2EB4" w:rsidRDefault="00DB2EB4">
            <w:pPr>
              <w:spacing w:after="40" w:line="252" w:lineRule="auto"/>
            </w:pPr>
            <w:r>
              <w:rPr>
                <w:sz w:val="17"/>
              </w:rPr>
              <w:t>Technical</w:t>
            </w:r>
          </w:p>
        </w:tc>
        <w:tc>
          <w:tcPr>
            <w:tcW w:w="2900" w:type="dxa"/>
            <w:tcMar>
              <w:top w:w="60" w:type="dxa"/>
              <w:left w:w="100" w:type="dxa"/>
              <w:bottom w:w="60" w:type="dxa"/>
              <w:right w:w="100" w:type="dxa"/>
            </w:tcMar>
          </w:tcPr>
          <w:p w14:paraId="23DB702C" w14:textId="77777777" w:rsidR="00DB2EB4" w:rsidRDefault="00000000">
            <w:pPr>
              <w:spacing w:after="40" w:line="252" w:lineRule="auto"/>
            </w:pPr>
            <w:r>
              <w:rPr>
                <w:sz w:val="17"/>
              </w:rPr>
              <w:t>Do all 11 features, including automated reply drafting and threshold tuning, have approved plans?</w:t>
            </w:r>
          </w:p>
        </w:tc>
        <w:tc>
          <w:tcPr>
            <w:tcW w:w="1900" w:type="dxa"/>
            <w:tcMar>
              <w:top w:w="60" w:type="dxa"/>
              <w:left w:w="100" w:type="dxa"/>
              <w:bottom w:w="60" w:type="dxa"/>
              <w:right w:w="100" w:type="dxa"/>
            </w:tcMar>
          </w:tcPr>
          <w:p w14:paraId="346B0341" w14:textId="77777777" w:rsidR="00DB2EB4" w:rsidRDefault="00DB2EB4">
            <w:pPr>
              <w:spacing w:after="40" w:line="252" w:lineRule="auto"/>
            </w:pPr>
            <w:r>
              <w:rPr>
                <w:sz w:val="17"/>
              </w:rPr>
              <w:t>Plan file per feature with approval</w:t>
            </w:r>
          </w:p>
        </w:tc>
        <w:tc>
          <w:tcPr>
            <w:tcW w:w="1500" w:type="dxa"/>
            <w:tcMar>
              <w:top w:w="60" w:type="dxa"/>
              <w:left w:w="100" w:type="dxa"/>
              <w:bottom w:w="60" w:type="dxa"/>
              <w:right w:w="100" w:type="dxa"/>
            </w:tcMar>
          </w:tcPr>
          <w:p w14:paraId="0868A218" w14:textId="77777777" w:rsidR="00DB2EB4" w:rsidRDefault="00DB2EB4">
            <w:pPr>
              <w:spacing w:after="40" w:line="252" w:lineRule="auto"/>
            </w:pPr>
            <w:r>
              <w:rPr>
                <w:sz w:val="17"/>
              </w:rPr>
              <w:t>Repository (beacon/plans/)</w:t>
            </w:r>
          </w:p>
        </w:tc>
        <w:tc>
          <w:tcPr>
            <w:tcW w:w="1400" w:type="dxa"/>
            <w:tcMar>
              <w:top w:w="60" w:type="dxa"/>
              <w:left w:w="100" w:type="dxa"/>
              <w:bottom w:w="60" w:type="dxa"/>
              <w:right w:w="100" w:type="dxa"/>
            </w:tcMar>
          </w:tcPr>
          <w:p w14:paraId="311F1F27" w14:textId="77777777" w:rsidR="00DB2EB4" w:rsidRDefault="00DB2EB4">
            <w:pPr>
              <w:spacing w:after="40" w:line="252" w:lineRule="auto"/>
            </w:pPr>
            <w:r>
              <w:rPr>
                <w:sz w:val="17"/>
              </w:rPr>
              <w:t>Neha Sharma</w:t>
            </w:r>
          </w:p>
        </w:tc>
        <w:tc>
          <w:tcPr>
            <w:tcW w:w="1200" w:type="dxa"/>
            <w:tcMar>
              <w:top w:w="60" w:type="dxa"/>
              <w:left w:w="100" w:type="dxa"/>
              <w:bottom w:w="60" w:type="dxa"/>
              <w:right w:w="100" w:type="dxa"/>
            </w:tcMar>
          </w:tcPr>
          <w:p w14:paraId="11FAE9FF" w14:textId="77777777" w:rsidR="00DB2EB4" w:rsidRDefault="00DB2EB4">
            <w:pPr>
              <w:spacing w:after="40" w:line="252" w:lineRule="auto"/>
            </w:pPr>
            <w:r>
              <w:rPr>
                <w:sz w:val="17"/>
              </w:rPr>
              <w:t>Victor Osei</w:t>
            </w:r>
          </w:p>
        </w:tc>
        <w:tc>
          <w:tcPr>
            <w:tcW w:w="1340" w:type="dxa"/>
            <w:tcMar>
              <w:top w:w="60" w:type="dxa"/>
              <w:left w:w="100" w:type="dxa"/>
              <w:bottom w:w="60" w:type="dxa"/>
              <w:right w:w="100" w:type="dxa"/>
            </w:tcMar>
          </w:tcPr>
          <w:p w14:paraId="61EF9268" w14:textId="77777777" w:rsidR="00DB2EB4" w:rsidRDefault="00DB2EB4">
            <w:pPr>
              <w:spacing w:after="40" w:line="252" w:lineRule="auto"/>
            </w:pPr>
            <w:r>
              <w:rPr>
                <w:sz w:val="17"/>
              </w:rPr>
              <w:t>Not met: 9 of 11 plans; the two highest-risk features have none (A5)</w:t>
            </w:r>
          </w:p>
        </w:tc>
      </w:tr>
      <w:tr w:rsidR="00DB2EB4" w14:paraId="7C06D380" w14:textId="77777777">
        <w:trPr>
          <w:cantSplit/>
        </w:trPr>
        <w:tc>
          <w:tcPr>
            <w:tcW w:w="720" w:type="dxa"/>
            <w:tcMar>
              <w:top w:w="60" w:type="dxa"/>
              <w:left w:w="100" w:type="dxa"/>
              <w:bottom w:w="60" w:type="dxa"/>
              <w:right w:w="100" w:type="dxa"/>
            </w:tcMar>
          </w:tcPr>
          <w:p w14:paraId="635186D5" w14:textId="77777777" w:rsidR="00DB2EB4" w:rsidRDefault="00000000">
            <w:pPr>
              <w:spacing w:after="40" w:line="252" w:lineRule="auto"/>
            </w:pPr>
            <w:r>
              <w:rPr>
                <w:b/>
                <w:sz w:val="17"/>
              </w:rPr>
              <w:lastRenderedPageBreak/>
              <w:t>T-04</w:t>
            </w:r>
          </w:p>
        </w:tc>
        <w:tc>
          <w:tcPr>
            <w:tcW w:w="900" w:type="dxa"/>
            <w:tcMar>
              <w:top w:w="60" w:type="dxa"/>
              <w:left w:w="100" w:type="dxa"/>
              <w:bottom w:w="60" w:type="dxa"/>
              <w:right w:w="100" w:type="dxa"/>
            </w:tcMar>
          </w:tcPr>
          <w:p w14:paraId="49AE7817" w14:textId="77777777" w:rsidR="00DB2EB4" w:rsidRDefault="00DB2EB4">
            <w:pPr>
              <w:spacing w:after="40" w:line="252" w:lineRule="auto"/>
            </w:pPr>
            <w:r>
              <w:rPr>
                <w:sz w:val="17"/>
              </w:rPr>
              <w:t>Build · Pilot</w:t>
            </w:r>
          </w:p>
        </w:tc>
        <w:tc>
          <w:tcPr>
            <w:tcW w:w="1100" w:type="dxa"/>
            <w:tcMar>
              <w:top w:w="60" w:type="dxa"/>
              <w:left w:w="100" w:type="dxa"/>
              <w:bottom w:w="60" w:type="dxa"/>
              <w:right w:w="100" w:type="dxa"/>
            </w:tcMar>
          </w:tcPr>
          <w:p w14:paraId="4541D49C" w14:textId="77777777" w:rsidR="00DB2EB4" w:rsidRDefault="00DB2EB4">
            <w:pPr>
              <w:spacing w:after="40" w:line="252" w:lineRule="auto"/>
            </w:pPr>
            <w:r>
              <w:rPr>
                <w:sz w:val="17"/>
              </w:rPr>
              <w:t>Technical</w:t>
            </w:r>
          </w:p>
        </w:tc>
        <w:tc>
          <w:tcPr>
            <w:tcW w:w="2900" w:type="dxa"/>
            <w:tcMar>
              <w:top w:w="60" w:type="dxa"/>
              <w:left w:w="100" w:type="dxa"/>
              <w:bottom w:w="60" w:type="dxa"/>
              <w:right w:w="100" w:type="dxa"/>
            </w:tcMar>
          </w:tcPr>
          <w:p w14:paraId="09863EBD" w14:textId="77777777" w:rsidR="00DB2EB4" w:rsidRDefault="00000000">
            <w:pPr>
              <w:spacing w:after="40" w:line="252" w:lineRule="auto"/>
            </w:pPr>
            <w:r>
              <w:rPr>
                <w:sz w:val="17"/>
              </w:rPr>
              <w:t>Is the model pinned to a named version in config, with no floating alias?</w:t>
            </w:r>
          </w:p>
        </w:tc>
        <w:tc>
          <w:tcPr>
            <w:tcW w:w="1900" w:type="dxa"/>
            <w:tcMar>
              <w:top w:w="60" w:type="dxa"/>
              <w:left w:w="100" w:type="dxa"/>
              <w:bottom w:w="60" w:type="dxa"/>
              <w:right w:w="100" w:type="dxa"/>
            </w:tcMar>
          </w:tcPr>
          <w:p w14:paraId="7E2198DF" w14:textId="77777777" w:rsidR="00DB2EB4" w:rsidRDefault="00DB2EB4">
            <w:pPr>
              <w:spacing w:after="40" w:line="252" w:lineRule="auto"/>
            </w:pPr>
            <w:r>
              <w:rPr>
                <w:sz w:val="17"/>
              </w:rPr>
              <w:t>triage-config.yaml showing a pinned version</w:t>
            </w:r>
          </w:p>
        </w:tc>
        <w:tc>
          <w:tcPr>
            <w:tcW w:w="1500" w:type="dxa"/>
            <w:tcMar>
              <w:top w:w="60" w:type="dxa"/>
              <w:left w:w="100" w:type="dxa"/>
              <w:bottom w:w="60" w:type="dxa"/>
              <w:right w:w="100" w:type="dxa"/>
            </w:tcMar>
          </w:tcPr>
          <w:p w14:paraId="69F29666" w14:textId="77777777" w:rsidR="00DB2EB4" w:rsidRDefault="00DB2EB4">
            <w:pPr>
              <w:spacing w:after="40" w:line="252" w:lineRule="auto"/>
            </w:pPr>
            <w:r>
              <w:rPr>
                <w:sz w:val="17"/>
              </w:rPr>
              <w:t>Repository (triage-config.yaml)</w:t>
            </w:r>
          </w:p>
        </w:tc>
        <w:tc>
          <w:tcPr>
            <w:tcW w:w="1400" w:type="dxa"/>
            <w:tcMar>
              <w:top w:w="60" w:type="dxa"/>
              <w:left w:w="100" w:type="dxa"/>
              <w:bottom w:w="60" w:type="dxa"/>
              <w:right w:w="100" w:type="dxa"/>
            </w:tcMar>
          </w:tcPr>
          <w:p w14:paraId="1A80BCC5" w14:textId="77777777" w:rsidR="00DB2EB4" w:rsidRDefault="00DB2EB4">
            <w:pPr>
              <w:spacing w:after="40" w:line="252" w:lineRule="auto"/>
            </w:pPr>
            <w:r>
              <w:rPr>
                <w:sz w:val="17"/>
              </w:rPr>
              <w:t>Neha Sharma</w:t>
            </w:r>
          </w:p>
        </w:tc>
        <w:tc>
          <w:tcPr>
            <w:tcW w:w="1200" w:type="dxa"/>
            <w:tcMar>
              <w:top w:w="60" w:type="dxa"/>
              <w:left w:w="100" w:type="dxa"/>
              <w:bottom w:w="60" w:type="dxa"/>
              <w:right w:w="100" w:type="dxa"/>
            </w:tcMar>
          </w:tcPr>
          <w:p w14:paraId="57D692C1" w14:textId="77777777" w:rsidR="00DB2EB4" w:rsidRDefault="00DB2EB4">
            <w:pPr>
              <w:spacing w:after="40" w:line="252" w:lineRule="auto"/>
            </w:pPr>
            <w:r>
              <w:rPr>
                <w:sz w:val="17"/>
              </w:rPr>
              <w:t>Dr. Helen Mathews</w:t>
            </w:r>
          </w:p>
        </w:tc>
        <w:tc>
          <w:tcPr>
            <w:tcW w:w="1340" w:type="dxa"/>
            <w:tcMar>
              <w:top w:w="60" w:type="dxa"/>
              <w:left w:w="100" w:type="dxa"/>
              <w:bottom w:w="60" w:type="dxa"/>
              <w:right w:w="100" w:type="dxa"/>
            </w:tcMar>
          </w:tcPr>
          <w:p w14:paraId="5DC8D100" w14:textId="77777777" w:rsidR="00DB2EB4" w:rsidRDefault="00DB2EB4">
            <w:pPr>
              <w:spacing w:after="40" w:line="252" w:lineRule="auto"/>
            </w:pPr>
            <w:r>
              <w:rPr>
                <w:sz w:val="17"/>
              </w:rPr>
              <w:t>Not met: model is 'corvid-med-latest', moving to 3.3 on 15 Dec (E3, E4 30 Nov)</w:t>
            </w:r>
          </w:p>
        </w:tc>
      </w:tr>
      <w:tr w:rsidR="00DB2EB4" w14:paraId="641395DB" w14:textId="77777777">
        <w:trPr>
          <w:cantSplit/>
        </w:trPr>
        <w:tc>
          <w:tcPr>
            <w:tcW w:w="720" w:type="dxa"/>
            <w:tcMar>
              <w:top w:w="60" w:type="dxa"/>
              <w:left w:w="100" w:type="dxa"/>
              <w:bottom w:w="60" w:type="dxa"/>
              <w:right w:w="100" w:type="dxa"/>
            </w:tcMar>
          </w:tcPr>
          <w:p w14:paraId="2CECC1EC" w14:textId="77777777" w:rsidR="00DB2EB4" w:rsidRDefault="00000000">
            <w:pPr>
              <w:spacing w:after="40" w:line="252" w:lineRule="auto"/>
            </w:pPr>
            <w:r>
              <w:rPr>
                <w:b/>
                <w:sz w:val="17"/>
              </w:rPr>
              <w:t>T-05</w:t>
            </w:r>
          </w:p>
        </w:tc>
        <w:tc>
          <w:tcPr>
            <w:tcW w:w="900" w:type="dxa"/>
            <w:tcMar>
              <w:top w:w="60" w:type="dxa"/>
              <w:left w:w="100" w:type="dxa"/>
              <w:bottom w:w="60" w:type="dxa"/>
              <w:right w:w="100" w:type="dxa"/>
            </w:tcMar>
          </w:tcPr>
          <w:p w14:paraId="11D84E48" w14:textId="77777777" w:rsidR="00DB2EB4" w:rsidRDefault="00DB2EB4">
            <w:pPr>
              <w:spacing w:after="40" w:line="252" w:lineRule="auto"/>
            </w:pPr>
            <w:r>
              <w:rPr>
                <w:sz w:val="17"/>
              </w:rPr>
              <w:t>Build · Pilot</w:t>
            </w:r>
          </w:p>
        </w:tc>
        <w:tc>
          <w:tcPr>
            <w:tcW w:w="1100" w:type="dxa"/>
            <w:tcMar>
              <w:top w:w="60" w:type="dxa"/>
              <w:left w:w="100" w:type="dxa"/>
              <w:bottom w:w="60" w:type="dxa"/>
              <w:right w:w="100" w:type="dxa"/>
            </w:tcMar>
          </w:tcPr>
          <w:p w14:paraId="323FE7F0" w14:textId="77777777" w:rsidR="00DB2EB4" w:rsidRDefault="00DB2EB4">
            <w:pPr>
              <w:spacing w:after="40" w:line="252" w:lineRule="auto"/>
            </w:pPr>
            <w:r>
              <w:rPr>
                <w:sz w:val="17"/>
              </w:rPr>
              <w:t>Technical</w:t>
            </w:r>
          </w:p>
        </w:tc>
        <w:tc>
          <w:tcPr>
            <w:tcW w:w="2900" w:type="dxa"/>
            <w:tcMar>
              <w:top w:w="60" w:type="dxa"/>
              <w:left w:w="100" w:type="dxa"/>
              <w:bottom w:w="60" w:type="dxa"/>
              <w:right w:w="100" w:type="dxa"/>
            </w:tcMar>
          </w:tcPr>
          <w:p w14:paraId="58B1BC7A" w14:textId="77777777" w:rsidR="00DB2EB4" w:rsidRDefault="00000000">
            <w:pPr>
              <w:spacing w:after="40" w:line="252" w:lineRule="auto"/>
            </w:pPr>
            <w:r>
              <w:rPr>
                <w:sz w:val="17"/>
              </w:rPr>
              <w:t>Does every decision record include message, category, confidence, rationale, model version, prompt version, threshold, routing outcome, reply text and reviewing nurse?</w:t>
            </w:r>
          </w:p>
        </w:tc>
        <w:tc>
          <w:tcPr>
            <w:tcW w:w="1900" w:type="dxa"/>
            <w:tcMar>
              <w:top w:w="60" w:type="dxa"/>
              <w:left w:w="100" w:type="dxa"/>
              <w:bottom w:w="60" w:type="dxa"/>
              <w:right w:w="100" w:type="dxa"/>
            </w:tcMar>
          </w:tcPr>
          <w:p w14:paraId="35986971" w14:textId="77777777" w:rsidR="00DB2EB4" w:rsidRDefault="00DB2EB4">
            <w:pPr>
              <w:spacing w:after="40" w:line="252" w:lineRule="auto"/>
            </w:pPr>
            <w:r>
              <w:rPr>
                <w:sz w:val="17"/>
              </w:rPr>
              <w:t>Sample audit record with all fields</w:t>
            </w:r>
          </w:p>
        </w:tc>
        <w:tc>
          <w:tcPr>
            <w:tcW w:w="1500" w:type="dxa"/>
            <w:tcMar>
              <w:top w:w="60" w:type="dxa"/>
              <w:left w:w="100" w:type="dxa"/>
              <w:bottom w:w="60" w:type="dxa"/>
              <w:right w:w="100" w:type="dxa"/>
            </w:tcMar>
          </w:tcPr>
          <w:p w14:paraId="3311D4B7" w14:textId="77777777" w:rsidR="00DB2EB4" w:rsidRDefault="00DB2EB4">
            <w:pPr>
              <w:spacing w:after="40" w:line="252" w:lineRule="auto"/>
            </w:pPr>
            <w:r>
              <w:rPr>
                <w:sz w:val="17"/>
              </w:rPr>
              <w:t>Audit log store</w:t>
            </w:r>
          </w:p>
        </w:tc>
        <w:tc>
          <w:tcPr>
            <w:tcW w:w="1400" w:type="dxa"/>
            <w:tcMar>
              <w:top w:w="60" w:type="dxa"/>
              <w:left w:w="100" w:type="dxa"/>
              <w:bottom w:w="60" w:type="dxa"/>
              <w:right w:w="100" w:type="dxa"/>
            </w:tcMar>
          </w:tcPr>
          <w:p w14:paraId="4E1A40F4" w14:textId="77777777" w:rsidR="00DB2EB4" w:rsidRDefault="00DB2EB4">
            <w:pPr>
              <w:spacing w:after="40" w:line="252" w:lineRule="auto"/>
            </w:pPr>
            <w:r>
              <w:rPr>
                <w:sz w:val="17"/>
              </w:rPr>
              <w:t>Neha Sharma</w:t>
            </w:r>
          </w:p>
        </w:tc>
        <w:tc>
          <w:tcPr>
            <w:tcW w:w="1200" w:type="dxa"/>
            <w:tcMar>
              <w:top w:w="60" w:type="dxa"/>
              <w:left w:w="100" w:type="dxa"/>
              <w:bottom w:w="60" w:type="dxa"/>
              <w:right w:w="100" w:type="dxa"/>
            </w:tcMar>
          </w:tcPr>
          <w:p w14:paraId="603AADA0" w14:textId="77777777" w:rsidR="00DB2EB4" w:rsidRDefault="00DB2EB4">
            <w:pPr>
              <w:spacing w:after="40" w:line="252" w:lineRule="auto"/>
            </w:pPr>
            <w:r>
              <w:rPr>
                <w:sz w:val="17"/>
              </w:rPr>
              <w:t>Owen Fletcher</w:t>
            </w:r>
          </w:p>
        </w:tc>
        <w:tc>
          <w:tcPr>
            <w:tcW w:w="1340" w:type="dxa"/>
            <w:tcMar>
              <w:top w:w="60" w:type="dxa"/>
              <w:left w:w="100" w:type="dxa"/>
              <w:bottom w:w="60" w:type="dxa"/>
              <w:right w:w="100" w:type="dxa"/>
            </w:tcMar>
          </w:tcPr>
          <w:p w14:paraId="4623BCEC" w14:textId="77777777" w:rsidR="00DB2EB4" w:rsidRDefault="00DB2EB4">
            <w:pPr>
              <w:spacing w:after="40" w:line="252" w:lineRule="auto"/>
            </w:pPr>
            <w:r>
              <w:rPr>
                <w:sz w:val="17"/>
              </w:rPr>
              <w:t>Not met: log_fields are message_id, category, confidence only (E3)</w:t>
            </w:r>
          </w:p>
        </w:tc>
      </w:tr>
      <w:tr w:rsidR="00DB2EB4" w14:paraId="7FC4807F" w14:textId="77777777">
        <w:trPr>
          <w:cantSplit/>
        </w:trPr>
        <w:tc>
          <w:tcPr>
            <w:tcW w:w="720" w:type="dxa"/>
            <w:tcMar>
              <w:top w:w="60" w:type="dxa"/>
              <w:left w:w="100" w:type="dxa"/>
              <w:bottom w:w="60" w:type="dxa"/>
              <w:right w:w="100" w:type="dxa"/>
            </w:tcMar>
          </w:tcPr>
          <w:p w14:paraId="5E68D084" w14:textId="77777777" w:rsidR="00DB2EB4" w:rsidRDefault="00000000">
            <w:pPr>
              <w:spacing w:after="40" w:line="252" w:lineRule="auto"/>
            </w:pPr>
            <w:r>
              <w:rPr>
                <w:b/>
                <w:sz w:val="17"/>
              </w:rPr>
              <w:t>T-06</w:t>
            </w:r>
          </w:p>
        </w:tc>
        <w:tc>
          <w:tcPr>
            <w:tcW w:w="900" w:type="dxa"/>
            <w:tcMar>
              <w:top w:w="60" w:type="dxa"/>
              <w:left w:w="100" w:type="dxa"/>
              <w:bottom w:w="60" w:type="dxa"/>
              <w:right w:w="100" w:type="dxa"/>
            </w:tcMar>
          </w:tcPr>
          <w:p w14:paraId="76144F9C" w14:textId="77777777" w:rsidR="00DB2EB4" w:rsidRDefault="00DB2EB4">
            <w:pPr>
              <w:spacing w:after="40" w:line="252" w:lineRule="auto"/>
            </w:pPr>
            <w:r>
              <w:rPr>
                <w:sz w:val="17"/>
              </w:rPr>
              <w:t>Review · Pilot</w:t>
            </w:r>
          </w:p>
        </w:tc>
        <w:tc>
          <w:tcPr>
            <w:tcW w:w="1100" w:type="dxa"/>
            <w:tcMar>
              <w:top w:w="60" w:type="dxa"/>
              <w:left w:w="100" w:type="dxa"/>
              <w:bottom w:w="60" w:type="dxa"/>
              <w:right w:w="100" w:type="dxa"/>
            </w:tcMar>
          </w:tcPr>
          <w:p w14:paraId="043F16F3" w14:textId="77777777" w:rsidR="00DB2EB4" w:rsidRDefault="00DB2EB4">
            <w:pPr>
              <w:spacing w:after="40" w:line="252" w:lineRule="auto"/>
            </w:pPr>
            <w:r>
              <w:rPr>
                <w:sz w:val="17"/>
              </w:rPr>
              <w:t>Technical</w:t>
            </w:r>
          </w:p>
        </w:tc>
        <w:tc>
          <w:tcPr>
            <w:tcW w:w="2900" w:type="dxa"/>
            <w:tcMar>
              <w:top w:w="60" w:type="dxa"/>
              <w:left w:w="100" w:type="dxa"/>
              <w:bottom w:w="60" w:type="dxa"/>
              <w:right w:w="100" w:type="dxa"/>
            </w:tcMar>
          </w:tcPr>
          <w:p w14:paraId="036024C0" w14:textId="77777777" w:rsidR="00DB2EB4" w:rsidRDefault="00000000">
            <w:pPr>
              <w:spacing w:after="40" w:line="252" w:lineRule="auto"/>
            </w:pPr>
            <w:r>
              <w:rPr>
                <w:sz w:val="17"/>
              </w:rPr>
              <w:t>Have the 12 PRs approved by the author of their prompts been independently re-reviewed, with a rule blocking self-approval?</w:t>
            </w:r>
          </w:p>
        </w:tc>
        <w:tc>
          <w:tcPr>
            <w:tcW w:w="1900" w:type="dxa"/>
            <w:tcMar>
              <w:top w:w="60" w:type="dxa"/>
              <w:left w:w="100" w:type="dxa"/>
              <w:bottom w:w="60" w:type="dxa"/>
              <w:right w:w="100" w:type="dxa"/>
            </w:tcMar>
          </w:tcPr>
          <w:p w14:paraId="1A6E7D45" w14:textId="77777777" w:rsidR="00DB2EB4" w:rsidRDefault="00DB2EB4">
            <w:pPr>
              <w:spacing w:after="40" w:line="252" w:lineRule="auto"/>
            </w:pPr>
            <w:r>
              <w:rPr>
                <w:sz w:val="17"/>
              </w:rPr>
              <w:t>Re-review record; branch protection setting</w:t>
            </w:r>
          </w:p>
        </w:tc>
        <w:tc>
          <w:tcPr>
            <w:tcW w:w="1500" w:type="dxa"/>
            <w:tcMar>
              <w:top w:w="60" w:type="dxa"/>
              <w:left w:w="100" w:type="dxa"/>
              <w:bottom w:w="60" w:type="dxa"/>
              <w:right w:w="100" w:type="dxa"/>
            </w:tcMar>
          </w:tcPr>
          <w:p w14:paraId="1BC8774B" w14:textId="77777777" w:rsidR="00DB2EB4" w:rsidRDefault="00DB2EB4">
            <w:pPr>
              <w:spacing w:after="40" w:line="252" w:lineRule="auto"/>
            </w:pPr>
            <w:r>
              <w:rPr>
                <w:sz w:val="17"/>
              </w:rPr>
              <w:t>Repository review log</w:t>
            </w:r>
          </w:p>
        </w:tc>
        <w:tc>
          <w:tcPr>
            <w:tcW w:w="1400" w:type="dxa"/>
            <w:tcMar>
              <w:top w:w="60" w:type="dxa"/>
              <w:left w:w="100" w:type="dxa"/>
              <w:bottom w:w="60" w:type="dxa"/>
              <w:right w:w="100" w:type="dxa"/>
            </w:tcMar>
          </w:tcPr>
          <w:p w14:paraId="749526B3" w14:textId="77777777" w:rsidR="00DB2EB4" w:rsidRDefault="00DB2EB4">
            <w:pPr>
              <w:spacing w:after="40" w:line="252" w:lineRule="auto"/>
            </w:pPr>
            <w:r>
              <w:rPr>
                <w:sz w:val="17"/>
              </w:rPr>
              <w:t>Neha Sharma</w:t>
            </w:r>
          </w:p>
        </w:tc>
        <w:tc>
          <w:tcPr>
            <w:tcW w:w="1200" w:type="dxa"/>
            <w:tcMar>
              <w:top w:w="60" w:type="dxa"/>
              <w:left w:w="100" w:type="dxa"/>
              <w:bottom w:w="60" w:type="dxa"/>
              <w:right w:w="100" w:type="dxa"/>
            </w:tcMar>
          </w:tcPr>
          <w:p w14:paraId="18FA928C" w14:textId="77777777" w:rsidR="00DB2EB4" w:rsidRDefault="00DB2EB4">
            <w:pPr>
              <w:spacing w:after="40" w:line="252" w:lineRule="auto"/>
            </w:pPr>
            <w:r>
              <w:rPr>
                <w:sz w:val="17"/>
              </w:rPr>
              <w:t>Victor Osei</w:t>
            </w:r>
          </w:p>
        </w:tc>
        <w:tc>
          <w:tcPr>
            <w:tcW w:w="1340" w:type="dxa"/>
            <w:tcMar>
              <w:top w:w="60" w:type="dxa"/>
              <w:left w:w="100" w:type="dxa"/>
              <w:bottom w:w="60" w:type="dxa"/>
              <w:right w:w="100" w:type="dxa"/>
            </w:tcMar>
          </w:tcPr>
          <w:p w14:paraId="5FD4BF87" w14:textId="77777777" w:rsidR="00DB2EB4" w:rsidRDefault="00DB2EB4">
            <w:pPr>
              <w:spacing w:after="40" w:line="252" w:lineRule="auto"/>
            </w:pPr>
            <w:r>
              <w:rPr>
                <w:sz w:val="17"/>
              </w:rPr>
              <w:t>Not met: 12 PRs approved by Imran, who wrote their prompts (A5)</w:t>
            </w:r>
          </w:p>
        </w:tc>
      </w:tr>
      <w:tr w:rsidR="00DB2EB4" w14:paraId="156C762E" w14:textId="77777777">
        <w:trPr>
          <w:cantSplit/>
        </w:trPr>
        <w:tc>
          <w:tcPr>
            <w:tcW w:w="720" w:type="dxa"/>
            <w:tcMar>
              <w:top w:w="60" w:type="dxa"/>
              <w:left w:w="100" w:type="dxa"/>
              <w:bottom w:w="60" w:type="dxa"/>
              <w:right w:w="100" w:type="dxa"/>
            </w:tcMar>
          </w:tcPr>
          <w:p w14:paraId="30827BE7" w14:textId="77777777" w:rsidR="00DB2EB4" w:rsidRDefault="00000000">
            <w:pPr>
              <w:spacing w:after="40" w:line="252" w:lineRule="auto"/>
            </w:pPr>
            <w:r>
              <w:rPr>
                <w:b/>
                <w:sz w:val="17"/>
              </w:rPr>
              <w:t>T-07</w:t>
            </w:r>
          </w:p>
        </w:tc>
        <w:tc>
          <w:tcPr>
            <w:tcW w:w="900" w:type="dxa"/>
            <w:tcMar>
              <w:top w:w="60" w:type="dxa"/>
              <w:left w:w="100" w:type="dxa"/>
              <w:bottom w:w="60" w:type="dxa"/>
              <w:right w:w="100" w:type="dxa"/>
            </w:tcMar>
          </w:tcPr>
          <w:p w14:paraId="18D818D3" w14:textId="77777777" w:rsidR="00DB2EB4" w:rsidRDefault="00DB2EB4">
            <w:pPr>
              <w:spacing w:after="40" w:line="252" w:lineRule="auto"/>
            </w:pPr>
            <w:r>
              <w:rPr>
                <w:sz w:val="17"/>
              </w:rPr>
              <w:t>Review · Pilot</w:t>
            </w:r>
          </w:p>
        </w:tc>
        <w:tc>
          <w:tcPr>
            <w:tcW w:w="1100" w:type="dxa"/>
            <w:tcMar>
              <w:top w:w="60" w:type="dxa"/>
              <w:left w:w="100" w:type="dxa"/>
              <w:bottom w:w="60" w:type="dxa"/>
              <w:right w:w="100" w:type="dxa"/>
            </w:tcMar>
          </w:tcPr>
          <w:p w14:paraId="353D0A34" w14:textId="77777777" w:rsidR="00DB2EB4" w:rsidRDefault="00DB2EB4">
            <w:pPr>
              <w:spacing w:after="40" w:line="252" w:lineRule="auto"/>
            </w:pPr>
            <w:r>
              <w:rPr>
                <w:sz w:val="17"/>
              </w:rPr>
              <w:t>Technical</w:t>
            </w:r>
          </w:p>
        </w:tc>
        <w:tc>
          <w:tcPr>
            <w:tcW w:w="2900" w:type="dxa"/>
            <w:tcMar>
              <w:top w:w="60" w:type="dxa"/>
              <w:left w:w="100" w:type="dxa"/>
              <w:bottom w:w="60" w:type="dxa"/>
              <w:right w:w="100" w:type="dxa"/>
            </w:tcMar>
          </w:tcPr>
          <w:p w14:paraId="01BD4589" w14:textId="77777777" w:rsidR="00DB2EB4" w:rsidRDefault="00000000">
            <w:pPr>
              <w:spacing w:after="40" w:line="252" w:lineRule="auto"/>
            </w:pPr>
            <w:r>
              <w:rPr>
                <w:sz w:val="17"/>
              </w:rPr>
              <w:t>Has the penetration test passed, with critical findings fixed and retested?</w:t>
            </w:r>
          </w:p>
        </w:tc>
        <w:tc>
          <w:tcPr>
            <w:tcW w:w="1900" w:type="dxa"/>
            <w:tcMar>
              <w:top w:w="60" w:type="dxa"/>
              <w:left w:w="100" w:type="dxa"/>
              <w:bottom w:w="60" w:type="dxa"/>
              <w:right w:w="100" w:type="dxa"/>
            </w:tcMar>
          </w:tcPr>
          <w:p w14:paraId="552147AC" w14:textId="77777777" w:rsidR="00DB2EB4" w:rsidRDefault="00DB2EB4">
            <w:pPr>
              <w:spacing w:after="40" w:line="252" w:lineRule="auto"/>
            </w:pPr>
            <w:r>
              <w:rPr>
                <w:sz w:val="17"/>
              </w:rPr>
              <w:t>PT-2026-77 with retest</w:t>
            </w:r>
          </w:p>
        </w:tc>
        <w:tc>
          <w:tcPr>
            <w:tcW w:w="1500" w:type="dxa"/>
            <w:tcMar>
              <w:top w:w="60" w:type="dxa"/>
              <w:left w:w="100" w:type="dxa"/>
              <w:bottom w:w="60" w:type="dxa"/>
              <w:right w:w="100" w:type="dxa"/>
            </w:tcMar>
          </w:tcPr>
          <w:p w14:paraId="78C78672" w14:textId="77777777" w:rsidR="00DB2EB4" w:rsidRDefault="00DB2EB4">
            <w:pPr>
              <w:spacing w:after="40" w:line="252" w:lineRule="auto"/>
            </w:pPr>
            <w:r>
              <w:rPr>
                <w:sz w:val="17"/>
              </w:rPr>
              <w:t>Security test register</w:t>
            </w:r>
          </w:p>
        </w:tc>
        <w:tc>
          <w:tcPr>
            <w:tcW w:w="1400" w:type="dxa"/>
            <w:tcMar>
              <w:top w:w="60" w:type="dxa"/>
              <w:left w:w="100" w:type="dxa"/>
              <w:bottom w:w="60" w:type="dxa"/>
              <w:right w:w="100" w:type="dxa"/>
            </w:tcMar>
          </w:tcPr>
          <w:p w14:paraId="197DC904" w14:textId="77777777" w:rsidR="00DB2EB4" w:rsidRDefault="00DB2EB4">
            <w:pPr>
              <w:spacing w:after="40" w:line="252" w:lineRule="auto"/>
            </w:pPr>
            <w:r>
              <w:rPr>
                <w:sz w:val="17"/>
              </w:rPr>
              <w:t>Rahul Menon</w:t>
            </w:r>
          </w:p>
        </w:tc>
        <w:tc>
          <w:tcPr>
            <w:tcW w:w="1200" w:type="dxa"/>
            <w:tcMar>
              <w:top w:w="60" w:type="dxa"/>
              <w:left w:w="100" w:type="dxa"/>
              <w:bottom w:w="60" w:type="dxa"/>
              <w:right w:w="100" w:type="dxa"/>
            </w:tcMar>
          </w:tcPr>
          <w:p w14:paraId="09954CD6" w14:textId="77777777" w:rsidR="00DB2EB4" w:rsidRDefault="00DB2EB4">
            <w:pPr>
              <w:spacing w:after="40" w:line="252" w:lineRule="auto"/>
            </w:pPr>
            <w:r>
              <w:rPr>
                <w:sz w:val="17"/>
              </w:rPr>
              <w:t>Owen Fletcher</w:t>
            </w:r>
          </w:p>
        </w:tc>
        <w:tc>
          <w:tcPr>
            <w:tcW w:w="1340" w:type="dxa"/>
            <w:tcMar>
              <w:top w:w="60" w:type="dxa"/>
              <w:left w:w="100" w:type="dxa"/>
              <w:bottom w:w="60" w:type="dxa"/>
              <w:right w:w="100" w:type="dxa"/>
            </w:tcMar>
          </w:tcPr>
          <w:p w14:paraId="3FB171ED" w14:textId="77777777" w:rsidR="00DB2EB4" w:rsidRDefault="00DB2EB4">
            <w:pPr>
              <w:spacing w:after="40" w:line="252" w:lineRule="auto"/>
            </w:pPr>
            <w:r>
              <w:rPr>
                <w:sz w:val="17"/>
              </w:rPr>
              <w:t>Met: 1 critical finding fixed; retest passed 30 Nov; signed R. Menon (item 13)</w:t>
            </w:r>
          </w:p>
        </w:tc>
      </w:tr>
      <w:tr w:rsidR="00DB2EB4" w14:paraId="67E6825B" w14:textId="77777777">
        <w:trPr>
          <w:cantSplit/>
        </w:trPr>
        <w:tc>
          <w:tcPr>
            <w:tcW w:w="720" w:type="dxa"/>
            <w:tcMar>
              <w:top w:w="60" w:type="dxa"/>
              <w:left w:w="100" w:type="dxa"/>
              <w:bottom w:w="60" w:type="dxa"/>
              <w:right w:w="100" w:type="dxa"/>
            </w:tcMar>
          </w:tcPr>
          <w:p w14:paraId="7CFE7775" w14:textId="77777777" w:rsidR="00DB2EB4" w:rsidRDefault="00000000">
            <w:pPr>
              <w:spacing w:after="40" w:line="252" w:lineRule="auto"/>
            </w:pPr>
            <w:r>
              <w:rPr>
                <w:b/>
                <w:sz w:val="17"/>
              </w:rPr>
              <w:t>T-08</w:t>
            </w:r>
          </w:p>
        </w:tc>
        <w:tc>
          <w:tcPr>
            <w:tcW w:w="900" w:type="dxa"/>
            <w:tcMar>
              <w:top w:w="60" w:type="dxa"/>
              <w:left w:w="100" w:type="dxa"/>
              <w:bottom w:w="60" w:type="dxa"/>
              <w:right w:w="100" w:type="dxa"/>
            </w:tcMar>
          </w:tcPr>
          <w:p w14:paraId="4939BEE9" w14:textId="77777777" w:rsidR="00DB2EB4" w:rsidRDefault="00DB2EB4">
            <w:pPr>
              <w:spacing w:after="40" w:line="252" w:lineRule="auto"/>
            </w:pPr>
            <w:r>
              <w:rPr>
                <w:sz w:val="17"/>
              </w:rPr>
              <w:t>Deploy · Pilot</w:t>
            </w:r>
          </w:p>
        </w:tc>
        <w:tc>
          <w:tcPr>
            <w:tcW w:w="1100" w:type="dxa"/>
            <w:tcMar>
              <w:top w:w="60" w:type="dxa"/>
              <w:left w:w="100" w:type="dxa"/>
              <w:bottom w:w="60" w:type="dxa"/>
              <w:right w:w="100" w:type="dxa"/>
            </w:tcMar>
          </w:tcPr>
          <w:p w14:paraId="475DD0C7" w14:textId="77777777" w:rsidR="00DB2EB4" w:rsidRDefault="00DB2EB4">
            <w:pPr>
              <w:spacing w:after="40" w:line="252" w:lineRule="auto"/>
            </w:pPr>
            <w:r>
              <w:rPr>
                <w:sz w:val="17"/>
              </w:rPr>
              <w:t>Technical</w:t>
            </w:r>
          </w:p>
        </w:tc>
        <w:tc>
          <w:tcPr>
            <w:tcW w:w="2900" w:type="dxa"/>
            <w:tcMar>
              <w:top w:w="60" w:type="dxa"/>
              <w:left w:w="100" w:type="dxa"/>
              <w:bottom w:w="60" w:type="dxa"/>
              <w:right w:w="100" w:type="dxa"/>
            </w:tcMar>
          </w:tcPr>
          <w:p w14:paraId="751F3DDA" w14:textId="77777777" w:rsidR="00DB2EB4" w:rsidRDefault="00000000">
            <w:pPr>
              <w:spacing w:after="40" w:line="252" w:lineRule="auto"/>
            </w:pPr>
            <w:r>
              <w:rPr>
                <w:sz w:val="17"/>
              </w:rPr>
              <w:t>Is retention set to 8 years for decisions and patient communications?</w:t>
            </w:r>
          </w:p>
        </w:tc>
        <w:tc>
          <w:tcPr>
            <w:tcW w:w="1900" w:type="dxa"/>
            <w:tcMar>
              <w:top w:w="60" w:type="dxa"/>
              <w:left w:w="100" w:type="dxa"/>
              <w:bottom w:w="60" w:type="dxa"/>
              <w:right w:w="100" w:type="dxa"/>
            </w:tcMar>
          </w:tcPr>
          <w:p w14:paraId="4A94D30C" w14:textId="77777777" w:rsidR="00DB2EB4" w:rsidRDefault="00DB2EB4">
            <w:pPr>
              <w:spacing w:after="40" w:line="252" w:lineRule="auto"/>
            </w:pPr>
            <w:r>
              <w:rPr>
                <w:sz w:val="17"/>
              </w:rPr>
              <w:t>Configuration export showing 8 years</w:t>
            </w:r>
          </w:p>
        </w:tc>
        <w:tc>
          <w:tcPr>
            <w:tcW w:w="1500" w:type="dxa"/>
            <w:tcMar>
              <w:top w:w="60" w:type="dxa"/>
              <w:left w:w="100" w:type="dxa"/>
              <w:bottom w:w="60" w:type="dxa"/>
              <w:right w:w="100" w:type="dxa"/>
            </w:tcMar>
          </w:tcPr>
          <w:p w14:paraId="4A716121" w14:textId="77777777" w:rsidR="00DB2EB4" w:rsidRDefault="00DB2EB4">
            <w:pPr>
              <w:spacing w:after="40" w:line="252" w:lineRule="auto"/>
            </w:pPr>
            <w:r>
              <w:rPr>
                <w:sz w:val="17"/>
              </w:rPr>
              <w:t>Repository (triage-config.yaml)</w:t>
            </w:r>
          </w:p>
        </w:tc>
        <w:tc>
          <w:tcPr>
            <w:tcW w:w="1400" w:type="dxa"/>
            <w:tcMar>
              <w:top w:w="60" w:type="dxa"/>
              <w:left w:w="100" w:type="dxa"/>
              <w:bottom w:w="60" w:type="dxa"/>
              <w:right w:w="100" w:type="dxa"/>
            </w:tcMar>
          </w:tcPr>
          <w:p w14:paraId="7AA80CCC" w14:textId="77777777" w:rsidR="00DB2EB4" w:rsidRDefault="00DB2EB4">
            <w:pPr>
              <w:spacing w:after="40" w:line="252" w:lineRule="auto"/>
            </w:pPr>
            <w:r>
              <w:rPr>
                <w:sz w:val="17"/>
              </w:rPr>
              <w:t>Kavya Nair</w:t>
            </w:r>
          </w:p>
        </w:tc>
        <w:tc>
          <w:tcPr>
            <w:tcW w:w="1200" w:type="dxa"/>
            <w:tcMar>
              <w:top w:w="60" w:type="dxa"/>
              <w:left w:w="100" w:type="dxa"/>
              <w:bottom w:w="60" w:type="dxa"/>
              <w:right w:w="100" w:type="dxa"/>
            </w:tcMar>
          </w:tcPr>
          <w:p w14:paraId="1BFFD7D6" w14:textId="77777777" w:rsidR="00DB2EB4" w:rsidRDefault="00DB2EB4">
            <w:pPr>
              <w:spacing w:after="40" w:line="252" w:lineRule="auto"/>
            </w:pPr>
            <w:r>
              <w:rPr>
                <w:sz w:val="17"/>
              </w:rPr>
              <w:t>Grace Liu</w:t>
            </w:r>
          </w:p>
        </w:tc>
        <w:tc>
          <w:tcPr>
            <w:tcW w:w="1340" w:type="dxa"/>
            <w:tcMar>
              <w:top w:w="60" w:type="dxa"/>
              <w:left w:w="100" w:type="dxa"/>
              <w:bottom w:w="60" w:type="dxa"/>
              <w:right w:w="100" w:type="dxa"/>
            </w:tcMar>
          </w:tcPr>
          <w:p w14:paraId="4107EB9B" w14:textId="77777777" w:rsidR="00DB2EB4" w:rsidRDefault="00DB2EB4">
            <w:pPr>
              <w:spacing w:after="40" w:line="252" w:lineRule="auto"/>
            </w:pPr>
            <w:r>
              <w:rPr>
                <w:sz w:val="17"/>
              </w:rPr>
              <w:t>Not met: retention_days: 365 (E3); RP-1 requires 8 years</w:t>
            </w:r>
          </w:p>
        </w:tc>
      </w:tr>
      <w:tr w:rsidR="00DB2EB4" w14:paraId="5E5E0309" w14:textId="77777777">
        <w:trPr>
          <w:cantSplit/>
        </w:trPr>
        <w:tc>
          <w:tcPr>
            <w:tcW w:w="720" w:type="dxa"/>
            <w:tcMar>
              <w:top w:w="60" w:type="dxa"/>
              <w:left w:w="100" w:type="dxa"/>
              <w:bottom w:w="60" w:type="dxa"/>
              <w:right w:w="100" w:type="dxa"/>
            </w:tcMar>
          </w:tcPr>
          <w:p w14:paraId="1123D03A" w14:textId="77777777" w:rsidR="00DB2EB4" w:rsidRDefault="00000000">
            <w:pPr>
              <w:spacing w:after="40" w:line="252" w:lineRule="auto"/>
            </w:pPr>
            <w:r>
              <w:rPr>
                <w:b/>
                <w:sz w:val="17"/>
              </w:rPr>
              <w:t>T-09</w:t>
            </w:r>
          </w:p>
        </w:tc>
        <w:tc>
          <w:tcPr>
            <w:tcW w:w="900" w:type="dxa"/>
            <w:tcMar>
              <w:top w:w="60" w:type="dxa"/>
              <w:left w:w="100" w:type="dxa"/>
              <w:bottom w:w="60" w:type="dxa"/>
              <w:right w:w="100" w:type="dxa"/>
            </w:tcMar>
          </w:tcPr>
          <w:p w14:paraId="25F7FB84" w14:textId="77777777" w:rsidR="00DB2EB4" w:rsidRDefault="00DB2EB4">
            <w:pPr>
              <w:spacing w:after="40" w:line="252" w:lineRule="auto"/>
            </w:pPr>
            <w:r>
              <w:rPr>
                <w:sz w:val="17"/>
              </w:rPr>
              <w:t>Deploy · Pilot</w:t>
            </w:r>
          </w:p>
        </w:tc>
        <w:tc>
          <w:tcPr>
            <w:tcW w:w="1100" w:type="dxa"/>
            <w:tcMar>
              <w:top w:w="60" w:type="dxa"/>
              <w:left w:w="100" w:type="dxa"/>
              <w:bottom w:w="60" w:type="dxa"/>
              <w:right w:w="100" w:type="dxa"/>
            </w:tcMar>
          </w:tcPr>
          <w:p w14:paraId="3578C481" w14:textId="77777777" w:rsidR="00DB2EB4" w:rsidRDefault="00DB2EB4">
            <w:pPr>
              <w:spacing w:after="40" w:line="252" w:lineRule="auto"/>
            </w:pPr>
            <w:r>
              <w:rPr>
                <w:sz w:val="17"/>
              </w:rPr>
              <w:t>Technical</w:t>
            </w:r>
          </w:p>
        </w:tc>
        <w:tc>
          <w:tcPr>
            <w:tcW w:w="2900" w:type="dxa"/>
            <w:tcMar>
              <w:top w:w="60" w:type="dxa"/>
              <w:left w:w="100" w:type="dxa"/>
              <w:bottom w:w="60" w:type="dxa"/>
              <w:right w:w="100" w:type="dxa"/>
            </w:tcMar>
          </w:tcPr>
          <w:p w14:paraId="751762A0" w14:textId="77777777" w:rsidR="00DB2EB4" w:rsidRDefault="00000000">
            <w:pPr>
              <w:spacing w:after="40" w:line="252" w:lineRule="auto"/>
            </w:pPr>
            <w:r>
              <w:rPr>
                <w:sz w:val="17"/>
              </w:rPr>
              <w:t>Has rollback been rehearsed for container, model version and prompt version, and for switching Beacon off so every message goes to nurses?</w:t>
            </w:r>
          </w:p>
        </w:tc>
        <w:tc>
          <w:tcPr>
            <w:tcW w:w="1900" w:type="dxa"/>
            <w:tcMar>
              <w:top w:w="60" w:type="dxa"/>
              <w:left w:w="100" w:type="dxa"/>
              <w:bottom w:w="60" w:type="dxa"/>
              <w:right w:w="100" w:type="dxa"/>
            </w:tcMar>
          </w:tcPr>
          <w:p w14:paraId="1D2F8532" w14:textId="77777777" w:rsidR="00DB2EB4" w:rsidRDefault="00DB2EB4">
            <w:pPr>
              <w:spacing w:after="40" w:line="252" w:lineRule="auto"/>
            </w:pPr>
            <w:r>
              <w:rPr>
                <w:sz w:val="17"/>
              </w:rPr>
              <w:t>Dated rehearsal record for each path</w:t>
            </w:r>
          </w:p>
        </w:tc>
        <w:tc>
          <w:tcPr>
            <w:tcW w:w="1500" w:type="dxa"/>
            <w:tcMar>
              <w:top w:w="60" w:type="dxa"/>
              <w:left w:w="100" w:type="dxa"/>
              <w:bottom w:w="60" w:type="dxa"/>
              <w:right w:w="100" w:type="dxa"/>
            </w:tcMar>
          </w:tcPr>
          <w:p w14:paraId="43158663" w14:textId="77777777" w:rsidR="00DB2EB4" w:rsidRDefault="00DB2EB4">
            <w:pPr>
              <w:spacing w:after="40" w:line="252" w:lineRule="auto"/>
            </w:pPr>
            <w:r>
              <w:rPr>
                <w:sz w:val="17"/>
              </w:rPr>
              <w:t>Runbook §5; deployment log</w:t>
            </w:r>
          </w:p>
        </w:tc>
        <w:tc>
          <w:tcPr>
            <w:tcW w:w="1400" w:type="dxa"/>
            <w:tcMar>
              <w:top w:w="60" w:type="dxa"/>
              <w:left w:w="100" w:type="dxa"/>
              <w:bottom w:w="60" w:type="dxa"/>
              <w:right w:w="100" w:type="dxa"/>
            </w:tcMar>
          </w:tcPr>
          <w:p w14:paraId="2BD158C9" w14:textId="77777777" w:rsidR="00DB2EB4" w:rsidRDefault="00DB2EB4">
            <w:pPr>
              <w:spacing w:after="40" w:line="252" w:lineRule="auto"/>
            </w:pPr>
            <w:r>
              <w:rPr>
                <w:sz w:val="17"/>
              </w:rPr>
              <w:t>Kavya Nair</w:t>
            </w:r>
          </w:p>
        </w:tc>
        <w:tc>
          <w:tcPr>
            <w:tcW w:w="1200" w:type="dxa"/>
            <w:tcMar>
              <w:top w:w="60" w:type="dxa"/>
              <w:left w:w="100" w:type="dxa"/>
              <w:bottom w:w="60" w:type="dxa"/>
              <w:right w:w="100" w:type="dxa"/>
            </w:tcMar>
          </w:tcPr>
          <w:p w14:paraId="1947E22D" w14:textId="77777777" w:rsidR="00DB2EB4" w:rsidRDefault="00DB2EB4">
            <w:pPr>
              <w:spacing w:after="40" w:line="252" w:lineRule="auto"/>
            </w:pPr>
            <w:r>
              <w:rPr>
                <w:sz w:val="17"/>
              </w:rPr>
              <w:t>Priyanka Das</w:t>
            </w:r>
          </w:p>
        </w:tc>
        <w:tc>
          <w:tcPr>
            <w:tcW w:w="1340" w:type="dxa"/>
            <w:tcMar>
              <w:top w:w="60" w:type="dxa"/>
              <w:left w:w="100" w:type="dxa"/>
              <w:bottom w:w="60" w:type="dxa"/>
              <w:right w:w="100" w:type="dxa"/>
            </w:tcMar>
          </w:tcPr>
          <w:p w14:paraId="75BC92F0" w14:textId="77777777" w:rsidR="00DB2EB4" w:rsidRDefault="00DB2EB4">
            <w:pPr>
              <w:spacing w:after="40" w:line="252" w:lineRule="auto"/>
            </w:pPr>
            <w:r>
              <w:rPr>
                <w:sz w:val="17"/>
              </w:rPr>
              <w:t>Not met: only container rollback rehearsed, 20 Nov (E6)</w:t>
            </w:r>
          </w:p>
        </w:tc>
      </w:tr>
      <w:tr w:rsidR="00DB2EB4" w14:paraId="1E293B77" w14:textId="77777777">
        <w:trPr>
          <w:cantSplit/>
        </w:trPr>
        <w:tc>
          <w:tcPr>
            <w:tcW w:w="720" w:type="dxa"/>
            <w:tcMar>
              <w:top w:w="60" w:type="dxa"/>
              <w:left w:w="100" w:type="dxa"/>
              <w:bottom w:w="60" w:type="dxa"/>
              <w:right w:w="100" w:type="dxa"/>
            </w:tcMar>
          </w:tcPr>
          <w:p w14:paraId="57A7683B" w14:textId="77777777" w:rsidR="00DB2EB4" w:rsidRDefault="00000000">
            <w:pPr>
              <w:spacing w:after="40" w:line="252" w:lineRule="auto"/>
            </w:pPr>
            <w:r>
              <w:rPr>
                <w:b/>
                <w:sz w:val="17"/>
              </w:rPr>
              <w:t>T-10</w:t>
            </w:r>
          </w:p>
        </w:tc>
        <w:tc>
          <w:tcPr>
            <w:tcW w:w="900" w:type="dxa"/>
            <w:tcMar>
              <w:top w:w="60" w:type="dxa"/>
              <w:left w:w="100" w:type="dxa"/>
              <w:bottom w:w="60" w:type="dxa"/>
              <w:right w:w="100" w:type="dxa"/>
            </w:tcMar>
          </w:tcPr>
          <w:p w14:paraId="4C5671DB" w14:textId="77777777" w:rsidR="00DB2EB4" w:rsidRDefault="00DB2EB4">
            <w:pPr>
              <w:spacing w:after="40" w:line="252" w:lineRule="auto"/>
            </w:pPr>
            <w:r>
              <w:rPr>
                <w:sz w:val="17"/>
              </w:rPr>
              <w:t>Deploy · Network</w:t>
            </w:r>
          </w:p>
        </w:tc>
        <w:tc>
          <w:tcPr>
            <w:tcW w:w="1100" w:type="dxa"/>
            <w:tcMar>
              <w:top w:w="60" w:type="dxa"/>
              <w:left w:w="100" w:type="dxa"/>
              <w:bottom w:w="60" w:type="dxa"/>
              <w:right w:w="100" w:type="dxa"/>
            </w:tcMar>
          </w:tcPr>
          <w:p w14:paraId="2B5AB0E8" w14:textId="77777777" w:rsidR="00DB2EB4" w:rsidRDefault="00DB2EB4">
            <w:pPr>
              <w:spacing w:after="40" w:line="252" w:lineRule="auto"/>
            </w:pPr>
            <w:r>
              <w:rPr>
                <w:sz w:val="17"/>
              </w:rPr>
              <w:t>Technical</w:t>
            </w:r>
          </w:p>
        </w:tc>
        <w:tc>
          <w:tcPr>
            <w:tcW w:w="2900" w:type="dxa"/>
            <w:tcMar>
              <w:top w:w="60" w:type="dxa"/>
              <w:left w:w="100" w:type="dxa"/>
              <w:bottom w:w="60" w:type="dxa"/>
              <w:right w:w="100" w:type="dxa"/>
            </w:tcMar>
          </w:tcPr>
          <w:p w14:paraId="51417FA9" w14:textId="77777777" w:rsidR="00DB2EB4" w:rsidRDefault="00000000">
            <w:pPr>
              <w:spacing w:after="40" w:line="252" w:lineRule="auto"/>
            </w:pPr>
            <w:r>
              <w:rPr>
                <w:sz w:val="17"/>
              </w:rPr>
              <w:t>Has technical ownership been handed over from Tobias Grant before his contract ends on 18 Dec?</w:t>
            </w:r>
          </w:p>
        </w:tc>
        <w:tc>
          <w:tcPr>
            <w:tcW w:w="1900" w:type="dxa"/>
            <w:tcMar>
              <w:top w:w="60" w:type="dxa"/>
              <w:left w:w="100" w:type="dxa"/>
              <w:bottom w:w="60" w:type="dxa"/>
              <w:right w:w="100" w:type="dxa"/>
            </w:tcMar>
          </w:tcPr>
          <w:p w14:paraId="58CB45E4" w14:textId="77777777" w:rsidR="00DB2EB4" w:rsidRDefault="00DB2EB4">
            <w:pPr>
              <w:spacing w:after="40" w:line="252" w:lineRule="auto"/>
            </w:pPr>
            <w:r>
              <w:rPr>
                <w:sz w:val="17"/>
              </w:rPr>
              <w:t>Signed handover record</w:t>
            </w:r>
          </w:p>
        </w:tc>
        <w:tc>
          <w:tcPr>
            <w:tcW w:w="1500" w:type="dxa"/>
            <w:tcMar>
              <w:top w:w="60" w:type="dxa"/>
              <w:left w:w="100" w:type="dxa"/>
              <w:bottom w:w="60" w:type="dxa"/>
              <w:right w:w="100" w:type="dxa"/>
            </w:tcMar>
          </w:tcPr>
          <w:p w14:paraId="09453152" w14:textId="77777777" w:rsidR="00DB2EB4" w:rsidRDefault="00DB2EB4">
            <w:pPr>
              <w:spacing w:after="40" w:line="252" w:lineRule="auto"/>
            </w:pPr>
            <w:r>
              <w:rPr>
                <w:sz w:val="17"/>
              </w:rPr>
              <w:t>Programme decision log</w:t>
            </w:r>
          </w:p>
        </w:tc>
        <w:tc>
          <w:tcPr>
            <w:tcW w:w="1400" w:type="dxa"/>
            <w:tcMar>
              <w:top w:w="60" w:type="dxa"/>
              <w:left w:w="100" w:type="dxa"/>
              <w:bottom w:w="60" w:type="dxa"/>
              <w:right w:w="100" w:type="dxa"/>
            </w:tcMar>
          </w:tcPr>
          <w:p w14:paraId="3E81C312" w14:textId="77777777" w:rsidR="00DB2EB4" w:rsidRDefault="00DB2EB4">
            <w:pPr>
              <w:spacing w:after="40" w:line="252" w:lineRule="auto"/>
            </w:pPr>
            <w:r>
              <w:rPr>
                <w:sz w:val="17"/>
              </w:rPr>
              <w:t>Neha Sharma</w:t>
            </w:r>
          </w:p>
        </w:tc>
        <w:tc>
          <w:tcPr>
            <w:tcW w:w="1200" w:type="dxa"/>
            <w:tcMar>
              <w:top w:w="60" w:type="dxa"/>
              <w:left w:w="100" w:type="dxa"/>
              <w:bottom w:w="60" w:type="dxa"/>
              <w:right w:w="100" w:type="dxa"/>
            </w:tcMar>
          </w:tcPr>
          <w:p w14:paraId="132570CB" w14:textId="77777777" w:rsidR="00DB2EB4" w:rsidRDefault="00DB2EB4">
            <w:pPr>
              <w:spacing w:after="40" w:line="252" w:lineRule="auto"/>
            </w:pPr>
            <w:r>
              <w:rPr>
                <w:sz w:val="17"/>
              </w:rPr>
              <w:t>Marcus Bell</w:t>
            </w:r>
          </w:p>
        </w:tc>
        <w:tc>
          <w:tcPr>
            <w:tcW w:w="1340" w:type="dxa"/>
            <w:tcMar>
              <w:top w:w="60" w:type="dxa"/>
              <w:left w:w="100" w:type="dxa"/>
              <w:bottom w:w="60" w:type="dxa"/>
              <w:right w:w="100" w:type="dxa"/>
            </w:tcMar>
          </w:tcPr>
          <w:p w14:paraId="1E64DAC3" w14:textId="77777777" w:rsidR="00DB2EB4" w:rsidRDefault="00DB2EB4">
            <w:pPr>
              <w:spacing w:after="40" w:line="252" w:lineRule="auto"/>
            </w:pPr>
            <w:r>
              <w:rPr>
                <w:sz w:val="17"/>
              </w:rPr>
              <w:t>Not met: no handover; ownership note says 'until handover' (appendix; A3)</w:t>
            </w:r>
          </w:p>
        </w:tc>
      </w:tr>
      <w:tr w:rsidR="00DB2EB4" w14:paraId="3B65DC86" w14:textId="77777777">
        <w:trPr>
          <w:cantSplit/>
        </w:trPr>
        <w:tc>
          <w:tcPr>
            <w:tcW w:w="720" w:type="dxa"/>
            <w:tcMar>
              <w:top w:w="60" w:type="dxa"/>
              <w:left w:w="100" w:type="dxa"/>
              <w:bottom w:w="60" w:type="dxa"/>
              <w:right w:w="100" w:type="dxa"/>
            </w:tcMar>
          </w:tcPr>
          <w:p w14:paraId="2EDB08CB" w14:textId="77777777" w:rsidR="00DB2EB4" w:rsidRDefault="00000000">
            <w:pPr>
              <w:spacing w:after="40" w:line="252" w:lineRule="auto"/>
            </w:pPr>
            <w:r>
              <w:rPr>
                <w:b/>
                <w:sz w:val="17"/>
              </w:rPr>
              <w:lastRenderedPageBreak/>
              <w:t>Q-01</w:t>
            </w:r>
          </w:p>
        </w:tc>
        <w:tc>
          <w:tcPr>
            <w:tcW w:w="900" w:type="dxa"/>
            <w:tcMar>
              <w:top w:w="60" w:type="dxa"/>
              <w:left w:w="100" w:type="dxa"/>
              <w:bottom w:w="60" w:type="dxa"/>
              <w:right w:w="100" w:type="dxa"/>
            </w:tcMar>
          </w:tcPr>
          <w:p w14:paraId="23ED0EF1" w14:textId="77777777" w:rsidR="00DB2EB4" w:rsidRDefault="00DB2EB4">
            <w:pPr>
              <w:spacing w:after="40" w:line="252" w:lineRule="auto"/>
            </w:pPr>
            <w:r>
              <w:rPr>
                <w:sz w:val="17"/>
              </w:rPr>
              <w:t>Build · Pilot</w:t>
            </w:r>
          </w:p>
        </w:tc>
        <w:tc>
          <w:tcPr>
            <w:tcW w:w="1100" w:type="dxa"/>
            <w:tcMar>
              <w:top w:w="60" w:type="dxa"/>
              <w:left w:w="100" w:type="dxa"/>
              <w:bottom w:w="60" w:type="dxa"/>
              <w:right w:w="100" w:type="dxa"/>
            </w:tcMar>
          </w:tcPr>
          <w:p w14:paraId="5862FA0F" w14:textId="77777777" w:rsidR="00DB2EB4" w:rsidRDefault="00DB2EB4">
            <w:pPr>
              <w:spacing w:after="40" w:line="252" w:lineRule="auto"/>
            </w:pPr>
            <w:r>
              <w:rPr>
                <w:sz w:val="17"/>
              </w:rPr>
              <w:t>Quality</w:t>
            </w:r>
          </w:p>
        </w:tc>
        <w:tc>
          <w:tcPr>
            <w:tcW w:w="2900" w:type="dxa"/>
            <w:tcMar>
              <w:top w:w="60" w:type="dxa"/>
              <w:left w:w="100" w:type="dxa"/>
              <w:bottom w:w="60" w:type="dxa"/>
              <w:right w:w="100" w:type="dxa"/>
            </w:tcMar>
          </w:tcPr>
          <w:p w14:paraId="681FE85D" w14:textId="77777777" w:rsidR="00DB2EB4" w:rsidRDefault="00000000">
            <w:pPr>
              <w:spacing w:after="40" w:line="252" w:lineRule="auto"/>
            </w:pPr>
            <w:r>
              <w:rPr>
                <w:sz w:val="17"/>
              </w:rPr>
              <w:t>Has the Kestrel evaluation been re-run on build 1.4.2, with the pinned model and configured threshold, reported by language group?</w:t>
            </w:r>
          </w:p>
        </w:tc>
        <w:tc>
          <w:tcPr>
            <w:tcW w:w="1900" w:type="dxa"/>
            <w:tcMar>
              <w:top w:w="60" w:type="dxa"/>
              <w:left w:w="100" w:type="dxa"/>
              <w:bottom w:w="60" w:type="dxa"/>
              <w:right w:w="100" w:type="dxa"/>
            </w:tcMar>
          </w:tcPr>
          <w:p w14:paraId="2B222C9A" w14:textId="77777777" w:rsidR="00DB2EB4" w:rsidRDefault="00DB2EB4">
            <w:pPr>
              <w:spacing w:after="40" w:line="252" w:lineRule="auto"/>
            </w:pPr>
            <w:r>
              <w:rPr>
                <w:sz w:val="17"/>
              </w:rPr>
              <w:t>Evaluation report naming build, model and threshold</w:t>
            </w:r>
          </w:p>
        </w:tc>
        <w:tc>
          <w:tcPr>
            <w:tcW w:w="1500" w:type="dxa"/>
            <w:tcMar>
              <w:top w:w="60" w:type="dxa"/>
              <w:left w:w="100" w:type="dxa"/>
              <w:bottom w:w="60" w:type="dxa"/>
              <w:right w:w="100" w:type="dxa"/>
            </w:tcMar>
          </w:tcPr>
          <w:p w14:paraId="5915CA3D" w14:textId="77777777" w:rsidR="00DB2EB4" w:rsidRDefault="00DB2EB4">
            <w:pPr>
              <w:spacing w:after="40" w:line="252" w:lineRule="auto"/>
            </w:pPr>
            <w:r>
              <w:rPr>
                <w:sz w:val="17"/>
              </w:rPr>
              <w:t>Evaluation report store</w:t>
            </w:r>
          </w:p>
        </w:tc>
        <w:tc>
          <w:tcPr>
            <w:tcW w:w="1400" w:type="dxa"/>
            <w:tcMar>
              <w:top w:w="60" w:type="dxa"/>
              <w:left w:w="100" w:type="dxa"/>
              <w:bottom w:w="60" w:type="dxa"/>
              <w:right w:w="100" w:type="dxa"/>
            </w:tcMar>
          </w:tcPr>
          <w:p w14:paraId="33FC6C23" w14:textId="77777777" w:rsidR="00DB2EB4" w:rsidRDefault="00DB2EB4">
            <w:pPr>
              <w:spacing w:after="40" w:line="252" w:lineRule="auto"/>
            </w:pPr>
            <w:r>
              <w:rPr>
                <w:sz w:val="17"/>
              </w:rPr>
              <w:t>Victor Osei</w:t>
            </w:r>
          </w:p>
        </w:tc>
        <w:tc>
          <w:tcPr>
            <w:tcW w:w="1200" w:type="dxa"/>
            <w:tcMar>
              <w:top w:w="60" w:type="dxa"/>
              <w:left w:w="100" w:type="dxa"/>
              <w:bottom w:w="60" w:type="dxa"/>
              <w:right w:w="100" w:type="dxa"/>
            </w:tcMar>
          </w:tcPr>
          <w:p w14:paraId="75CD5CB8" w14:textId="77777777" w:rsidR="00DB2EB4" w:rsidRDefault="00DB2EB4">
            <w:pPr>
              <w:spacing w:after="40" w:line="252" w:lineRule="auto"/>
            </w:pPr>
            <w:r>
              <w:rPr>
                <w:sz w:val="17"/>
              </w:rPr>
              <w:t>Dr. Helen Mathews</w:t>
            </w:r>
          </w:p>
        </w:tc>
        <w:tc>
          <w:tcPr>
            <w:tcW w:w="1340" w:type="dxa"/>
            <w:tcMar>
              <w:top w:w="60" w:type="dxa"/>
              <w:left w:w="100" w:type="dxa"/>
              <w:bottom w:w="60" w:type="dxa"/>
              <w:right w:w="100" w:type="dxa"/>
            </w:tcMar>
          </w:tcPr>
          <w:p w14:paraId="626AEF29" w14:textId="77777777" w:rsidR="00DB2EB4" w:rsidRDefault="00DB2EB4">
            <w:pPr>
              <w:spacing w:after="40" w:line="252" w:lineRule="auto"/>
            </w:pPr>
            <w:r>
              <w:rPr>
                <w:sz w:val="17"/>
              </w:rPr>
              <w:t>Not met: ev-118 ran on build 1.4.0 at 0.80 (E1 footer)</w:t>
            </w:r>
          </w:p>
        </w:tc>
      </w:tr>
      <w:tr w:rsidR="00DB2EB4" w14:paraId="57FDD5D4" w14:textId="77777777">
        <w:trPr>
          <w:cantSplit/>
        </w:trPr>
        <w:tc>
          <w:tcPr>
            <w:tcW w:w="720" w:type="dxa"/>
            <w:tcMar>
              <w:top w:w="60" w:type="dxa"/>
              <w:left w:w="100" w:type="dxa"/>
              <w:bottom w:w="60" w:type="dxa"/>
              <w:right w:w="100" w:type="dxa"/>
            </w:tcMar>
          </w:tcPr>
          <w:p w14:paraId="4DC9D858" w14:textId="77777777" w:rsidR="00DB2EB4" w:rsidRDefault="00000000">
            <w:pPr>
              <w:spacing w:after="40" w:line="252" w:lineRule="auto"/>
            </w:pPr>
            <w:r>
              <w:rPr>
                <w:b/>
                <w:sz w:val="17"/>
              </w:rPr>
              <w:t>Q-02</w:t>
            </w:r>
          </w:p>
        </w:tc>
        <w:tc>
          <w:tcPr>
            <w:tcW w:w="900" w:type="dxa"/>
            <w:tcMar>
              <w:top w:w="60" w:type="dxa"/>
              <w:left w:w="100" w:type="dxa"/>
              <w:bottom w:w="60" w:type="dxa"/>
              <w:right w:w="100" w:type="dxa"/>
            </w:tcMar>
          </w:tcPr>
          <w:p w14:paraId="537D95BD" w14:textId="77777777" w:rsidR="00DB2EB4" w:rsidRDefault="00DB2EB4">
            <w:pPr>
              <w:spacing w:after="40" w:line="252" w:lineRule="auto"/>
            </w:pPr>
            <w:r>
              <w:rPr>
                <w:sz w:val="17"/>
              </w:rPr>
              <w:t>Build · Pilot</w:t>
            </w:r>
          </w:p>
        </w:tc>
        <w:tc>
          <w:tcPr>
            <w:tcW w:w="1100" w:type="dxa"/>
            <w:tcMar>
              <w:top w:w="60" w:type="dxa"/>
              <w:left w:w="100" w:type="dxa"/>
              <w:bottom w:w="60" w:type="dxa"/>
              <w:right w:w="100" w:type="dxa"/>
            </w:tcMar>
          </w:tcPr>
          <w:p w14:paraId="13E65179" w14:textId="77777777" w:rsidR="00DB2EB4" w:rsidRDefault="00DB2EB4">
            <w:pPr>
              <w:spacing w:after="40" w:line="252" w:lineRule="auto"/>
            </w:pPr>
            <w:r>
              <w:rPr>
                <w:sz w:val="17"/>
              </w:rPr>
              <w:t>Quality</w:t>
            </w:r>
          </w:p>
        </w:tc>
        <w:tc>
          <w:tcPr>
            <w:tcW w:w="2900" w:type="dxa"/>
            <w:tcMar>
              <w:top w:w="60" w:type="dxa"/>
              <w:left w:w="100" w:type="dxa"/>
              <w:bottom w:w="60" w:type="dxa"/>
              <w:right w:w="100" w:type="dxa"/>
            </w:tcMar>
          </w:tcPr>
          <w:p w14:paraId="05D05252" w14:textId="77777777" w:rsidR="00DB2EB4" w:rsidRDefault="00000000">
            <w:pPr>
              <w:spacing w:after="40" w:line="252" w:lineRule="auto"/>
            </w:pPr>
            <w:r>
              <w:rPr>
                <w:sz w:val="17"/>
              </w:rPr>
              <w:t>Is the regression suite green on the release build?</w:t>
            </w:r>
          </w:p>
        </w:tc>
        <w:tc>
          <w:tcPr>
            <w:tcW w:w="1900" w:type="dxa"/>
            <w:tcMar>
              <w:top w:w="60" w:type="dxa"/>
              <w:left w:w="100" w:type="dxa"/>
              <w:bottom w:w="60" w:type="dxa"/>
              <w:right w:w="100" w:type="dxa"/>
            </w:tcMar>
          </w:tcPr>
          <w:p w14:paraId="23F2D295" w14:textId="77777777" w:rsidR="00DB2EB4" w:rsidRDefault="00DB2EB4">
            <w:pPr>
              <w:spacing w:after="40" w:line="252" w:lineRule="auto"/>
            </w:pPr>
            <w:r>
              <w:rPr>
                <w:sz w:val="17"/>
              </w:rPr>
              <w:t>CI run on build 1.4.2</w:t>
            </w:r>
          </w:p>
        </w:tc>
        <w:tc>
          <w:tcPr>
            <w:tcW w:w="1500" w:type="dxa"/>
            <w:tcMar>
              <w:top w:w="60" w:type="dxa"/>
              <w:left w:w="100" w:type="dxa"/>
              <w:bottom w:w="60" w:type="dxa"/>
              <w:right w:w="100" w:type="dxa"/>
            </w:tcMar>
          </w:tcPr>
          <w:p w14:paraId="358559D9" w14:textId="77777777" w:rsidR="00DB2EB4" w:rsidRDefault="00DB2EB4">
            <w:pPr>
              <w:spacing w:after="40" w:line="252" w:lineRule="auto"/>
            </w:pPr>
            <w:r>
              <w:rPr>
                <w:sz w:val="17"/>
              </w:rPr>
              <w:t>CI system</w:t>
            </w:r>
          </w:p>
        </w:tc>
        <w:tc>
          <w:tcPr>
            <w:tcW w:w="1400" w:type="dxa"/>
            <w:tcMar>
              <w:top w:w="60" w:type="dxa"/>
              <w:left w:w="100" w:type="dxa"/>
              <w:bottom w:w="60" w:type="dxa"/>
              <w:right w:w="100" w:type="dxa"/>
            </w:tcMar>
          </w:tcPr>
          <w:p w14:paraId="57D4AAC1" w14:textId="77777777" w:rsidR="00DB2EB4" w:rsidRDefault="00DB2EB4">
            <w:pPr>
              <w:spacing w:after="40" w:line="252" w:lineRule="auto"/>
            </w:pPr>
            <w:r>
              <w:rPr>
                <w:sz w:val="17"/>
              </w:rPr>
              <w:t>Victor Osei</w:t>
            </w:r>
          </w:p>
        </w:tc>
        <w:tc>
          <w:tcPr>
            <w:tcW w:w="1200" w:type="dxa"/>
            <w:tcMar>
              <w:top w:w="60" w:type="dxa"/>
              <w:left w:w="100" w:type="dxa"/>
              <w:bottom w:w="60" w:type="dxa"/>
              <w:right w:w="100" w:type="dxa"/>
            </w:tcMar>
          </w:tcPr>
          <w:p w14:paraId="14A78E8D" w14:textId="77777777" w:rsidR="00DB2EB4" w:rsidRDefault="00DB2EB4">
            <w:pPr>
              <w:spacing w:after="40" w:line="252" w:lineRule="auto"/>
            </w:pPr>
            <w:r>
              <w:rPr>
                <w:sz w:val="17"/>
              </w:rPr>
              <w:t>Neha Sharma</w:t>
            </w:r>
          </w:p>
        </w:tc>
        <w:tc>
          <w:tcPr>
            <w:tcW w:w="1340" w:type="dxa"/>
            <w:tcMar>
              <w:top w:w="60" w:type="dxa"/>
              <w:left w:w="100" w:type="dxa"/>
              <w:bottom w:w="60" w:type="dxa"/>
              <w:right w:w="100" w:type="dxa"/>
            </w:tcMar>
          </w:tcPr>
          <w:p w14:paraId="7B1461EE" w14:textId="77777777" w:rsidR="00DB2EB4" w:rsidRDefault="00DB2EB4">
            <w:pPr>
              <w:spacing w:after="40" w:line="252" w:lineRule="auto"/>
            </w:pPr>
            <w:r>
              <w:rPr>
                <w:sz w:val="17"/>
              </w:rPr>
              <w:t>Met: CI #2291 green on 1.4.2, 27 Nov; does not cover the evaluation set (E4 27 Nov)</w:t>
            </w:r>
          </w:p>
        </w:tc>
      </w:tr>
      <w:tr w:rsidR="00DB2EB4" w14:paraId="3BBCBA94" w14:textId="77777777">
        <w:trPr>
          <w:cantSplit/>
        </w:trPr>
        <w:tc>
          <w:tcPr>
            <w:tcW w:w="720" w:type="dxa"/>
            <w:tcMar>
              <w:top w:w="60" w:type="dxa"/>
              <w:left w:w="100" w:type="dxa"/>
              <w:bottom w:w="60" w:type="dxa"/>
              <w:right w:w="100" w:type="dxa"/>
            </w:tcMar>
          </w:tcPr>
          <w:p w14:paraId="40011549" w14:textId="77777777" w:rsidR="00DB2EB4" w:rsidRDefault="00000000">
            <w:pPr>
              <w:spacing w:after="40" w:line="252" w:lineRule="auto"/>
            </w:pPr>
            <w:r>
              <w:rPr>
                <w:b/>
                <w:sz w:val="17"/>
              </w:rPr>
              <w:t>Q-03</w:t>
            </w:r>
          </w:p>
        </w:tc>
        <w:tc>
          <w:tcPr>
            <w:tcW w:w="900" w:type="dxa"/>
            <w:tcMar>
              <w:top w:w="60" w:type="dxa"/>
              <w:left w:w="100" w:type="dxa"/>
              <w:bottom w:w="60" w:type="dxa"/>
              <w:right w:w="100" w:type="dxa"/>
            </w:tcMar>
          </w:tcPr>
          <w:p w14:paraId="049A613F" w14:textId="77777777" w:rsidR="00DB2EB4" w:rsidRDefault="00DB2EB4">
            <w:pPr>
              <w:spacing w:after="40" w:line="252" w:lineRule="auto"/>
            </w:pPr>
            <w:r>
              <w:rPr>
                <w:sz w:val="17"/>
              </w:rPr>
              <w:t>Review · Pilot</w:t>
            </w:r>
          </w:p>
        </w:tc>
        <w:tc>
          <w:tcPr>
            <w:tcW w:w="1100" w:type="dxa"/>
            <w:tcMar>
              <w:top w:w="60" w:type="dxa"/>
              <w:left w:w="100" w:type="dxa"/>
              <w:bottom w:w="60" w:type="dxa"/>
              <w:right w:w="100" w:type="dxa"/>
            </w:tcMar>
          </w:tcPr>
          <w:p w14:paraId="31916B8E" w14:textId="77777777" w:rsidR="00DB2EB4" w:rsidRDefault="00DB2EB4">
            <w:pPr>
              <w:spacing w:after="40" w:line="252" w:lineRule="auto"/>
            </w:pPr>
            <w:r>
              <w:rPr>
                <w:sz w:val="17"/>
              </w:rPr>
              <w:t>Quality</w:t>
            </w:r>
          </w:p>
        </w:tc>
        <w:tc>
          <w:tcPr>
            <w:tcW w:w="2900" w:type="dxa"/>
            <w:tcMar>
              <w:top w:w="60" w:type="dxa"/>
              <w:left w:w="100" w:type="dxa"/>
              <w:bottom w:w="60" w:type="dxa"/>
              <w:right w:w="100" w:type="dxa"/>
            </w:tcMar>
          </w:tcPr>
          <w:p w14:paraId="32D7ECDF" w14:textId="77777777" w:rsidR="00DB2EB4" w:rsidRDefault="00000000">
            <w:pPr>
              <w:spacing w:after="40" w:line="252" w:lineRule="auto"/>
            </w:pPr>
            <w:r>
              <w:rPr>
                <w:sz w:val="17"/>
              </w:rPr>
              <w:t>Does the load test show p95 latency within target at 3x pilot volume?</w:t>
            </w:r>
          </w:p>
        </w:tc>
        <w:tc>
          <w:tcPr>
            <w:tcW w:w="1900" w:type="dxa"/>
            <w:tcMar>
              <w:top w:w="60" w:type="dxa"/>
              <w:left w:w="100" w:type="dxa"/>
              <w:bottom w:w="60" w:type="dxa"/>
              <w:right w:w="100" w:type="dxa"/>
            </w:tcMar>
          </w:tcPr>
          <w:p w14:paraId="20A6E907" w14:textId="77777777" w:rsidR="00DB2EB4" w:rsidRDefault="00DB2EB4">
            <w:pPr>
              <w:spacing w:after="40" w:line="252" w:lineRule="auto"/>
            </w:pPr>
            <w:r>
              <w:rPr>
                <w:sz w:val="17"/>
              </w:rPr>
              <w:t>LT-1.4.2 report</w:t>
            </w:r>
          </w:p>
        </w:tc>
        <w:tc>
          <w:tcPr>
            <w:tcW w:w="1500" w:type="dxa"/>
            <w:tcMar>
              <w:top w:w="60" w:type="dxa"/>
              <w:left w:w="100" w:type="dxa"/>
              <w:bottom w:w="60" w:type="dxa"/>
              <w:right w:w="100" w:type="dxa"/>
            </w:tcMar>
          </w:tcPr>
          <w:p w14:paraId="3E4665FE" w14:textId="77777777" w:rsidR="00DB2EB4" w:rsidRDefault="00DB2EB4">
            <w:pPr>
              <w:spacing w:after="40" w:line="252" w:lineRule="auto"/>
            </w:pPr>
            <w:r>
              <w:rPr>
                <w:sz w:val="17"/>
              </w:rPr>
              <w:t>Test register</w:t>
            </w:r>
          </w:p>
        </w:tc>
        <w:tc>
          <w:tcPr>
            <w:tcW w:w="1400" w:type="dxa"/>
            <w:tcMar>
              <w:top w:w="60" w:type="dxa"/>
              <w:left w:w="100" w:type="dxa"/>
              <w:bottom w:w="60" w:type="dxa"/>
              <w:right w:w="100" w:type="dxa"/>
            </w:tcMar>
          </w:tcPr>
          <w:p w14:paraId="2DC3A0CF" w14:textId="77777777" w:rsidR="00DB2EB4" w:rsidRDefault="00DB2EB4">
            <w:pPr>
              <w:spacing w:after="40" w:line="252" w:lineRule="auto"/>
            </w:pPr>
            <w:r>
              <w:rPr>
                <w:sz w:val="17"/>
              </w:rPr>
              <w:t>Victor Osei</w:t>
            </w:r>
          </w:p>
        </w:tc>
        <w:tc>
          <w:tcPr>
            <w:tcW w:w="1200" w:type="dxa"/>
            <w:tcMar>
              <w:top w:w="60" w:type="dxa"/>
              <w:left w:w="100" w:type="dxa"/>
              <w:bottom w:w="60" w:type="dxa"/>
              <w:right w:w="100" w:type="dxa"/>
            </w:tcMar>
          </w:tcPr>
          <w:p w14:paraId="44FCEF61" w14:textId="77777777" w:rsidR="00DB2EB4" w:rsidRDefault="00DB2EB4">
            <w:pPr>
              <w:spacing w:after="40" w:line="252" w:lineRule="auto"/>
            </w:pPr>
            <w:r>
              <w:rPr>
                <w:sz w:val="17"/>
              </w:rPr>
              <w:t>Kavya Nair</w:t>
            </w:r>
          </w:p>
        </w:tc>
        <w:tc>
          <w:tcPr>
            <w:tcW w:w="1340" w:type="dxa"/>
            <w:tcMar>
              <w:top w:w="60" w:type="dxa"/>
              <w:left w:w="100" w:type="dxa"/>
              <w:bottom w:w="60" w:type="dxa"/>
              <w:right w:w="100" w:type="dxa"/>
            </w:tcMar>
          </w:tcPr>
          <w:p w14:paraId="36782F56" w14:textId="77777777" w:rsidR="00DB2EB4" w:rsidRDefault="00DB2EB4">
            <w:pPr>
              <w:spacing w:after="40" w:line="252" w:lineRule="auto"/>
            </w:pPr>
            <w:r>
              <w:rPr>
                <w:sz w:val="17"/>
              </w:rPr>
              <w:t>Met: p95 1.8 s at 3x pilot volume, 1 Dec (item 15)</w:t>
            </w:r>
          </w:p>
        </w:tc>
      </w:tr>
      <w:tr w:rsidR="00DB2EB4" w14:paraId="3D6CF142" w14:textId="77777777">
        <w:trPr>
          <w:cantSplit/>
        </w:trPr>
        <w:tc>
          <w:tcPr>
            <w:tcW w:w="720" w:type="dxa"/>
            <w:tcMar>
              <w:top w:w="60" w:type="dxa"/>
              <w:left w:w="100" w:type="dxa"/>
              <w:bottom w:w="60" w:type="dxa"/>
              <w:right w:w="100" w:type="dxa"/>
            </w:tcMar>
          </w:tcPr>
          <w:p w14:paraId="524E8C6B" w14:textId="77777777" w:rsidR="00DB2EB4" w:rsidRDefault="00000000">
            <w:pPr>
              <w:spacing w:after="40" w:line="252" w:lineRule="auto"/>
            </w:pPr>
            <w:r>
              <w:rPr>
                <w:b/>
                <w:sz w:val="17"/>
              </w:rPr>
              <w:t>Q-04</w:t>
            </w:r>
          </w:p>
        </w:tc>
        <w:tc>
          <w:tcPr>
            <w:tcW w:w="900" w:type="dxa"/>
            <w:tcMar>
              <w:top w:w="60" w:type="dxa"/>
              <w:left w:w="100" w:type="dxa"/>
              <w:bottom w:w="60" w:type="dxa"/>
              <w:right w:w="100" w:type="dxa"/>
            </w:tcMar>
          </w:tcPr>
          <w:p w14:paraId="2A6DB7BE" w14:textId="77777777" w:rsidR="00DB2EB4" w:rsidRDefault="00DB2EB4">
            <w:pPr>
              <w:spacing w:after="40" w:line="252" w:lineRule="auto"/>
            </w:pPr>
            <w:r>
              <w:rPr>
                <w:sz w:val="17"/>
              </w:rPr>
              <w:t>Review · Network</w:t>
            </w:r>
          </w:p>
        </w:tc>
        <w:tc>
          <w:tcPr>
            <w:tcW w:w="1100" w:type="dxa"/>
            <w:tcMar>
              <w:top w:w="60" w:type="dxa"/>
              <w:left w:w="100" w:type="dxa"/>
              <w:bottom w:w="60" w:type="dxa"/>
              <w:right w:w="100" w:type="dxa"/>
            </w:tcMar>
          </w:tcPr>
          <w:p w14:paraId="4E2EC9D1" w14:textId="77777777" w:rsidR="00DB2EB4" w:rsidRDefault="00DB2EB4">
            <w:pPr>
              <w:spacing w:after="40" w:line="252" w:lineRule="auto"/>
            </w:pPr>
            <w:r>
              <w:rPr>
                <w:sz w:val="17"/>
              </w:rPr>
              <w:t>Quality</w:t>
            </w:r>
          </w:p>
        </w:tc>
        <w:tc>
          <w:tcPr>
            <w:tcW w:w="2900" w:type="dxa"/>
            <w:tcMar>
              <w:top w:w="60" w:type="dxa"/>
              <w:left w:w="100" w:type="dxa"/>
              <w:bottom w:w="60" w:type="dxa"/>
              <w:right w:w="100" w:type="dxa"/>
            </w:tcMar>
          </w:tcPr>
          <w:p w14:paraId="74012FF0" w14:textId="77777777" w:rsidR="00DB2EB4" w:rsidRDefault="00000000">
            <w:pPr>
              <w:spacing w:after="40" w:line="252" w:lineRule="auto"/>
            </w:pPr>
            <w:r>
              <w:rPr>
                <w:sz w:val="17"/>
              </w:rPr>
              <w:t>Has load been tested at nine-hospital volume?</w:t>
            </w:r>
          </w:p>
        </w:tc>
        <w:tc>
          <w:tcPr>
            <w:tcW w:w="1900" w:type="dxa"/>
            <w:tcMar>
              <w:top w:w="60" w:type="dxa"/>
              <w:left w:w="100" w:type="dxa"/>
              <w:bottom w:w="60" w:type="dxa"/>
              <w:right w:w="100" w:type="dxa"/>
            </w:tcMar>
          </w:tcPr>
          <w:p w14:paraId="6C99024C" w14:textId="77777777" w:rsidR="00DB2EB4" w:rsidRDefault="00DB2EB4">
            <w:pPr>
              <w:spacing w:after="40" w:line="252" w:lineRule="auto"/>
            </w:pPr>
            <w:r>
              <w:rPr>
                <w:sz w:val="17"/>
              </w:rPr>
              <w:t>Network-volume load test report</w:t>
            </w:r>
          </w:p>
        </w:tc>
        <w:tc>
          <w:tcPr>
            <w:tcW w:w="1500" w:type="dxa"/>
            <w:tcMar>
              <w:top w:w="60" w:type="dxa"/>
              <w:left w:w="100" w:type="dxa"/>
              <w:bottom w:w="60" w:type="dxa"/>
              <w:right w:w="100" w:type="dxa"/>
            </w:tcMar>
          </w:tcPr>
          <w:p w14:paraId="44F9FE0B" w14:textId="77777777" w:rsidR="00DB2EB4" w:rsidRDefault="00DB2EB4">
            <w:pPr>
              <w:spacing w:after="40" w:line="252" w:lineRule="auto"/>
            </w:pPr>
            <w:r>
              <w:rPr>
                <w:sz w:val="17"/>
              </w:rPr>
              <w:t>Test register</w:t>
            </w:r>
          </w:p>
        </w:tc>
        <w:tc>
          <w:tcPr>
            <w:tcW w:w="1400" w:type="dxa"/>
            <w:tcMar>
              <w:top w:w="60" w:type="dxa"/>
              <w:left w:w="100" w:type="dxa"/>
              <w:bottom w:w="60" w:type="dxa"/>
              <w:right w:w="100" w:type="dxa"/>
            </w:tcMar>
          </w:tcPr>
          <w:p w14:paraId="4593BD25" w14:textId="77777777" w:rsidR="00DB2EB4" w:rsidRDefault="00DB2EB4">
            <w:pPr>
              <w:spacing w:after="40" w:line="252" w:lineRule="auto"/>
            </w:pPr>
            <w:r>
              <w:rPr>
                <w:sz w:val="17"/>
              </w:rPr>
              <w:t>Victor Osei</w:t>
            </w:r>
          </w:p>
        </w:tc>
        <w:tc>
          <w:tcPr>
            <w:tcW w:w="1200" w:type="dxa"/>
            <w:tcMar>
              <w:top w:w="60" w:type="dxa"/>
              <w:left w:w="100" w:type="dxa"/>
              <w:bottom w:w="60" w:type="dxa"/>
              <w:right w:w="100" w:type="dxa"/>
            </w:tcMar>
          </w:tcPr>
          <w:p w14:paraId="4FCC036A" w14:textId="77777777" w:rsidR="00DB2EB4" w:rsidRDefault="00DB2EB4">
            <w:pPr>
              <w:spacing w:after="40" w:line="252" w:lineRule="auto"/>
            </w:pPr>
            <w:r>
              <w:rPr>
                <w:sz w:val="17"/>
              </w:rPr>
              <w:t>Kavya Nair</w:t>
            </w:r>
          </w:p>
        </w:tc>
        <w:tc>
          <w:tcPr>
            <w:tcW w:w="1340" w:type="dxa"/>
            <w:tcMar>
              <w:top w:w="60" w:type="dxa"/>
              <w:left w:w="100" w:type="dxa"/>
              <w:bottom w:w="60" w:type="dxa"/>
              <w:right w:w="100" w:type="dxa"/>
            </w:tcMar>
          </w:tcPr>
          <w:p w14:paraId="60ABE494" w14:textId="77777777" w:rsidR="00DB2EB4" w:rsidRDefault="00DB2EB4">
            <w:pPr>
              <w:spacing w:after="40" w:line="252" w:lineRule="auto"/>
            </w:pPr>
            <w:r>
              <w:rPr>
                <w:sz w:val="17"/>
              </w:rPr>
              <w:t>Not met: only pilot volume tested (item 15)</w:t>
            </w:r>
          </w:p>
        </w:tc>
      </w:tr>
      <w:tr w:rsidR="00DB2EB4" w14:paraId="54BCF92F" w14:textId="77777777">
        <w:trPr>
          <w:cantSplit/>
        </w:trPr>
        <w:tc>
          <w:tcPr>
            <w:tcW w:w="720" w:type="dxa"/>
            <w:tcMar>
              <w:top w:w="60" w:type="dxa"/>
              <w:left w:w="100" w:type="dxa"/>
              <w:bottom w:w="60" w:type="dxa"/>
              <w:right w:w="100" w:type="dxa"/>
            </w:tcMar>
          </w:tcPr>
          <w:p w14:paraId="1770559C" w14:textId="77777777" w:rsidR="00DB2EB4" w:rsidRDefault="00000000">
            <w:pPr>
              <w:spacing w:after="40" w:line="252" w:lineRule="auto"/>
            </w:pPr>
            <w:r>
              <w:rPr>
                <w:b/>
                <w:sz w:val="17"/>
              </w:rPr>
              <w:t>Q-05</w:t>
            </w:r>
          </w:p>
        </w:tc>
        <w:tc>
          <w:tcPr>
            <w:tcW w:w="900" w:type="dxa"/>
            <w:tcMar>
              <w:top w:w="60" w:type="dxa"/>
              <w:left w:w="100" w:type="dxa"/>
              <w:bottom w:w="60" w:type="dxa"/>
              <w:right w:w="100" w:type="dxa"/>
            </w:tcMar>
          </w:tcPr>
          <w:p w14:paraId="4B90F2F9" w14:textId="77777777" w:rsidR="00DB2EB4" w:rsidRDefault="00DB2EB4">
            <w:pPr>
              <w:spacing w:after="40" w:line="252" w:lineRule="auto"/>
            </w:pPr>
            <w:r>
              <w:rPr>
                <w:sz w:val="17"/>
              </w:rPr>
              <w:t>Review · Pilot</w:t>
            </w:r>
          </w:p>
        </w:tc>
        <w:tc>
          <w:tcPr>
            <w:tcW w:w="1100" w:type="dxa"/>
            <w:tcMar>
              <w:top w:w="60" w:type="dxa"/>
              <w:left w:w="100" w:type="dxa"/>
              <w:bottom w:w="60" w:type="dxa"/>
              <w:right w:w="100" w:type="dxa"/>
            </w:tcMar>
          </w:tcPr>
          <w:p w14:paraId="12C6283B" w14:textId="77777777" w:rsidR="00DB2EB4" w:rsidRDefault="00DB2EB4">
            <w:pPr>
              <w:spacing w:after="40" w:line="252" w:lineRule="auto"/>
            </w:pPr>
            <w:r>
              <w:rPr>
                <w:sz w:val="17"/>
              </w:rPr>
              <w:t>Quality</w:t>
            </w:r>
          </w:p>
        </w:tc>
        <w:tc>
          <w:tcPr>
            <w:tcW w:w="2900" w:type="dxa"/>
            <w:tcMar>
              <w:top w:w="60" w:type="dxa"/>
              <w:left w:w="100" w:type="dxa"/>
              <w:bottom w:w="60" w:type="dxa"/>
              <w:right w:w="100" w:type="dxa"/>
            </w:tcMar>
          </w:tcPr>
          <w:p w14:paraId="570216E1" w14:textId="77777777" w:rsidR="00DB2EB4" w:rsidRDefault="00000000">
            <w:pPr>
              <w:spacing w:after="40" w:line="252" w:lineRule="auto"/>
            </w:pPr>
            <w:r>
              <w:rPr>
                <w:sz w:val="17"/>
              </w:rPr>
              <w:t>Are automated self-care replies at grade 8 or below, in English, Hindi and Marathi?</w:t>
            </w:r>
          </w:p>
        </w:tc>
        <w:tc>
          <w:tcPr>
            <w:tcW w:w="1900" w:type="dxa"/>
            <w:tcMar>
              <w:top w:w="60" w:type="dxa"/>
              <w:left w:w="100" w:type="dxa"/>
              <w:bottom w:w="60" w:type="dxa"/>
              <w:right w:w="100" w:type="dxa"/>
            </w:tcMar>
          </w:tcPr>
          <w:p w14:paraId="06349F77" w14:textId="77777777" w:rsidR="00DB2EB4" w:rsidRDefault="00DB2EB4">
            <w:pPr>
              <w:spacing w:after="40" w:line="252" w:lineRule="auto"/>
            </w:pPr>
            <w:r>
              <w:rPr>
                <w:sz w:val="17"/>
              </w:rPr>
              <w:t>Readability sample and language test</w:t>
            </w:r>
          </w:p>
        </w:tc>
        <w:tc>
          <w:tcPr>
            <w:tcW w:w="1500" w:type="dxa"/>
            <w:tcMar>
              <w:top w:w="60" w:type="dxa"/>
              <w:left w:w="100" w:type="dxa"/>
              <w:bottom w:w="60" w:type="dxa"/>
              <w:right w:w="100" w:type="dxa"/>
            </w:tcMar>
          </w:tcPr>
          <w:p w14:paraId="2BD65706" w14:textId="77777777" w:rsidR="00DB2EB4" w:rsidRDefault="00DB2EB4">
            <w:pPr>
              <w:spacing w:after="40" w:line="252" w:lineRule="auto"/>
            </w:pPr>
            <w:r>
              <w:rPr>
                <w:sz w:val="17"/>
              </w:rPr>
              <w:t>Evaluation report store</w:t>
            </w:r>
          </w:p>
        </w:tc>
        <w:tc>
          <w:tcPr>
            <w:tcW w:w="1400" w:type="dxa"/>
            <w:tcMar>
              <w:top w:w="60" w:type="dxa"/>
              <w:left w:w="100" w:type="dxa"/>
              <w:bottom w:w="60" w:type="dxa"/>
              <w:right w:w="100" w:type="dxa"/>
            </w:tcMar>
          </w:tcPr>
          <w:p w14:paraId="58D53CE5" w14:textId="77777777" w:rsidR="00DB2EB4" w:rsidRDefault="00DB2EB4">
            <w:pPr>
              <w:spacing w:after="40" w:line="252" w:lineRule="auto"/>
            </w:pPr>
            <w:r>
              <w:rPr>
                <w:sz w:val="17"/>
              </w:rPr>
              <w:t>Victor Osei</w:t>
            </w:r>
          </w:p>
        </w:tc>
        <w:tc>
          <w:tcPr>
            <w:tcW w:w="1200" w:type="dxa"/>
            <w:tcMar>
              <w:top w:w="60" w:type="dxa"/>
              <w:left w:w="100" w:type="dxa"/>
              <w:bottom w:w="60" w:type="dxa"/>
              <w:right w:w="100" w:type="dxa"/>
            </w:tcMar>
          </w:tcPr>
          <w:p w14:paraId="078E147B" w14:textId="77777777" w:rsidR="00DB2EB4" w:rsidRDefault="00DB2EB4">
            <w:pPr>
              <w:spacing w:after="40" w:line="252" w:lineRule="auto"/>
            </w:pPr>
            <w:r>
              <w:rPr>
                <w:sz w:val="17"/>
              </w:rPr>
              <w:t>Dr. Helen Mathews</w:t>
            </w:r>
          </w:p>
        </w:tc>
        <w:tc>
          <w:tcPr>
            <w:tcW w:w="1340" w:type="dxa"/>
            <w:tcMar>
              <w:top w:w="60" w:type="dxa"/>
              <w:left w:w="100" w:type="dxa"/>
              <w:bottom w:w="60" w:type="dxa"/>
              <w:right w:w="100" w:type="dxa"/>
            </w:tcMar>
          </w:tcPr>
          <w:p w14:paraId="70B46CC0" w14:textId="77777777" w:rsidR="00DB2EB4" w:rsidRDefault="00DB2EB4">
            <w:pPr>
              <w:spacing w:after="40" w:line="252" w:lineRule="auto"/>
            </w:pPr>
            <w:r>
              <w:rPr>
                <w:sz w:val="17"/>
              </w:rPr>
              <w:t>Not met: grade 11, English only (E1; E8 item 26)</w:t>
            </w:r>
          </w:p>
        </w:tc>
      </w:tr>
      <w:tr w:rsidR="00DB2EB4" w14:paraId="15E3D05D" w14:textId="77777777">
        <w:trPr>
          <w:cantSplit/>
        </w:trPr>
        <w:tc>
          <w:tcPr>
            <w:tcW w:w="720" w:type="dxa"/>
            <w:tcMar>
              <w:top w:w="60" w:type="dxa"/>
              <w:left w:w="100" w:type="dxa"/>
              <w:bottom w:w="60" w:type="dxa"/>
              <w:right w:w="100" w:type="dxa"/>
            </w:tcMar>
          </w:tcPr>
          <w:p w14:paraId="70B06E97" w14:textId="77777777" w:rsidR="00DB2EB4" w:rsidRDefault="00000000">
            <w:pPr>
              <w:spacing w:after="40" w:line="252" w:lineRule="auto"/>
            </w:pPr>
            <w:r>
              <w:rPr>
                <w:b/>
                <w:sz w:val="17"/>
              </w:rPr>
              <w:t>Q-06</w:t>
            </w:r>
          </w:p>
        </w:tc>
        <w:tc>
          <w:tcPr>
            <w:tcW w:w="900" w:type="dxa"/>
            <w:tcMar>
              <w:top w:w="60" w:type="dxa"/>
              <w:left w:w="100" w:type="dxa"/>
              <w:bottom w:w="60" w:type="dxa"/>
              <w:right w:w="100" w:type="dxa"/>
            </w:tcMar>
          </w:tcPr>
          <w:p w14:paraId="3B8F93FC" w14:textId="77777777" w:rsidR="00DB2EB4" w:rsidRDefault="00DB2EB4">
            <w:pPr>
              <w:spacing w:after="40" w:line="252" w:lineRule="auto"/>
            </w:pPr>
            <w:r>
              <w:rPr>
                <w:sz w:val="17"/>
              </w:rPr>
              <w:t>Build · Network</w:t>
            </w:r>
          </w:p>
        </w:tc>
        <w:tc>
          <w:tcPr>
            <w:tcW w:w="1100" w:type="dxa"/>
            <w:tcMar>
              <w:top w:w="60" w:type="dxa"/>
              <w:left w:w="100" w:type="dxa"/>
              <w:bottom w:w="60" w:type="dxa"/>
              <w:right w:w="100" w:type="dxa"/>
            </w:tcMar>
          </w:tcPr>
          <w:p w14:paraId="0E2D1194" w14:textId="77777777" w:rsidR="00DB2EB4" w:rsidRDefault="00DB2EB4">
            <w:pPr>
              <w:spacing w:after="40" w:line="252" w:lineRule="auto"/>
            </w:pPr>
            <w:r>
              <w:rPr>
                <w:sz w:val="17"/>
              </w:rPr>
              <w:t>Quality</w:t>
            </w:r>
          </w:p>
        </w:tc>
        <w:tc>
          <w:tcPr>
            <w:tcW w:w="2900" w:type="dxa"/>
            <w:tcMar>
              <w:top w:w="60" w:type="dxa"/>
              <w:left w:w="100" w:type="dxa"/>
              <w:bottom w:w="60" w:type="dxa"/>
              <w:right w:w="100" w:type="dxa"/>
            </w:tcMar>
          </w:tcPr>
          <w:p w14:paraId="720804DF" w14:textId="77777777" w:rsidR="00DB2EB4" w:rsidRDefault="00000000">
            <w:pPr>
              <w:spacing w:after="40" w:line="252" w:lineRule="auto"/>
            </w:pPr>
            <w:r>
              <w:rPr>
                <w:sz w:val="17"/>
              </w:rPr>
              <w:t>Is the under-triage rate for mixed-language messages no higher than for English messages?</w:t>
            </w:r>
          </w:p>
        </w:tc>
        <w:tc>
          <w:tcPr>
            <w:tcW w:w="1900" w:type="dxa"/>
            <w:tcMar>
              <w:top w:w="60" w:type="dxa"/>
              <w:left w:w="100" w:type="dxa"/>
              <w:bottom w:w="60" w:type="dxa"/>
              <w:right w:w="100" w:type="dxa"/>
            </w:tcMar>
          </w:tcPr>
          <w:p w14:paraId="38AFE25D" w14:textId="77777777" w:rsidR="00DB2EB4" w:rsidRDefault="00DB2EB4">
            <w:pPr>
              <w:spacing w:after="40" w:line="252" w:lineRule="auto"/>
            </w:pPr>
            <w:r>
              <w:rPr>
                <w:sz w:val="17"/>
              </w:rPr>
              <w:t>Evaluation by language group</w:t>
            </w:r>
          </w:p>
        </w:tc>
        <w:tc>
          <w:tcPr>
            <w:tcW w:w="1500" w:type="dxa"/>
            <w:tcMar>
              <w:top w:w="60" w:type="dxa"/>
              <w:left w:w="100" w:type="dxa"/>
              <w:bottom w:w="60" w:type="dxa"/>
              <w:right w:w="100" w:type="dxa"/>
            </w:tcMar>
          </w:tcPr>
          <w:p w14:paraId="4E8BCD4C" w14:textId="77777777" w:rsidR="00DB2EB4" w:rsidRDefault="00DB2EB4">
            <w:pPr>
              <w:spacing w:after="40" w:line="252" w:lineRule="auto"/>
            </w:pPr>
            <w:r>
              <w:rPr>
                <w:sz w:val="17"/>
              </w:rPr>
              <w:t>Evaluation report store</w:t>
            </w:r>
          </w:p>
        </w:tc>
        <w:tc>
          <w:tcPr>
            <w:tcW w:w="1400" w:type="dxa"/>
            <w:tcMar>
              <w:top w:w="60" w:type="dxa"/>
              <w:left w:w="100" w:type="dxa"/>
              <w:bottom w:w="60" w:type="dxa"/>
              <w:right w:w="100" w:type="dxa"/>
            </w:tcMar>
          </w:tcPr>
          <w:p w14:paraId="644FA956" w14:textId="77777777" w:rsidR="00DB2EB4" w:rsidRDefault="00DB2EB4">
            <w:pPr>
              <w:spacing w:after="40" w:line="252" w:lineRule="auto"/>
            </w:pPr>
            <w:r>
              <w:rPr>
                <w:sz w:val="17"/>
              </w:rPr>
              <w:t>Victor Osei</w:t>
            </w:r>
          </w:p>
        </w:tc>
        <w:tc>
          <w:tcPr>
            <w:tcW w:w="1200" w:type="dxa"/>
            <w:tcMar>
              <w:top w:w="60" w:type="dxa"/>
              <w:left w:w="100" w:type="dxa"/>
              <w:bottom w:w="60" w:type="dxa"/>
              <w:right w:w="100" w:type="dxa"/>
            </w:tcMar>
          </w:tcPr>
          <w:p w14:paraId="5F202214" w14:textId="77777777" w:rsidR="00DB2EB4" w:rsidRDefault="00DB2EB4">
            <w:pPr>
              <w:spacing w:after="40" w:line="252" w:lineRule="auto"/>
            </w:pPr>
            <w:r>
              <w:rPr>
                <w:sz w:val="17"/>
              </w:rPr>
              <w:t>Dr. Helen Mathews</w:t>
            </w:r>
          </w:p>
        </w:tc>
        <w:tc>
          <w:tcPr>
            <w:tcW w:w="1340" w:type="dxa"/>
            <w:tcMar>
              <w:top w:w="60" w:type="dxa"/>
              <w:left w:w="100" w:type="dxa"/>
              <w:bottom w:w="60" w:type="dxa"/>
              <w:right w:w="100" w:type="dxa"/>
            </w:tcMar>
          </w:tcPr>
          <w:p w14:paraId="6EC8514C" w14:textId="77777777" w:rsidR="00DB2EB4" w:rsidRDefault="00DB2EB4">
            <w:pPr>
              <w:spacing w:after="40" w:line="252" w:lineRule="auto"/>
            </w:pPr>
            <w:r>
              <w:rPr>
                <w:sz w:val="17"/>
              </w:rPr>
              <w:t>Not met: 6.8% vs 1.6% (E1)</w:t>
            </w:r>
          </w:p>
        </w:tc>
      </w:tr>
      <w:tr w:rsidR="00DB2EB4" w14:paraId="6101EE8B" w14:textId="77777777">
        <w:trPr>
          <w:cantSplit/>
        </w:trPr>
        <w:tc>
          <w:tcPr>
            <w:tcW w:w="720" w:type="dxa"/>
            <w:tcMar>
              <w:top w:w="60" w:type="dxa"/>
              <w:left w:w="100" w:type="dxa"/>
              <w:bottom w:w="60" w:type="dxa"/>
              <w:right w:w="100" w:type="dxa"/>
            </w:tcMar>
          </w:tcPr>
          <w:p w14:paraId="5FBD4E15" w14:textId="77777777" w:rsidR="00DB2EB4" w:rsidRDefault="00000000">
            <w:pPr>
              <w:spacing w:after="40" w:line="252" w:lineRule="auto"/>
            </w:pPr>
            <w:r>
              <w:rPr>
                <w:b/>
                <w:sz w:val="17"/>
              </w:rPr>
              <w:t>G-01</w:t>
            </w:r>
          </w:p>
        </w:tc>
        <w:tc>
          <w:tcPr>
            <w:tcW w:w="900" w:type="dxa"/>
            <w:tcMar>
              <w:top w:w="60" w:type="dxa"/>
              <w:left w:w="100" w:type="dxa"/>
              <w:bottom w:w="60" w:type="dxa"/>
              <w:right w:w="100" w:type="dxa"/>
            </w:tcMar>
          </w:tcPr>
          <w:p w14:paraId="7C6974B6" w14:textId="77777777" w:rsidR="00DB2EB4" w:rsidRDefault="00DB2EB4">
            <w:pPr>
              <w:spacing w:after="40" w:line="252" w:lineRule="auto"/>
            </w:pPr>
            <w:r>
              <w:rPr>
                <w:sz w:val="17"/>
              </w:rPr>
              <w:t>Review · Pilot</w:t>
            </w:r>
          </w:p>
        </w:tc>
        <w:tc>
          <w:tcPr>
            <w:tcW w:w="1100" w:type="dxa"/>
            <w:tcMar>
              <w:top w:w="60" w:type="dxa"/>
              <w:left w:w="100" w:type="dxa"/>
              <w:bottom w:w="60" w:type="dxa"/>
              <w:right w:w="100" w:type="dxa"/>
            </w:tcMar>
          </w:tcPr>
          <w:p w14:paraId="74AF5855" w14:textId="77777777" w:rsidR="00DB2EB4" w:rsidRDefault="00DB2EB4">
            <w:pPr>
              <w:spacing w:after="40" w:line="252" w:lineRule="auto"/>
            </w:pPr>
            <w:r>
              <w:rPr>
                <w:sz w:val="17"/>
              </w:rPr>
              <w:t>Governance</w:t>
            </w:r>
          </w:p>
        </w:tc>
        <w:tc>
          <w:tcPr>
            <w:tcW w:w="2900" w:type="dxa"/>
            <w:tcMar>
              <w:top w:w="60" w:type="dxa"/>
              <w:left w:w="100" w:type="dxa"/>
              <w:bottom w:w="60" w:type="dxa"/>
              <w:right w:w="100" w:type="dxa"/>
            </w:tcMar>
          </w:tcPr>
          <w:p w14:paraId="05DCBC94" w14:textId="77777777" w:rsidR="00DB2EB4" w:rsidRDefault="00000000">
            <w:pPr>
              <w:spacing w:after="40" w:line="252" w:lineRule="auto"/>
            </w:pPr>
            <w:r>
              <w:rPr>
                <w:sz w:val="17"/>
              </w:rPr>
              <w:t>Is there a Kestrel clinical safety case and hazard log, covering automated replies, mixed-language messages and queue capacity, signed by Kestrel's CSO?</w:t>
            </w:r>
          </w:p>
        </w:tc>
        <w:tc>
          <w:tcPr>
            <w:tcW w:w="1900" w:type="dxa"/>
            <w:tcMar>
              <w:top w:w="60" w:type="dxa"/>
              <w:left w:w="100" w:type="dxa"/>
              <w:bottom w:w="60" w:type="dxa"/>
              <w:right w:w="100" w:type="dxa"/>
            </w:tcMar>
          </w:tcPr>
          <w:p w14:paraId="003B2B73" w14:textId="77777777" w:rsidR="00DB2EB4" w:rsidRDefault="00DB2EB4">
            <w:pPr>
              <w:spacing w:after="40" w:line="252" w:lineRule="auto"/>
            </w:pPr>
            <w:r>
              <w:rPr>
                <w:sz w:val="17"/>
              </w:rPr>
              <w:t>Signed Kestrel safety case and hazard log</w:t>
            </w:r>
          </w:p>
        </w:tc>
        <w:tc>
          <w:tcPr>
            <w:tcW w:w="1500" w:type="dxa"/>
            <w:tcMar>
              <w:top w:w="60" w:type="dxa"/>
              <w:left w:w="100" w:type="dxa"/>
              <w:bottom w:w="60" w:type="dxa"/>
              <w:right w:w="100" w:type="dxa"/>
            </w:tcMar>
          </w:tcPr>
          <w:p w14:paraId="78FE784C" w14:textId="77777777" w:rsidR="00DB2EB4" w:rsidRDefault="00DB2EB4">
            <w:pPr>
              <w:spacing w:after="40" w:line="252" w:lineRule="auto"/>
            </w:pPr>
            <w:r>
              <w:rPr>
                <w:sz w:val="17"/>
              </w:rPr>
              <w:t>Clinical safety register</w:t>
            </w:r>
          </w:p>
        </w:tc>
        <w:tc>
          <w:tcPr>
            <w:tcW w:w="1400" w:type="dxa"/>
            <w:tcMar>
              <w:top w:w="60" w:type="dxa"/>
              <w:left w:w="100" w:type="dxa"/>
              <w:bottom w:w="60" w:type="dxa"/>
              <w:right w:w="100" w:type="dxa"/>
            </w:tcMar>
          </w:tcPr>
          <w:p w14:paraId="5559EB2E" w14:textId="77777777" w:rsidR="00DB2EB4" w:rsidRDefault="00DB2EB4">
            <w:pPr>
              <w:spacing w:after="40" w:line="252" w:lineRule="auto"/>
            </w:pPr>
            <w:r>
              <w:rPr>
                <w:sz w:val="17"/>
              </w:rPr>
              <w:t>Dr. Helen Mathews</w:t>
            </w:r>
          </w:p>
        </w:tc>
        <w:tc>
          <w:tcPr>
            <w:tcW w:w="1200" w:type="dxa"/>
            <w:tcMar>
              <w:top w:w="60" w:type="dxa"/>
              <w:left w:w="100" w:type="dxa"/>
              <w:bottom w:w="60" w:type="dxa"/>
              <w:right w:w="100" w:type="dxa"/>
            </w:tcMar>
          </w:tcPr>
          <w:p w14:paraId="75A01767" w14:textId="77777777" w:rsidR="00DB2EB4" w:rsidRDefault="00DB2EB4">
            <w:pPr>
              <w:spacing w:after="40" w:line="252" w:lineRule="auto"/>
            </w:pPr>
            <w:r>
              <w:rPr>
                <w:sz w:val="17"/>
              </w:rPr>
              <w:t>Dr. Anjali Rao</w:t>
            </w:r>
          </w:p>
        </w:tc>
        <w:tc>
          <w:tcPr>
            <w:tcW w:w="1340" w:type="dxa"/>
            <w:tcMar>
              <w:top w:w="60" w:type="dxa"/>
              <w:left w:w="100" w:type="dxa"/>
              <w:bottom w:w="60" w:type="dxa"/>
              <w:right w:w="100" w:type="dxa"/>
            </w:tcMar>
          </w:tcPr>
          <w:p w14:paraId="19AEC680" w14:textId="77777777" w:rsidR="00DB2EB4" w:rsidRDefault="00DB2EB4">
            <w:pPr>
              <w:spacing w:after="40" w:line="252" w:lineRule="auto"/>
            </w:pPr>
            <w:r>
              <w:rPr>
                <w:sz w:val="17"/>
              </w:rPr>
              <w:t>Not met: only Corvid's hazard log; CSO not asked (E7)</w:t>
            </w:r>
          </w:p>
        </w:tc>
      </w:tr>
      <w:tr w:rsidR="00DB2EB4" w14:paraId="0B11C0E3" w14:textId="77777777">
        <w:trPr>
          <w:cantSplit/>
        </w:trPr>
        <w:tc>
          <w:tcPr>
            <w:tcW w:w="720" w:type="dxa"/>
            <w:tcMar>
              <w:top w:w="60" w:type="dxa"/>
              <w:left w:w="100" w:type="dxa"/>
              <w:bottom w:w="60" w:type="dxa"/>
              <w:right w:w="100" w:type="dxa"/>
            </w:tcMar>
          </w:tcPr>
          <w:p w14:paraId="222946BB" w14:textId="77777777" w:rsidR="00DB2EB4" w:rsidRDefault="00000000">
            <w:pPr>
              <w:spacing w:after="40" w:line="252" w:lineRule="auto"/>
            </w:pPr>
            <w:r>
              <w:rPr>
                <w:b/>
                <w:sz w:val="17"/>
              </w:rPr>
              <w:t>G-02</w:t>
            </w:r>
          </w:p>
        </w:tc>
        <w:tc>
          <w:tcPr>
            <w:tcW w:w="900" w:type="dxa"/>
            <w:tcMar>
              <w:top w:w="60" w:type="dxa"/>
              <w:left w:w="100" w:type="dxa"/>
              <w:bottom w:w="60" w:type="dxa"/>
              <w:right w:w="100" w:type="dxa"/>
            </w:tcMar>
          </w:tcPr>
          <w:p w14:paraId="248B2D8E" w14:textId="77777777" w:rsidR="00DB2EB4" w:rsidRDefault="00DB2EB4">
            <w:pPr>
              <w:spacing w:after="40" w:line="252" w:lineRule="auto"/>
            </w:pPr>
            <w:r>
              <w:rPr>
                <w:sz w:val="17"/>
              </w:rPr>
              <w:t>Review · Pilot</w:t>
            </w:r>
          </w:p>
        </w:tc>
        <w:tc>
          <w:tcPr>
            <w:tcW w:w="1100" w:type="dxa"/>
            <w:tcMar>
              <w:top w:w="60" w:type="dxa"/>
              <w:left w:w="100" w:type="dxa"/>
              <w:bottom w:w="60" w:type="dxa"/>
              <w:right w:w="100" w:type="dxa"/>
            </w:tcMar>
          </w:tcPr>
          <w:p w14:paraId="0A5F6E37" w14:textId="77777777" w:rsidR="00DB2EB4" w:rsidRDefault="00DB2EB4">
            <w:pPr>
              <w:spacing w:after="40" w:line="252" w:lineRule="auto"/>
            </w:pPr>
            <w:r>
              <w:rPr>
                <w:sz w:val="17"/>
              </w:rPr>
              <w:t>Governance</w:t>
            </w:r>
          </w:p>
        </w:tc>
        <w:tc>
          <w:tcPr>
            <w:tcW w:w="2900" w:type="dxa"/>
            <w:tcMar>
              <w:top w:w="60" w:type="dxa"/>
              <w:left w:w="100" w:type="dxa"/>
              <w:bottom w:w="60" w:type="dxa"/>
              <w:right w:w="100" w:type="dxa"/>
            </w:tcMar>
          </w:tcPr>
          <w:p w14:paraId="0A13EE5A" w14:textId="77777777" w:rsidR="00DB2EB4" w:rsidRDefault="00000000">
            <w:pPr>
              <w:spacing w:after="40" w:line="252" w:lineRule="auto"/>
            </w:pPr>
            <w:r>
              <w:rPr>
                <w:sz w:val="17"/>
              </w:rPr>
              <w:t>Is R-17 mitigated, or accepted in writing by the CMO or CSO with a review date?</w:t>
            </w:r>
          </w:p>
        </w:tc>
        <w:tc>
          <w:tcPr>
            <w:tcW w:w="1900" w:type="dxa"/>
            <w:tcMar>
              <w:top w:w="60" w:type="dxa"/>
              <w:left w:w="100" w:type="dxa"/>
              <w:bottom w:w="60" w:type="dxa"/>
              <w:right w:w="100" w:type="dxa"/>
            </w:tcMar>
          </w:tcPr>
          <w:p w14:paraId="39ABB947" w14:textId="77777777" w:rsidR="00DB2EB4" w:rsidRDefault="00DB2EB4">
            <w:pPr>
              <w:spacing w:after="40" w:line="252" w:lineRule="auto"/>
            </w:pPr>
            <w:r>
              <w:rPr>
                <w:sz w:val="17"/>
              </w:rPr>
              <w:t>Risk register entry with signatory and review date</w:t>
            </w:r>
          </w:p>
        </w:tc>
        <w:tc>
          <w:tcPr>
            <w:tcW w:w="1500" w:type="dxa"/>
            <w:tcMar>
              <w:top w:w="60" w:type="dxa"/>
              <w:left w:w="100" w:type="dxa"/>
              <w:bottom w:w="60" w:type="dxa"/>
              <w:right w:w="100" w:type="dxa"/>
            </w:tcMar>
          </w:tcPr>
          <w:p w14:paraId="0BEFB6AE" w14:textId="77777777" w:rsidR="00DB2EB4" w:rsidRDefault="00DB2EB4">
            <w:pPr>
              <w:spacing w:after="40" w:line="252" w:lineRule="auto"/>
            </w:pPr>
            <w:r>
              <w:rPr>
                <w:sz w:val="17"/>
              </w:rPr>
              <w:t>Enterprise risk register</w:t>
            </w:r>
          </w:p>
        </w:tc>
        <w:tc>
          <w:tcPr>
            <w:tcW w:w="1400" w:type="dxa"/>
            <w:tcMar>
              <w:top w:w="60" w:type="dxa"/>
              <w:left w:w="100" w:type="dxa"/>
              <w:bottom w:w="60" w:type="dxa"/>
              <w:right w:w="100" w:type="dxa"/>
            </w:tcMar>
          </w:tcPr>
          <w:p w14:paraId="063FFB8B" w14:textId="77777777" w:rsidR="00DB2EB4" w:rsidRDefault="00DB2EB4">
            <w:pPr>
              <w:spacing w:after="40" w:line="252" w:lineRule="auto"/>
            </w:pPr>
            <w:r>
              <w:rPr>
                <w:sz w:val="17"/>
              </w:rPr>
              <w:t>Owen Fletcher</w:t>
            </w:r>
          </w:p>
        </w:tc>
        <w:tc>
          <w:tcPr>
            <w:tcW w:w="1200" w:type="dxa"/>
            <w:tcMar>
              <w:top w:w="60" w:type="dxa"/>
              <w:left w:w="100" w:type="dxa"/>
              <w:bottom w:w="60" w:type="dxa"/>
              <w:right w:w="100" w:type="dxa"/>
            </w:tcMar>
          </w:tcPr>
          <w:p w14:paraId="5FA1BE2A" w14:textId="77777777" w:rsidR="00DB2EB4" w:rsidRDefault="00DB2EB4">
            <w:pPr>
              <w:spacing w:after="40" w:line="252" w:lineRule="auto"/>
            </w:pPr>
            <w:r>
              <w:rPr>
                <w:sz w:val="17"/>
              </w:rPr>
              <w:t>Dr. Helen Mathews</w:t>
            </w:r>
          </w:p>
        </w:tc>
        <w:tc>
          <w:tcPr>
            <w:tcW w:w="1340" w:type="dxa"/>
            <w:tcMar>
              <w:top w:w="60" w:type="dxa"/>
              <w:left w:w="100" w:type="dxa"/>
              <w:bottom w:w="60" w:type="dxa"/>
              <w:right w:w="100" w:type="dxa"/>
            </w:tcMar>
          </w:tcPr>
          <w:p w14:paraId="5B0933B6" w14:textId="77777777" w:rsidR="00DB2EB4" w:rsidRDefault="00DB2EB4">
            <w:pPr>
              <w:spacing w:after="40" w:line="252" w:lineRule="auto"/>
            </w:pPr>
            <w:r>
              <w:rPr>
                <w:sz w:val="17"/>
              </w:rPr>
              <w:t>Not met: accepted by Neha Sharma, no review date (E4 5 Dec, 7 Dec)</w:t>
            </w:r>
          </w:p>
        </w:tc>
      </w:tr>
      <w:tr w:rsidR="00DB2EB4" w14:paraId="5E6320E8" w14:textId="77777777">
        <w:trPr>
          <w:cantSplit/>
        </w:trPr>
        <w:tc>
          <w:tcPr>
            <w:tcW w:w="720" w:type="dxa"/>
            <w:tcMar>
              <w:top w:w="60" w:type="dxa"/>
              <w:left w:w="100" w:type="dxa"/>
              <w:bottom w:w="60" w:type="dxa"/>
              <w:right w:w="100" w:type="dxa"/>
            </w:tcMar>
          </w:tcPr>
          <w:p w14:paraId="432169EE" w14:textId="77777777" w:rsidR="00DB2EB4" w:rsidRDefault="00000000">
            <w:pPr>
              <w:spacing w:after="40" w:line="252" w:lineRule="auto"/>
            </w:pPr>
            <w:r>
              <w:rPr>
                <w:b/>
                <w:sz w:val="17"/>
              </w:rPr>
              <w:lastRenderedPageBreak/>
              <w:t>G-03</w:t>
            </w:r>
          </w:p>
        </w:tc>
        <w:tc>
          <w:tcPr>
            <w:tcW w:w="900" w:type="dxa"/>
            <w:tcMar>
              <w:top w:w="60" w:type="dxa"/>
              <w:left w:w="100" w:type="dxa"/>
              <w:bottom w:w="60" w:type="dxa"/>
              <w:right w:w="100" w:type="dxa"/>
            </w:tcMar>
          </w:tcPr>
          <w:p w14:paraId="73E9A267" w14:textId="77777777" w:rsidR="00DB2EB4" w:rsidRDefault="00DB2EB4">
            <w:pPr>
              <w:spacing w:after="40" w:line="252" w:lineRule="auto"/>
            </w:pPr>
            <w:r>
              <w:rPr>
                <w:sz w:val="17"/>
              </w:rPr>
              <w:t>Review · Pilot</w:t>
            </w:r>
          </w:p>
        </w:tc>
        <w:tc>
          <w:tcPr>
            <w:tcW w:w="1100" w:type="dxa"/>
            <w:tcMar>
              <w:top w:w="60" w:type="dxa"/>
              <w:left w:w="100" w:type="dxa"/>
              <w:bottom w:w="60" w:type="dxa"/>
              <w:right w:w="100" w:type="dxa"/>
            </w:tcMar>
          </w:tcPr>
          <w:p w14:paraId="65084C8A" w14:textId="77777777" w:rsidR="00DB2EB4" w:rsidRDefault="00DB2EB4">
            <w:pPr>
              <w:spacing w:after="40" w:line="252" w:lineRule="auto"/>
            </w:pPr>
            <w:r>
              <w:rPr>
                <w:sz w:val="17"/>
              </w:rPr>
              <w:t>Governance</w:t>
            </w:r>
          </w:p>
        </w:tc>
        <w:tc>
          <w:tcPr>
            <w:tcW w:w="2900" w:type="dxa"/>
            <w:tcMar>
              <w:top w:w="60" w:type="dxa"/>
              <w:left w:w="100" w:type="dxa"/>
              <w:bottom w:w="60" w:type="dxa"/>
              <w:right w:w="100" w:type="dxa"/>
            </w:tcMar>
          </w:tcPr>
          <w:p w14:paraId="0A6D458B" w14:textId="77777777" w:rsidR="00DB2EB4" w:rsidRDefault="00000000">
            <w:pPr>
              <w:spacing w:after="40" w:line="252" w:lineRule="auto"/>
            </w:pPr>
            <w:r>
              <w:rPr>
                <w:sz w:val="17"/>
              </w:rPr>
              <w:t>Is a DPIA addendum for portal messages approved before any patient message is processed?</w:t>
            </w:r>
          </w:p>
        </w:tc>
        <w:tc>
          <w:tcPr>
            <w:tcW w:w="1900" w:type="dxa"/>
            <w:tcMar>
              <w:top w:w="60" w:type="dxa"/>
              <w:left w:w="100" w:type="dxa"/>
              <w:bottom w:w="60" w:type="dxa"/>
              <w:right w:w="100" w:type="dxa"/>
            </w:tcMar>
          </w:tcPr>
          <w:p w14:paraId="1D119F31" w14:textId="77777777" w:rsidR="00DB2EB4" w:rsidRDefault="00DB2EB4">
            <w:pPr>
              <w:spacing w:after="40" w:line="252" w:lineRule="auto"/>
            </w:pPr>
            <w:r>
              <w:rPr>
                <w:sz w:val="17"/>
              </w:rPr>
              <w:t>Signed DPIA addendum</w:t>
            </w:r>
          </w:p>
        </w:tc>
        <w:tc>
          <w:tcPr>
            <w:tcW w:w="1500" w:type="dxa"/>
            <w:tcMar>
              <w:top w:w="60" w:type="dxa"/>
              <w:left w:w="100" w:type="dxa"/>
              <w:bottom w:w="60" w:type="dxa"/>
              <w:right w:w="100" w:type="dxa"/>
            </w:tcMar>
          </w:tcPr>
          <w:p w14:paraId="4814EF65" w14:textId="77777777" w:rsidR="00DB2EB4" w:rsidRDefault="00DB2EB4">
            <w:pPr>
              <w:spacing w:after="40" w:line="252" w:lineRule="auto"/>
            </w:pPr>
            <w:r>
              <w:rPr>
                <w:sz w:val="17"/>
              </w:rPr>
              <w:t>DPO document store</w:t>
            </w:r>
          </w:p>
        </w:tc>
        <w:tc>
          <w:tcPr>
            <w:tcW w:w="1400" w:type="dxa"/>
            <w:tcMar>
              <w:top w:w="60" w:type="dxa"/>
              <w:left w:w="100" w:type="dxa"/>
              <w:bottom w:w="60" w:type="dxa"/>
              <w:right w:w="100" w:type="dxa"/>
            </w:tcMar>
          </w:tcPr>
          <w:p w14:paraId="6630D24D" w14:textId="77777777" w:rsidR="00DB2EB4" w:rsidRDefault="00DB2EB4">
            <w:pPr>
              <w:spacing w:after="40" w:line="252" w:lineRule="auto"/>
            </w:pPr>
            <w:r>
              <w:rPr>
                <w:sz w:val="17"/>
              </w:rPr>
              <w:t>Grace Liu</w:t>
            </w:r>
          </w:p>
        </w:tc>
        <w:tc>
          <w:tcPr>
            <w:tcW w:w="1200" w:type="dxa"/>
            <w:tcMar>
              <w:top w:w="60" w:type="dxa"/>
              <w:left w:w="100" w:type="dxa"/>
              <w:bottom w:w="60" w:type="dxa"/>
              <w:right w:w="100" w:type="dxa"/>
            </w:tcMar>
          </w:tcPr>
          <w:p w14:paraId="7A00C14A" w14:textId="77777777" w:rsidR="00DB2EB4" w:rsidRDefault="00DB2EB4">
            <w:pPr>
              <w:spacing w:after="40" w:line="252" w:lineRule="auto"/>
            </w:pPr>
            <w:r>
              <w:rPr>
                <w:sz w:val="17"/>
              </w:rPr>
              <w:t>Owen Fletcher</w:t>
            </w:r>
          </w:p>
        </w:tc>
        <w:tc>
          <w:tcPr>
            <w:tcW w:w="1340" w:type="dxa"/>
            <w:tcMar>
              <w:top w:w="60" w:type="dxa"/>
              <w:left w:w="100" w:type="dxa"/>
              <w:bottom w:w="60" w:type="dxa"/>
              <w:right w:w="100" w:type="dxa"/>
            </w:tcMar>
          </w:tcPr>
          <w:p w14:paraId="0A04349D" w14:textId="77777777" w:rsidR="00DB2EB4" w:rsidRDefault="00DB2EB4">
            <w:pPr>
              <w:spacing w:after="40" w:line="252" w:lineRule="auto"/>
            </w:pPr>
            <w:r>
              <w:rPr>
                <w:sz w:val="17"/>
              </w:rPr>
              <w:t>Not met: DPIA v1 covers referral letters only (E4 2 Dec)</w:t>
            </w:r>
          </w:p>
        </w:tc>
      </w:tr>
      <w:tr w:rsidR="00DB2EB4" w14:paraId="527447EA" w14:textId="77777777">
        <w:trPr>
          <w:cantSplit/>
        </w:trPr>
        <w:tc>
          <w:tcPr>
            <w:tcW w:w="720" w:type="dxa"/>
            <w:tcMar>
              <w:top w:w="60" w:type="dxa"/>
              <w:left w:w="100" w:type="dxa"/>
              <w:bottom w:w="60" w:type="dxa"/>
              <w:right w:w="100" w:type="dxa"/>
            </w:tcMar>
          </w:tcPr>
          <w:p w14:paraId="1BF25520" w14:textId="77777777" w:rsidR="00DB2EB4" w:rsidRDefault="00000000">
            <w:pPr>
              <w:spacing w:after="40" w:line="252" w:lineRule="auto"/>
            </w:pPr>
            <w:r>
              <w:rPr>
                <w:b/>
                <w:sz w:val="17"/>
              </w:rPr>
              <w:t>G-04</w:t>
            </w:r>
          </w:p>
        </w:tc>
        <w:tc>
          <w:tcPr>
            <w:tcW w:w="900" w:type="dxa"/>
            <w:tcMar>
              <w:top w:w="60" w:type="dxa"/>
              <w:left w:w="100" w:type="dxa"/>
              <w:bottom w:w="60" w:type="dxa"/>
              <w:right w:w="100" w:type="dxa"/>
            </w:tcMar>
          </w:tcPr>
          <w:p w14:paraId="3AB8753B" w14:textId="77777777" w:rsidR="00DB2EB4" w:rsidRDefault="00DB2EB4">
            <w:pPr>
              <w:spacing w:after="40" w:line="252" w:lineRule="auto"/>
            </w:pPr>
            <w:r>
              <w:rPr>
                <w:sz w:val="17"/>
              </w:rPr>
              <w:t>Review · Pilot</w:t>
            </w:r>
          </w:p>
        </w:tc>
        <w:tc>
          <w:tcPr>
            <w:tcW w:w="1100" w:type="dxa"/>
            <w:tcMar>
              <w:top w:w="60" w:type="dxa"/>
              <w:left w:w="100" w:type="dxa"/>
              <w:bottom w:w="60" w:type="dxa"/>
              <w:right w:w="100" w:type="dxa"/>
            </w:tcMar>
          </w:tcPr>
          <w:p w14:paraId="517632A6" w14:textId="77777777" w:rsidR="00DB2EB4" w:rsidRDefault="00DB2EB4">
            <w:pPr>
              <w:spacing w:after="40" w:line="252" w:lineRule="auto"/>
            </w:pPr>
            <w:r>
              <w:rPr>
                <w:sz w:val="17"/>
              </w:rPr>
              <w:t>Governance</w:t>
            </w:r>
          </w:p>
        </w:tc>
        <w:tc>
          <w:tcPr>
            <w:tcW w:w="2900" w:type="dxa"/>
            <w:tcMar>
              <w:top w:w="60" w:type="dxa"/>
              <w:left w:w="100" w:type="dxa"/>
              <w:bottom w:w="60" w:type="dxa"/>
              <w:right w:w="100" w:type="dxa"/>
            </w:tcMar>
          </w:tcPr>
          <w:p w14:paraId="3E81D875" w14:textId="77777777" w:rsidR="00DB2EB4" w:rsidRDefault="00000000">
            <w:pPr>
              <w:spacing w:after="40" w:line="252" w:lineRule="auto"/>
            </w:pPr>
            <w:r>
              <w:rPr>
                <w:sz w:val="17"/>
              </w:rPr>
              <w:t>Is patient AI-disclosure wording approved, in English, Hindi and Marathi?</w:t>
            </w:r>
          </w:p>
        </w:tc>
        <w:tc>
          <w:tcPr>
            <w:tcW w:w="1900" w:type="dxa"/>
            <w:tcMar>
              <w:top w:w="60" w:type="dxa"/>
              <w:left w:w="100" w:type="dxa"/>
              <w:bottom w:w="60" w:type="dxa"/>
              <w:right w:w="100" w:type="dxa"/>
            </w:tcMar>
          </w:tcPr>
          <w:p w14:paraId="1659C54A" w14:textId="77777777" w:rsidR="00DB2EB4" w:rsidRDefault="00DB2EB4">
            <w:pPr>
              <w:spacing w:after="40" w:line="252" w:lineRule="auto"/>
            </w:pPr>
            <w:r>
              <w:rPr>
                <w:sz w:val="17"/>
              </w:rPr>
              <w:t>Approved wording in each language</w:t>
            </w:r>
          </w:p>
        </w:tc>
        <w:tc>
          <w:tcPr>
            <w:tcW w:w="1500" w:type="dxa"/>
            <w:tcMar>
              <w:top w:w="60" w:type="dxa"/>
              <w:left w:w="100" w:type="dxa"/>
              <w:bottom w:w="60" w:type="dxa"/>
              <w:right w:w="100" w:type="dxa"/>
            </w:tcMar>
          </w:tcPr>
          <w:p w14:paraId="0CF277FC" w14:textId="77777777" w:rsidR="00DB2EB4" w:rsidRDefault="00DB2EB4">
            <w:pPr>
              <w:spacing w:after="40" w:line="252" w:lineRule="auto"/>
            </w:pPr>
            <w:r>
              <w:rPr>
                <w:sz w:val="17"/>
              </w:rPr>
              <w:t>Communications approval record</w:t>
            </w:r>
          </w:p>
        </w:tc>
        <w:tc>
          <w:tcPr>
            <w:tcW w:w="1400" w:type="dxa"/>
            <w:tcMar>
              <w:top w:w="60" w:type="dxa"/>
              <w:left w:w="100" w:type="dxa"/>
              <w:bottom w:w="60" w:type="dxa"/>
              <w:right w:w="100" w:type="dxa"/>
            </w:tcMar>
          </w:tcPr>
          <w:p w14:paraId="4CF1B8B1" w14:textId="77777777" w:rsidR="00DB2EB4" w:rsidRDefault="00DB2EB4">
            <w:pPr>
              <w:spacing w:after="40" w:line="252" w:lineRule="auto"/>
            </w:pPr>
            <w:r>
              <w:rPr>
                <w:sz w:val="17"/>
              </w:rPr>
              <w:t>Owen Fletcher</w:t>
            </w:r>
          </w:p>
        </w:tc>
        <w:tc>
          <w:tcPr>
            <w:tcW w:w="1200" w:type="dxa"/>
            <w:tcMar>
              <w:top w:w="60" w:type="dxa"/>
              <w:left w:w="100" w:type="dxa"/>
              <w:bottom w:w="60" w:type="dxa"/>
              <w:right w:w="100" w:type="dxa"/>
            </w:tcMar>
          </w:tcPr>
          <w:p w14:paraId="70473657" w14:textId="77777777" w:rsidR="00DB2EB4" w:rsidRDefault="00DB2EB4">
            <w:pPr>
              <w:spacing w:after="40" w:line="252" w:lineRule="auto"/>
            </w:pPr>
            <w:r>
              <w:rPr>
                <w:sz w:val="17"/>
              </w:rPr>
              <w:t>Dr. Helen Mathews</w:t>
            </w:r>
          </w:p>
        </w:tc>
        <w:tc>
          <w:tcPr>
            <w:tcW w:w="1340" w:type="dxa"/>
            <w:tcMar>
              <w:top w:w="60" w:type="dxa"/>
              <w:left w:w="100" w:type="dxa"/>
              <w:bottom w:w="60" w:type="dxa"/>
              <w:right w:w="100" w:type="dxa"/>
            </w:tcMar>
          </w:tcPr>
          <w:p w14:paraId="76FC91DA" w14:textId="77777777" w:rsidR="00DB2EB4" w:rsidRDefault="00DB2EB4">
            <w:pPr>
              <w:spacing w:after="40" w:line="252" w:lineRule="auto"/>
            </w:pPr>
            <w:r>
              <w:rPr>
                <w:sz w:val="17"/>
              </w:rPr>
              <w:t>Not met: draft with Legal, English only (E8 item 26)</w:t>
            </w:r>
          </w:p>
        </w:tc>
      </w:tr>
      <w:tr w:rsidR="00DB2EB4" w14:paraId="6D6EB817" w14:textId="77777777">
        <w:trPr>
          <w:cantSplit/>
        </w:trPr>
        <w:tc>
          <w:tcPr>
            <w:tcW w:w="720" w:type="dxa"/>
            <w:tcMar>
              <w:top w:w="60" w:type="dxa"/>
              <w:left w:w="100" w:type="dxa"/>
              <w:bottom w:w="60" w:type="dxa"/>
              <w:right w:w="100" w:type="dxa"/>
            </w:tcMar>
          </w:tcPr>
          <w:p w14:paraId="51F7AF41" w14:textId="77777777" w:rsidR="00DB2EB4" w:rsidRDefault="00000000">
            <w:pPr>
              <w:spacing w:after="40" w:line="252" w:lineRule="auto"/>
            </w:pPr>
            <w:r>
              <w:rPr>
                <w:b/>
                <w:sz w:val="17"/>
              </w:rPr>
              <w:t>G-05</w:t>
            </w:r>
          </w:p>
        </w:tc>
        <w:tc>
          <w:tcPr>
            <w:tcW w:w="900" w:type="dxa"/>
            <w:tcMar>
              <w:top w:w="60" w:type="dxa"/>
              <w:left w:w="100" w:type="dxa"/>
              <w:bottom w:w="60" w:type="dxa"/>
              <w:right w:w="100" w:type="dxa"/>
            </w:tcMar>
          </w:tcPr>
          <w:p w14:paraId="260B22E3" w14:textId="77777777" w:rsidR="00DB2EB4" w:rsidRDefault="00DB2EB4">
            <w:pPr>
              <w:spacing w:after="40" w:line="252" w:lineRule="auto"/>
            </w:pPr>
            <w:r>
              <w:rPr>
                <w:sz w:val="17"/>
              </w:rPr>
              <w:t>Intent · Pilot</w:t>
            </w:r>
          </w:p>
        </w:tc>
        <w:tc>
          <w:tcPr>
            <w:tcW w:w="1100" w:type="dxa"/>
            <w:tcMar>
              <w:top w:w="60" w:type="dxa"/>
              <w:left w:w="100" w:type="dxa"/>
              <w:bottom w:w="60" w:type="dxa"/>
              <w:right w:w="100" w:type="dxa"/>
            </w:tcMar>
          </w:tcPr>
          <w:p w14:paraId="144622E1" w14:textId="77777777" w:rsidR="00DB2EB4" w:rsidRDefault="00DB2EB4">
            <w:pPr>
              <w:spacing w:after="40" w:line="252" w:lineRule="auto"/>
            </w:pPr>
            <w:r>
              <w:rPr>
                <w:sz w:val="17"/>
              </w:rPr>
              <w:t>Governance</w:t>
            </w:r>
          </w:p>
        </w:tc>
        <w:tc>
          <w:tcPr>
            <w:tcW w:w="2900" w:type="dxa"/>
            <w:tcMar>
              <w:top w:w="60" w:type="dxa"/>
              <w:left w:w="100" w:type="dxa"/>
              <w:bottom w:w="60" w:type="dxa"/>
              <w:right w:w="100" w:type="dxa"/>
            </w:tcMar>
          </w:tcPr>
          <w:p w14:paraId="61B4BEFE" w14:textId="77777777" w:rsidR="00DB2EB4" w:rsidRDefault="00000000">
            <w:pPr>
              <w:spacing w:after="40" w:line="252" w:lineRule="auto"/>
            </w:pPr>
            <w:r>
              <w:rPr>
                <w:sz w:val="17"/>
              </w:rPr>
              <w:t>Is each stage gate approved by an independent named approver, not the delivery lead who did the work?</w:t>
            </w:r>
          </w:p>
        </w:tc>
        <w:tc>
          <w:tcPr>
            <w:tcW w:w="1900" w:type="dxa"/>
            <w:tcMar>
              <w:top w:w="60" w:type="dxa"/>
              <w:left w:w="100" w:type="dxa"/>
              <w:bottom w:w="60" w:type="dxa"/>
              <w:right w:w="100" w:type="dxa"/>
            </w:tcMar>
          </w:tcPr>
          <w:p w14:paraId="6E100B62" w14:textId="77777777" w:rsidR="00DB2EB4" w:rsidRDefault="00DB2EB4">
            <w:pPr>
              <w:spacing w:after="40" w:line="252" w:lineRule="auto"/>
            </w:pPr>
            <w:r>
              <w:rPr>
                <w:sz w:val="17"/>
              </w:rPr>
              <w:t>Gate approval record per stage</w:t>
            </w:r>
          </w:p>
        </w:tc>
        <w:tc>
          <w:tcPr>
            <w:tcW w:w="1500" w:type="dxa"/>
            <w:tcMar>
              <w:top w:w="60" w:type="dxa"/>
              <w:left w:w="100" w:type="dxa"/>
              <w:bottom w:w="60" w:type="dxa"/>
              <w:right w:w="100" w:type="dxa"/>
            </w:tcMar>
          </w:tcPr>
          <w:p w14:paraId="7891AB21" w14:textId="77777777" w:rsidR="00DB2EB4" w:rsidRDefault="00DB2EB4">
            <w:pPr>
              <w:spacing w:after="40" w:line="252" w:lineRule="auto"/>
            </w:pPr>
            <w:r>
              <w:rPr>
                <w:sz w:val="17"/>
              </w:rPr>
              <w:t>Programme decision log</w:t>
            </w:r>
          </w:p>
        </w:tc>
        <w:tc>
          <w:tcPr>
            <w:tcW w:w="1400" w:type="dxa"/>
            <w:tcMar>
              <w:top w:w="60" w:type="dxa"/>
              <w:left w:w="100" w:type="dxa"/>
              <w:bottom w:w="60" w:type="dxa"/>
              <w:right w:w="100" w:type="dxa"/>
            </w:tcMar>
          </w:tcPr>
          <w:p w14:paraId="075F0D00" w14:textId="77777777" w:rsidR="00DB2EB4" w:rsidRDefault="00DB2EB4">
            <w:pPr>
              <w:spacing w:after="40" w:line="252" w:lineRule="auto"/>
            </w:pPr>
            <w:r>
              <w:rPr>
                <w:sz w:val="17"/>
              </w:rPr>
              <w:t>Owen Fletcher</w:t>
            </w:r>
          </w:p>
        </w:tc>
        <w:tc>
          <w:tcPr>
            <w:tcW w:w="1200" w:type="dxa"/>
            <w:tcMar>
              <w:top w:w="60" w:type="dxa"/>
              <w:left w:w="100" w:type="dxa"/>
              <w:bottom w:w="60" w:type="dxa"/>
              <w:right w:w="100" w:type="dxa"/>
            </w:tcMar>
          </w:tcPr>
          <w:p w14:paraId="64825DCA" w14:textId="77777777" w:rsidR="00DB2EB4" w:rsidRDefault="00DB2EB4">
            <w:pPr>
              <w:spacing w:after="40" w:line="252" w:lineRule="auto"/>
            </w:pPr>
            <w:r>
              <w:rPr>
                <w:sz w:val="17"/>
              </w:rPr>
              <w:t>Dr. Anjali Rao</w:t>
            </w:r>
          </w:p>
        </w:tc>
        <w:tc>
          <w:tcPr>
            <w:tcW w:w="1340" w:type="dxa"/>
            <w:tcMar>
              <w:top w:w="60" w:type="dxa"/>
              <w:left w:w="100" w:type="dxa"/>
              <w:bottom w:w="60" w:type="dxa"/>
              <w:right w:w="100" w:type="dxa"/>
            </w:tcMar>
          </w:tcPr>
          <w:p w14:paraId="7854EF56" w14:textId="77777777" w:rsidR="00DB2EB4" w:rsidRDefault="00DB2EB4">
            <w:pPr>
              <w:spacing w:after="40" w:line="252" w:lineRule="auto"/>
            </w:pPr>
            <w:r>
              <w:rPr>
                <w:sz w:val="17"/>
              </w:rPr>
              <w:t>Not met: all gates approved by Neha Sharma on 2 Dec (appendix)</w:t>
            </w:r>
          </w:p>
        </w:tc>
      </w:tr>
      <w:tr w:rsidR="00DB2EB4" w14:paraId="428CAE01" w14:textId="77777777">
        <w:trPr>
          <w:cantSplit/>
        </w:trPr>
        <w:tc>
          <w:tcPr>
            <w:tcW w:w="720" w:type="dxa"/>
            <w:tcMar>
              <w:top w:w="60" w:type="dxa"/>
              <w:left w:w="100" w:type="dxa"/>
              <w:bottom w:w="60" w:type="dxa"/>
              <w:right w:w="100" w:type="dxa"/>
            </w:tcMar>
          </w:tcPr>
          <w:p w14:paraId="4B994251" w14:textId="77777777" w:rsidR="00DB2EB4" w:rsidRDefault="00000000">
            <w:pPr>
              <w:spacing w:after="40" w:line="252" w:lineRule="auto"/>
            </w:pPr>
            <w:r>
              <w:rPr>
                <w:b/>
                <w:sz w:val="17"/>
              </w:rPr>
              <w:t>G-06</w:t>
            </w:r>
          </w:p>
        </w:tc>
        <w:tc>
          <w:tcPr>
            <w:tcW w:w="900" w:type="dxa"/>
            <w:tcMar>
              <w:top w:w="60" w:type="dxa"/>
              <w:left w:w="100" w:type="dxa"/>
              <w:bottom w:w="60" w:type="dxa"/>
              <w:right w:w="100" w:type="dxa"/>
            </w:tcMar>
          </w:tcPr>
          <w:p w14:paraId="5191EFEC" w14:textId="77777777" w:rsidR="00DB2EB4" w:rsidRDefault="00DB2EB4">
            <w:pPr>
              <w:spacing w:after="40" w:line="252" w:lineRule="auto"/>
            </w:pPr>
            <w:r>
              <w:rPr>
                <w:sz w:val="17"/>
              </w:rPr>
              <w:t>Review · Network</w:t>
            </w:r>
          </w:p>
        </w:tc>
        <w:tc>
          <w:tcPr>
            <w:tcW w:w="1100" w:type="dxa"/>
            <w:tcMar>
              <w:top w:w="60" w:type="dxa"/>
              <w:left w:w="100" w:type="dxa"/>
              <w:bottom w:w="60" w:type="dxa"/>
              <w:right w:w="100" w:type="dxa"/>
            </w:tcMar>
          </w:tcPr>
          <w:p w14:paraId="66AE0A0C" w14:textId="77777777" w:rsidR="00DB2EB4" w:rsidRDefault="00DB2EB4">
            <w:pPr>
              <w:spacing w:after="40" w:line="252" w:lineRule="auto"/>
            </w:pPr>
            <w:r>
              <w:rPr>
                <w:sz w:val="17"/>
              </w:rPr>
              <w:t>Governance</w:t>
            </w:r>
          </w:p>
        </w:tc>
        <w:tc>
          <w:tcPr>
            <w:tcW w:w="2900" w:type="dxa"/>
            <w:tcMar>
              <w:top w:w="60" w:type="dxa"/>
              <w:left w:w="100" w:type="dxa"/>
              <w:bottom w:w="60" w:type="dxa"/>
              <w:right w:w="100" w:type="dxa"/>
            </w:tcMar>
          </w:tcPr>
          <w:p w14:paraId="3DC45BFB" w14:textId="77777777" w:rsidR="00DB2EB4" w:rsidRDefault="00000000">
            <w:pPr>
              <w:spacing w:after="40" w:line="252" w:lineRule="auto"/>
            </w:pPr>
            <w:r>
              <w:rPr>
                <w:sz w:val="17"/>
              </w:rPr>
              <w:t>Is every Corvid model change re-evaluated on Kestrel data and CSO-approved before use?</w:t>
            </w:r>
          </w:p>
        </w:tc>
        <w:tc>
          <w:tcPr>
            <w:tcW w:w="1900" w:type="dxa"/>
            <w:tcMar>
              <w:top w:w="60" w:type="dxa"/>
              <w:left w:w="100" w:type="dxa"/>
              <w:bottom w:w="60" w:type="dxa"/>
              <w:right w:w="100" w:type="dxa"/>
            </w:tcMar>
          </w:tcPr>
          <w:p w14:paraId="31097C0F" w14:textId="77777777" w:rsidR="00DB2EB4" w:rsidRDefault="00DB2EB4">
            <w:pPr>
              <w:spacing w:after="40" w:line="252" w:lineRule="auto"/>
            </w:pPr>
            <w:r>
              <w:rPr>
                <w:sz w:val="17"/>
              </w:rPr>
              <w:t>Change-control procedure and record</w:t>
            </w:r>
          </w:p>
        </w:tc>
        <w:tc>
          <w:tcPr>
            <w:tcW w:w="1500" w:type="dxa"/>
            <w:tcMar>
              <w:top w:w="60" w:type="dxa"/>
              <w:left w:w="100" w:type="dxa"/>
              <w:bottom w:w="60" w:type="dxa"/>
              <w:right w:w="100" w:type="dxa"/>
            </w:tcMar>
          </w:tcPr>
          <w:p w14:paraId="53E9170D" w14:textId="77777777" w:rsidR="00DB2EB4" w:rsidRDefault="00DB2EB4">
            <w:pPr>
              <w:spacing w:after="40" w:line="252" w:lineRule="auto"/>
            </w:pPr>
            <w:r>
              <w:rPr>
                <w:sz w:val="17"/>
              </w:rPr>
              <w:t>Enterprise risk register</w:t>
            </w:r>
          </w:p>
        </w:tc>
        <w:tc>
          <w:tcPr>
            <w:tcW w:w="1400" w:type="dxa"/>
            <w:tcMar>
              <w:top w:w="60" w:type="dxa"/>
              <w:left w:w="100" w:type="dxa"/>
              <w:bottom w:w="60" w:type="dxa"/>
              <w:right w:w="100" w:type="dxa"/>
            </w:tcMar>
          </w:tcPr>
          <w:p w14:paraId="30263221" w14:textId="77777777" w:rsidR="00DB2EB4" w:rsidRDefault="00DB2EB4">
            <w:pPr>
              <w:spacing w:after="40" w:line="252" w:lineRule="auto"/>
            </w:pPr>
            <w:r>
              <w:rPr>
                <w:sz w:val="17"/>
              </w:rPr>
              <w:t>Owen Fletcher</w:t>
            </w:r>
          </w:p>
        </w:tc>
        <w:tc>
          <w:tcPr>
            <w:tcW w:w="1200" w:type="dxa"/>
            <w:tcMar>
              <w:top w:w="60" w:type="dxa"/>
              <w:left w:w="100" w:type="dxa"/>
              <w:bottom w:w="60" w:type="dxa"/>
              <w:right w:w="100" w:type="dxa"/>
            </w:tcMar>
          </w:tcPr>
          <w:p w14:paraId="445DDEC0" w14:textId="77777777" w:rsidR="00DB2EB4" w:rsidRDefault="00DB2EB4">
            <w:pPr>
              <w:spacing w:after="40" w:line="252" w:lineRule="auto"/>
            </w:pPr>
            <w:r>
              <w:rPr>
                <w:sz w:val="17"/>
              </w:rPr>
              <w:t>Dr. Helen Mathews</w:t>
            </w:r>
          </w:p>
        </w:tc>
        <w:tc>
          <w:tcPr>
            <w:tcW w:w="1340" w:type="dxa"/>
            <w:tcMar>
              <w:top w:w="60" w:type="dxa"/>
              <w:left w:w="100" w:type="dxa"/>
              <w:bottom w:w="60" w:type="dxa"/>
              <w:right w:w="100" w:type="dxa"/>
            </w:tcMar>
          </w:tcPr>
          <w:p w14:paraId="60373F85" w14:textId="77777777" w:rsidR="00DB2EB4" w:rsidRDefault="00DB2EB4">
            <w:pPr>
              <w:spacing w:after="40" w:line="252" w:lineRule="auto"/>
            </w:pPr>
            <w:r>
              <w:rPr>
                <w:sz w:val="17"/>
              </w:rPr>
              <w:t>Not met: contract gives notice only; supplier calls 3.3 'non-material' (E8 item 27)</w:t>
            </w:r>
          </w:p>
        </w:tc>
      </w:tr>
      <w:tr w:rsidR="00DB2EB4" w14:paraId="0091EF76" w14:textId="77777777">
        <w:trPr>
          <w:cantSplit/>
        </w:trPr>
        <w:tc>
          <w:tcPr>
            <w:tcW w:w="720" w:type="dxa"/>
            <w:tcMar>
              <w:top w:w="60" w:type="dxa"/>
              <w:left w:w="100" w:type="dxa"/>
              <w:bottom w:w="60" w:type="dxa"/>
              <w:right w:w="100" w:type="dxa"/>
            </w:tcMar>
          </w:tcPr>
          <w:p w14:paraId="29FC2A4A" w14:textId="77777777" w:rsidR="00DB2EB4" w:rsidRDefault="00000000">
            <w:pPr>
              <w:spacing w:after="40" w:line="252" w:lineRule="auto"/>
            </w:pPr>
            <w:r>
              <w:rPr>
                <w:b/>
                <w:sz w:val="17"/>
              </w:rPr>
              <w:t>O-01</w:t>
            </w:r>
          </w:p>
        </w:tc>
        <w:tc>
          <w:tcPr>
            <w:tcW w:w="900" w:type="dxa"/>
            <w:tcMar>
              <w:top w:w="60" w:type="dxa"/>
              <w:left w:w="100" w:type="dxa"/>
              <w:bottom w:w="60" w:type="dxa"/>
              <w:right w:w="100" w:type="dxa"/>
            </w:tcMar>
          </w:tcPr>
          <w:p w14:paraId="49EF2F20" w14:textId="77777777" w:rsidR="00DB2EB4" w:rsidRDefault="00DB2EB4">
            <w:pPr>
              <w:spacing w:after="40" w:line="252" w:lineRule="auto"/>
            </w:pPr>
            <w:r>
              <w:rPr>
                <w:sz w:val="17"/>
              </w:rPr>
              <w:t>Deploy · Pilot</w:t>
            </w:r>
          </w:p>
        </w:tc>
        <w:tc>
          <w:tcPr>
            <w:tcW w:w="1100" w:type="dxa"/>
            <w:tcMar>
              <w:top w:w="60" w:type="dxa"/>
              <w:left w:w="100" w:type="dxa"/>
              <w:bottom w:w="60" w:type="dxa"/>
              <w:right w:w="100" w:type="dxa"/>
            </w:tcMar>
          </w:tcPr>
          <w:p w14:paraId="77EFBB15" w14:textId="77777777" w:rsidR="00DB2EB4" w:rsidRDefault="00DB2EB4">
            <w:pPr>
              <w:spacing w:after="40" w:line="252" w:lineRule="auto"/>
            </w:pPr>
            <w:r>
              <w:rPr>
                <w:sz w:val="17"/>
              </w:rPr>
              <w:t>Operational</w:t>
            </w:r>
          </w:p>
        </w:tc>
        <w:tc>
          <w:tcPr>
            <w:tcW w:w="2900" w:type="dxa"/>
            <w:tcMar>
              <w:top w:w="60" w:type="dxa"/>
              <w:left w:w="100" w:type="dxa"/>
              <w:bottom w:w="60" w:type="dxa"/>
              <w:right w:w="100" w:type="dxa"/>
            </w:tcMar>
          </w:tcPr>
          <w:p w14:paraId="42E91A60" w14:textId="77777777" w:rsidR="00DB2EB4" w:rsidRDefault="00000000">
            <w:pPr>
              <w:spacing w:after="40" w:line="252" w:lineRule="auto"/>
            </w:pPr>
            <w:r>
              <w:rPr>
                <w:sz w:val="17"/>
              </w:rPr>
              <w:t>Is night-shift staffing enough to clear the urgent peak within 30 minutes?</w:t>
            </w:r>
          </w:p>
        </w:tc>
        <w:tc>
          <w:tcPr>
            <w:tcW w:w="1900" w:type="dxa"/>
            <w:tcMar>
              <w:top w:w="60" w:type="dxa"/>
              <w:left w:w="100" w:type="dxa"/>
              <w:bottom w:w="60" w:type="dxa"/>
              <w:right w:w="100" w:type="dxa"/>
            </w:tcMar>
          </w:tcPr>
          <w:p w14:paraId="03A5B78F" w14:textId="77777777" w:rsidR="00DB2EB4" w:rsidRDefault="00DB2EB4">
            <w:pPr>
              <w:spacing w:after="40" w:line="252" w:lineRule="auto"/>
            </w:pPr>
            <w:r>
              <w:rPr>
                <w:sz w:val="17"/>
              </w:rPr>
              <w:t>Rota and capacity calculation</w:t>
            </w:r>
          </w:p>
        </w:tc>
        <w:tc>
          <w:tcPr>
            <w:tcW w:w="1500" w:type="dxa"/>
            <w:tcMar>
              <w:top w:w="60" w:type="dxa"/>
              <w:left w:w="100" w:type="dxa"/>
              <w:bottom w:w="60" w:type="dxa"/>
              <w:right w:w="100" w:type="dxa"/>
            </w:tcMar>
          </w:tcPr>
          <w:p w14:paraId="077FA4E5" w14:textId="77777777" w:rsidR="00DB2EB4" w:rsidRDefault="00DB2EB4">
            <w:pPr>
              <w:spacing w:after="40" w:line="252" w:lineRule="auto"/>
            </w:pPr>
            <w:r>
              <w:rPr>
                <w:sz w:val="17"/>
              </w:rPr>
              <w:t>Nursing rota</w:t>
            </w:r>
          </w:p>
        </w:tc>
        <w:tc>
          <w:tcPr>
            <w:tcW w:w="1400" w:type="dxa"/>
            <w:tcMar>
              <w:top w:w="60" w:type="dxa"/>
              <w:left w:w="100" w:type="dxa"/>
              <w:bottom w:w="60" w:type="dxa"/>
              <w:right w:w="100" w:type="dxa"/>
            </w:tcMar>
          </w:tcPr>
          <w:p w14:paraId="46E5A4A8" w14:textId="77777777" w:rsidR="00DB2EB4" w:rsidRDefault="00DB2EB4">
            <w:pPr>
              <w:spacing w:after="40" w:line="252" w:lineRule="auto"/>
            </w:pPr>
            <w:r>
              <w:rPr>
                <w:sz w:val="17"/>
              </w:rPr>
              <w:t>Priyanka Das</w:t>
            </w:r>
          </w:p>
        </w:tc>
        <w:tc>
          <w:tcPr>
            <w:tcW w:w="1200" w:type="dxa"/>
            <w:tcMar>
              <w:top w:w="60" w:type="dxa"/>
              <w:left w:w="100" w:type="dxa"/>
              <w:bottom w:w="60" w:type="dxa"/>
              <w:right w:w="100" w:type="dxa"/>
            </w:tcMar>
          </w:tcPr>
          <w:p w14:paraId="72EA9519" w14:textId="77777777" w:rsidR="00DB2EB4" w:rsidRDefault="00DB2EB4">
            <w:pPr>
              <w:spacing w:after="40" w:line="252" w:lineRule="auto"/>
            </w:pPr>
            <w:r>
              <w:rPr>
                <w:sz w:val="17"/>
              </w:rPr>
              <w:t>Dr. Anjali Rao</w:t>
            </w:r>
          </w:p>
        </w:tc>
        <w:tc>
          <w:tcPr>
            <w:tcW w:w="1340" w:type="dxa"/>
            <w:tcMar>
              <w:top w:w="60" w:type="dxa"/>
              <w:left w:w="100" w:type="dxa"/>
              <w:bottom w:w="60" w:type="dxa"/>
              <w:right w:w="100" w:type="dxa"/>
            </w:tcMar>
          </w:tcPr>
          <w:p w14:paraId="2C66D8A5" w14:textId="77777777" w:rsidR="00DB2EB4" w:rsidRDefault="00DB2EB4">
            <w:pPr>
              <w:spacing w:after="40" w:line="252" w:lineRule="auto"/>
            </w:pPr>
            <w:r>
              <w:rPr>
                <w:sz w:val="17"/>
              </w:rPr>
              <w:t>Not met: 2 nurses, about 75 minutes (E4 1 Dec)</w:t>
            </w:r>
          </w:p>
        </w:tc>
      </w:tr>
      <w:tr w:rsidR="00DB2EB4" w14:paraId="3C39FEC8" w14:textId="77777777">
        <w:trPr>
          <w:cantSplit/>
        </w:trPr>
        <w:tc>
          <w:tcPr>
            <w:tcW w:w="720" w:type="dxa"/>
            <w:tcMar>
              <w:top w:w="60" w:type="dxa"/>
              <w:left w:w="100" w:type="dxa"/>
              <w:bottom w:w="60" w:type="dxa"/>
              <w:right w:w="100" w:type="dxa"/>
            </w:tcMar>
          </w:tcPr>
          <w:p w14:paraId="799C3A36" w14:textId="77777777" w:rsidR="00DB2EB4" w:rsidRDefault="00000000">
            <w:pPr>
              <w:spacing w:after="40" w:line="252" w:lineRule="auto"/>
            </w:pPr>
            <w:r>
              <w:rPr>
                <w:b/>
                <w:sz w:val="17"/>
              </w:rPr>
              <w:t>O-02</w:t>
            </w:r>
          </w:p>
        </w:tc>
        <w:tc>
          <w:tcPr>
            <w:tcW w:w="900" w:type="dxa"/>
            <w:tcMar>
              <w:top w:w="60" w:type="dxa"/>
              <w:left w:w="100" w:type="dxa"/>
              <w:bottom w:w="60" w:type="dxa"/>
              <w:right w:w="100" w:type="dxa"/>
            </w:tcMar>
          </w:tcPr>
          <w:p w14:paraId="79721A3B" w14:textId="77777777" w:rsidR="00DB2EB4" w:rsidRDefault="00DB2EB4">
            <w:pPr>
              <w:spacing w:after="40" w:line="252" w:lineRule="auto"/>
            </w:pPr>
            <w:r>
              <w:rPr>
                <w:sz w:val="17"/>
              </w:rPr>
              <w:t>Deploy · Pilot</w:t>
            </w:r>
          </w:p>
        </w:tc>
        <w:tc>
          <w:tcPr>
            <w:tcW w:w="1100" w:type="dxa"/>
            <w:tcMar>
              <w:top w:w="60" w:type="dxa"/>
              <w:left w:w="100" w:type="dxa"/>
              <w:bottom w:w="60" w:type="dxa"/>
              <w:right w:w="100" w:type="dxa"/>
            </w:tcMar>
          </w:tcPr>
          <w:p w14:paraId="2965557A" w14:textId="77777777" w:rsidR="00DB2EB4" w:rsidRDefault="00DB2EB4">
            <w:pPr>
              <w:spacing w:after="40" w:line="252" w:lineRule="auto"/>
            </w:pPr>
            <w:r>
              <w:rPr>
                <w:sz w:val="17"/>
              </w:rPr>
              <w:t>Operational</w:t>
            </w:r>
          </w:p>
        </w:tc>
        <w:tc>
          <w:tcPr>
            <w:tcW w:w="2900" w:type="dxa"/>
            <w:tcMar>
              <w:top w:w="60" w:type="dxa"/>
              <w:left w:w="100" w:type="dxa"/>
              <w:bottom w:w="60" w:type="dxa"/>
              <w:right w:w="100" w:type="dxa"/>
            </w:tcMar>
          </w:tcPr>
          <w:p w14:paraId="2F8CEF88" w14:textId="77777777" w:rsidR="00DB2EB4" w:rsidRDefault="00000000">
            <w:pPr>
              <w:spacing w:after="40" w:line="252" w:lineRule="auto"/>
            </w:pPr>
            <w:r>
              <w:rPr>
                <w:sz w:val="17"/>
              </w:rPr>
              <w:t>Have all pilot-site triage nurses completed the Beacon module?</w:t>
            </w:r>
          </w:p>
        </w:tc>
        <w:tc>
          <w:tcPr>
            <w:tcW w:w="1900" w:type="dxa"/>
            <w:tcMar>
              <w:top w:w="60" w:type="dxa"/>
              <w:left w:w="100" w:type="dxa"/>
              <w:bottom w:w="60" w:type="dxa"/>
              <w:right w:w="100" w:type="dxa"/>
            </w:tcMar>
          </w:tcPr>
          <w:p w14:paraId="4CCDEF73" w14:textId="77777777" w:rsidR="00DB2EB4" w:rsidRDefault="00DB2EB4">
            <w:pPr>
              <w:spacing w:after="40" w:line="252" w:lineRule="auto"/>
            </w:pPr>
            <w:r>
              <w:rPr>
                <w:sz w:val="17"/>
              </w:rPr>
              <w:t>Learning system completion report</w:t>
            </w:r>
          </w:p>
        </w:tc>
        <w:tc>
          <w:tcPr>
            <w:tcW w:w="1500" w:type="dxa"/>
            <w:tcMar>
              <w:top w:w="60" w:type="dxa"/>
              <w:left w:w="100" w:type="dxa"/>
              <w:bottom w:w="60" w:type="dxa"/>
              <w:right w:w="100" w:type="dxa"/>
            </w:tcMar>
          </w:tcPr>
          <w:p w14:paraId="1367EDB7" w14:textId="77777777" w:rsidR="00DB2EB4" w:rsidRDefault="00DB2EB4">
            <w:pPr>
              <w:spacing w:after="40" w:line="252" w:lineRule="auto"/>
            </w:pPr>
            <w:r>
              <w:rPr>
                <w:sz w:val="17"/>
              </w:rPr>
              <w:t>Learning system</w:t>
            </w:r>
          </w:p>
        </w:tc>
        <w:tc>
          <w:tcPr>
            <w:tcW w:w="1400" w:type="dxa"/>
            <w:tcMar>
              <w:top w:w="60" w:type="dxa"/>
              <w:left w:w="100" w:type="dxa"/>
              <w:bottom w:w="60" w:type="dxa"/>
              <w:right w:w="100" w:type="dxa"/>
            </w:tcMar>
          </w:tcPr>
          <w:p w14:paraId="15173E47" w14:textId="77777777" w:rsidR="00DB2EB4" w:rsidRDefault="00DB2EB4">
            <w:pPr>
              <w:spacing w:after="40" w:line="252" w:lineRule="auto"/>
            </w:pPr>
            <w:r>
              <w:rPr>
                <w:sz w:val="17"/>
              </w:rPr>
              <w:t>Priyanka Das</w:t>
            </w:r>
          </w:p>
        </w:tc>
        <w:tc>
          <w:tcPr>
            <w:tcW w:w="1200" w:type="dxa"/>
            <w:tcMar>
              <w:top w:w="60" w:type="dxa"/>
              <w:left w:w="100" w:type="dxa"/>
              <w:bottom w:w="60" w:type="dxa"/>
              <w:right w:w="100" w:type="dxa"/>
            </w:tcMar>
          </w:tcPr>
          <w:p w14:paraId="37BCF77F" w14:textId="77777777" w:rsidR="00DB2EB4" w:rsidRDefault="00DB2EB4">
            <w:pPr>
              <w:spacing w:after="40" w:line="252" w:lineRule="auto"/>
            </w:pPr>
            <w:r>
              <w:rPr>
                <w:sz w:val="17"/>
              </w:rPr>
              <w:t>Dr. Helen Mathews</w:t>
            </w:r>
          </w:p>
        </w:tc>
        <w:tc>
          <w:tcPr>
            <w:tcW w:w="1340" w:type="dxa"/>
            <w:tcMar>
              <w:top w:w="60" w:type="dxa"/>
              <w:left w:w="100" w:type="dxa"/>
              <w:bottom w:w="60" w:type="dxa"/>
              <w:right w:w="100" w:type="dxa"/>
            </w:tcMar>
          </w:tcPr>
          <w:p w14:paraId="676F8479" w14:textId="77777777" w:rsidR="00DB2EB4" w:rsidRDefault="00DB2EB4">
            <w:pPr>
              <w:spacing w:after="40" w:line="252" w:lineRule="auto"/>
            </w:pPr>
            <w:r>
              <w:rPr>
                <w:sz w:val="17"/>
              </w:rPr>
              <w:t>Not met: 11 of 29 (38%) (E8 item 24)</w:t>
            </w:r>
          </w:p>
        </w:tc>
      </w:tr>
      <w:tr w:rsidR="00DB2EB4" w14:paraId="6442D2BC" w14:textId="77777777">
        <w:trPr>
          <w:cantSplit/>
        </w:trPr>
        <w:tc>
          <w:tcPr>
            <w:tcW w:w="720" w:type="dxa"/>
            <w:tcMar>
              <w:top w:w="60" w:type="dxa"/>
              <w:left w:w="100" w:type="dxa"/>
              <w:bottom w:w="60" w:type="dxa"/>
              <w:right w:w="100" w:type="dxa"/>
            </w:tcMar>
          </w:tcPr>
          <w:p w14:paraId="17F01CEB" w14:textId="77777777" w:rsidR="00DB2EB4" w:rsidRDefault="00000000">
            <w:pPr>
              <w:spacing w:after="40" w:line="252" w:lineRule="auto"/>
            </w:pPr>
            <w:r>
              <w:rPr>
                <w:b/>
                <w:sz w:val="17"/>
              </w:rPr>
              <w:t>O-03</w:t>
            </w:r>
          </w:p>
        </w:tc>
        <w:tc>
          <w:tcPr>
            <w:tcW w:w="900" w:type="dxa"/>
            <w:tcMar>
              <w:top w:w="60" w:type="dxa"/>
              <w:left w:w="100" w:type="dxa"/>
              <w:bottom w:w="60" w:type="dxa"/>
              <w:right w:w="100" w:type="dxa"/>
            </w:tcMar>
          </w:tcPr>
          <w:p w14:paraId="71922A2D" w14:textId="77777777" w:rsidR="00DB2EB4" w:rsidRDefault="00DB2EB4">
            <w:pPr>
              <w:spacing w:after="40" w:line="252" w:lineRule="auto"/>
            </w:pPr>
            <w:r>
              <w:rPr>
                <w:sz w:val="17"/>
              </w:rPr>
              <w:t>Deploy · Pilot</w:t>
            </w:r>
          </w:p>
        </w:tc>
        <w:tc>
          <w:tcPr>
            <w:tcW w:w="1100" w:type="dxa"/>
            <w:tcMar>
              <w:top w:w="60" w:type="dxa"/>
              <w:left w:w="100" w:type="dxa"/>
              <w:bottom w:w="60" w:type="dxa"/>
              <w:right w:w="100" w:type="dxa"/>
            </w:tcMar>
          </w:tcPr>
          <w:p w14:paraId="0F68F324" w14:textId="77777777" w:rsidR="00DB2EB4" w:rsidRDefault="00DB2EB4">
            <w:pPr>
              <w:spacing w:after="40" w:line="252" w:lineRule="auto"/>
            </w:pPr>
            <w:r>
              <w:rPr>
                <w:sz w:val="17"/>
              </w:rPr>
              <w:t>Operational</w:t>
            </w:r>
          </w:p>
        </w:tc>
        <w:tc>
          <w:tcPr>
            <w:tcW w:w="2900" w:type="dxa"/>
            <w:tcMar>
              <w:top w:w="60" w:type="dxa"/>
              <w:left w:w="100" w:type="dxa"/>
              <w:bottom w:w="60" w:type="dxa"/>
              <w:right w:w="100" w:type="dxa"/>
            </w:tcMar>
          </w:tcPr>
          <w:p w14:paraId="48446A0B" w14:textId="77777777" w:rsidR="00DB2EB4" w:rsidRDefault="00000000">
            <w:pPr>
              <w:spacing w:after="40" w:line="252" w:lineRule="auto"/>
            </w:pPr>
            <w:r>
              <w:rPr>
                <w:sz w:val="17"/>
              </w:rPr>
              <w:t>Does the contact centre have call scripts and a route that sends 'symptoms worse' replies to the nurse queue?</w:t>
            </w:r>
          </w:p>
        </w:tc>
        <w:tc>
          <w:tcPr>
            <w:tcW w:w="1900" w:type="dxa"/>
            <w:tcMar>
              <w:top w:w="60" w:type="dxa"/>
              <w:left w:w="100" w:type="dxa"/>
              <w:bottom w:w="60" w:type="dxa"/>
              <w:right w:w="100" w:type="dxa"/>
            </w:tcMar>
          </w:tcPr>
          <w:p w14:paraId="03A50A28" w14:textId="77777777" w:rsidR="00DB2EB4" w:rsidRDefault="00DB2EB4">
            <w:pPr>
              <w:spacing w:after="40" w:line="252" w:lineRule="auto"/>
            </w:pPr>
            <w:r>
              <w:rPr>
                <w:sz w:val="17"/>
              </w:rPr>
              <w:t>Scripts and routing rule</w:t>
            </w:r>
          </w:p>
        </w:tc>
        <w:tc>
          <w:tcPr>
            <w:tcW w:w="1500" w:type="dxa"/>
            <w:tcMar>
              <w:top w:w="60" w:type="dxa"/>
              <w:left w:w="100" w:type="dxa"/>
              <w:bottom w:w="60" w:type="dxa"/>
              <w:right w:w="100" w:type="dxa"/>
            </w:tcMar>
          </w:tcPr>
          <w:p w14:paraId="6D83520E" w14:textId="77777777" w:rsidR="00DB2EB4" w:rsidRDefault="00DB2EB4">
            <w:pPr>
              <w:spacing w:after="40" w:line="252" w:lineRule="auto"/>
            </w:pPr>
            <w:r>
              <w:rPr>
                <w:sz w:val="17"/>
              </w:rPr>
              <w:t>Contact centre procedures</w:t>
            </w:r>
          </w:p>
        </w:tc>
        <w:tc>
          <w:tcPr>
            <w:tcW w:w="1400" w:type="dxa"/>
            <w:tcMar>
              <w:top w:w="60" w:type="dxa"/>
              <w:left w:w="100" w:type="dxa"/>
              <w:bottom w:w="60" w:type="dxa"/>
              <w:right w:w="100" w:type="dxa"/>
            </w:tcMar>
          </w:tcPr>
          <w:p w14:paraId="61EFE5C2" w14:textId="77777777" w:rsidR="00DB2EB4" w:rsidRDefault="00DB2EB4">
            <w:pPr>
              <w:spacing w:after="40" w:line="252" w:lineRule="auto"/>
            </w:pPr>
            <w:r>
              <w:rPr>
                <w:sz w:val="17"/>
              </w:rPr>
              <w:t>Sunil Bhat</w:t>
            </w:r>
          </w:p>
        </w:tc>
        <w:tc>
          <w:tcPr>
            <w:tcW w:w="1200" w:type="dxa"/>
            <w:tcMar>
              <w:top w:w="60" w:type="dxa"/>
              <w:left w:w="100" w:type="dxa"/>
              <w:bottom w:w="60" w:type="dxa"/>
              <w:right w:w="100" w:type="dxa"/>
            </w:tcMar>
          </w:tcPr>
          <w:p w14:paraId="4B4E3B49" w14:textId="77777777" w:rsidR="00DB2EB4" w:rsidRDefault="00DB2EB4">
            <w:pPr>
              <w:spacing w:after="40" w:line="252" w:lineRule="auto"/>
            </w:pPr>
            <w:r>
              <w:rPr>
                <w:sz w:val="17"/>
              </w:rPr>
              <w:t>Priyanka Das</w:t>
            </w:r>
          </w:p>
        </w:tc>
        <w:tc>
          <w:tcPr>
            <w:tcW w:w="1340" w:type="dxa"/>
            <w:tcMar>
              <w:top w:w="60" w:type="dxa"/>
              <w:left w:w="100" w:type="dxa"/>
              <w:bottom w:w="60" w:type="dxa"/>
              <w:right w:w="100" w:type="dxa"/>
            </w:tcMar>
          </w:tcPr>
          <w:p w14:paraId="13454A5F" w14:textId="77777777" w:rsidR="00DB2EB4" w:rsidRDefault="00DB2EB4">
            <w:pPr>
              <w:spacing w:after="40" w:line="252" w:lineRule="auto"/>
            </w:pPr>
            <w:r>
              <w:rPr>
                <w:sz w:val="17"/>
              </w:rPr>
              <w:t>Not met: email link only; replies go to 48-hour inbox (E4 3 Dec; E8 item 25)</w:t>
            </w:r>
          </w:p>
        </w:tc>
      </w:tr>
      <w:tr w:rsidR="00DB2EB4" w14:paraId="45A7B997" w14:textId="77777777">
        <w:trPr>
          <w:cantSplit/>
        </w:trPr>
        <w:tc>
          <w:tcPr>
            <w:tcW w:w="720" w:type="dxa"/>
            <w:tcMar>
              <w:top w:w="60" w:type="dxa"/>
              <w:left w:w="100" w:type="dxa"/>
              <w:bottom w:w="60" w:type="dxa"/>
              <w:right w:w="100" w:type="dxa"/>
            </w:tcMar>
          </w:tcPr>
          <w:p w14:paraId="729B6749" w14:textId="77777777" w:rsidR="00DB2EB4" w:rsidRDefault="00000000">
            <w:pPr>
              <w:spacing w:after="40" w:line="252" w:lineRule="auto"/>
            </w:pPr>
            <w:r>
              <w:rPr>
                <w:b/>
                <w:sz w:val="17"/>
              </w:rPr>
              <w:t>O-04</w:t>
            </w:r>
          </w:p>
        </w:tc>
        <w:tc>
          <w:tcPr>
            <w:tcW w:w="900" w:type="dxa"/>
            <w:tcMar>
              <w:top w:w="60" w:type="dxa"/>
              <w:left w:w="100" w:type="dxa"/>
              <w:bottom w:w="60" w:type="dxa"/>
              <w:right w:w="100" w:type="dxa"/>
            </w:tcMar>
          </w:tcPr>
          <w:p w14:paraId="4ED6586D" w14:textId="77777777" w:rsidR="00DB2EB4" w:rsidRDefault="00DB2EB4">
            <w:pPr>
              <w:spacing w:after="40" w:line="252" w:lineRule="auto"/>
            </w:pPr>
            <w:r>
              <w:rPr>
                <w:sz w:val="17"/>
              </w:rPr>
              <w:t>Deploy · Pilot</w:t>
            </w:r>
          </w:p>
        </w:tc>
        <w:tc>
          <w:tcPr>
            <w:tcW w:w="1100" w:type="dxa"/>
            <w:tcMar>
              <w:top w:w="60" w:type="dxa"/>
              <w:left w:w="100" w:type="dxa"/>
              <w:bottom w:w="60" w:type="dxa"/>
              <w:right w:w="100" w:type="dxa"/>
            </w:tcMar>
          </w:tcPr>
          <w:p w14:paraId="100B1FA6" w14:textId="77777777" w:rsidR="00DB2EB4" w:rsidRDefault="00DB2EB4">
            <w:pPr>
              <w:spacing w:after="40" w:line="252" w:lineRule="auto"/>
            </w:pPr>
            <w:r>
              <w:rPr>
                <w:sz w:val="17"/>
              </w:rPr>
              <w:t>Operational</w:t>
            </w:r>
          </w:p>
        </w:tc>
        <w:tc>
          <w:tcPr>
            <w:tcW w:w="2900" w:type="dxa"/>
            <w:tcMar>
              <w:top w:w="60" w:type="dxa"/>
              <w:left w:w="100" w:type="dxa"/>
              <w:bottom w:w="60" w:type="dxa"/>
              <w:right w:w="100" w:type="dxa"/>
            </w:tcMar>
          </w:tcPr>
          <w:p w14:paraId="15C9D2D0" w14:textId="77777777" w:rsidR="00DB2EB4" w:rsidRDefault="00000000">
            <w:pPr>
              <w:spacing w:after="40" w:line="252" w:lineRule="auto"/>
            </w:pPr>
            <w:r>
              <w:rPr>
                <w:sz w:val="17"/>
              </w:rPr>
              <w:t>Do Beacon clinical alerts page a named on-call rota, not only a chat channel?</w:t>
            </w:r>
          </w:p>
        </w:tc>
        <w:tc>
          <w:tcPr>
            <w:tcW w:w="1900" w:type="dxa"/>
            <w:tcMar>
              <w:top w:w="60" w:type="dxa"/>
              <w:left w:w="100" w:type="dxa"/>
              <w:bottom w:w="60" w:type="dxa"/>
              <w:right w:w="100" w:type="dxa"/>
            </w:tcMar>
          </w:tcPr>
          <w:p w14:paraId="7AA92F2E" w14:textId="77777777" w:rsidR="00DB2EB4" w:rsidRDefault="00DB2EB4">
            <w:pPr>
              <w:spacing w:after="40" w:line="252" w:lineRule="auto"/>
            </w:pPr>
            <w:r>
              <w:rPr>
                <w:sz w:val="17"/>
              </w:rPr>
              <w:t>Alert routing config and test page</w:t>
            </w:r>
          </w:p>
        </w:tc>
        <w:tc>
          <w:tcPr>
            <w:tcW w:w="1500" w:type="dxa"/>
            <w:tcMar>
              <w:top w:w="60" w:type="dxa"/>
              <w:left w:w="100" w:type="dxa"/>
              <w:bottom w:w="60" w:type="dxa"/>
              <w:right w:w="100" w:type="dxa"/>
            </w:tcMar>
          </w:tcPr>
          <w:p w14:paraId="4783EBB3" w14:textId="77777777" w:rsidR="00DB2EB4" w:rsidRDefault="00DB2EB4">
            <w:pPr>
              <w:spacing w:after="40" w:line="252" w:lineRule="auto"/>
            </w:pPr>
            <w:r>
              <w:rPr>
                <w:sz w:val="17"/>
              </w:rPr>
              <w:t>On-call paging log</w:t>
            </w:r>
          </w:p>
        </w:tc>
        <w:tc>
          <w:tcPr>
            <w:tcW w:w="1400" w:type="dxa"/>
            <w:tcMar>
              <w:top w:w="60" w:type="dxa"/>
              <w:left w:w="100" w:type="dxa"/>
              <w:bottom w:w="60" w:type="dxa"/>
              <w:right w:w="100" w:type="dxa"/>
            </w:tcMar>
          </w:tcPr>
          <w:p w14:paraId="2AF612C3" w14:textId="77777777" w:rsidR="00DB2EB4" w:rsidRDefault="00DB2EB4">
            <w:pPr>
              <w:spacing w:after="40" w:line="252" w:lineRule="auto"/>
            </w:pPr>
            <w:r>
              <w:rPr>
                <w:sz w:val="17"/>
              </w:rPr>
              <w:t>Kavya Nair</w:t>
            </w:r>
          </w:p>
        </w:tc>
        <w:tc>
          <w:tcPr>
            <w:tcW w:w="1200" w:type="dxa"/>
            <w:tcMar>
              <w:top w:w="60" w:type="dxa"/>
              <w:left w:w="100" w:type="dxa"/>
              <w:bottom w:w="60" w:type="dxa"/>
              <w:right w:w="100" w:type="dxa"/>
            </w:tcMar>
          </w:tcPr>
          <w:p w14:paraId="3D3A896C" w14:textId="77777777" w:rsidR="00DB2EB4" w:rsidRDefault="00DB2EB4">
            <w:pPr>
              <w:spacing w:after="40" w:line="252" w:lineRule="auto"/>
            </w:pPr>
            <w:r>
              <w:rPr>
                <w:sz w:val="17"/>
              </w:rPr>
              <w:t>Dr. Helen Mathews</w:t>
            </w:r>
          </w:p>
        </w:tc>
        <w:tc>
          <w:tcPr>
            <w:tcW w:w="1340" w:type="dxa"/>
            <w:tcMar>
              <w:top w:w="60" w:type="dxa"/>
              <w:left w:w="100" w:type="dxa"/>
              <w:bottom w:w="60" w:type="dxa"/>
              <w:right w:w="100" w:type="dxa"/>
            </w:tcMar>
          </w:tcPr>
          <w:p w14:paraId="09B6D220" w14:textId="77777777" w:rsidR="00DB2EB4" w:rsidRDefault="00DB2EB4">
            <w:pPr>
              <w:spacing w:after="40" w:line="252" w:lineRule="auto"/>
            </w:pPr>
            <w:r>
              <w:rPr>
                <w:sz w:val="17"/>
              </w:rPr>
              <w:t>Not met: alerts post to #beacon-alerts, not on any rota (E5)</w:t>
            </w:r>
          </w:p>
        </w:tc>
      </w:tr>
      <w:tr w:rsidR="00DB2EB4" w14:paraId="6B89E61E" w14:textId="77777777">
        <w:trPr>
          <w:cantSplit/>
        </w:trPr>
        <w:tc>
          <w:tcPr>
            <w:tcW w:w="720" w:type="dxa"/>
            <w:tcMar>
              <w:top w:w="60" w:type="dxa"/>
              <w:left w:w="100" w:type="dxa"/>
              <w:bottom w:w="60" w:type="dxa"/>
              <w:right w:w="100" w:type="dxa"/>
            </w:tcMar>
          </w:tcPr>
          <w:p w14:paraId="4E87B6E3" w14:textId="77777777" w:rsidR="00DB2EB4" w:rsidRDefault="00000000">
            <w:pPr>
              <w:spacing w:after="40" w:line="252" w:lineRule="auto"/>
            </w:pPr>
            <w:r>
              <w:rPr>
                <w:b/>
                <w:sz w:val="17"/>
              </w:rPr>
              <w:lastRenderedPageBreak/>
              <w:t>O-05</w:t>
            </w:r>
          </w:p>
        </w:tc>
        <w:tc>
          <w:tcPr>
            <w:tcW w:w="900" w:type="dxa"/>
            <w:tcMar>
              <w:top w:w="60" w:type="dxa"/>
              <w:left w:w="100" w:type="dxa"/>
              <w:bottom w:w="60" w:type="dxa"/>
              <w:right w:w="100" w:type="dxa"/>
            </w:tcMar>
          </w:tcPr>
          <w:p w14:paraId="478004EC" w14:textId="77777777" w:rsidR="00DB2EB4" w:rsidRDefault="00DB2EB4">
            <w:pPr>
              <w:spacing w:after="40" w:line="252" w:lineRule="auto"/>
            </w:pPr>
            <w:r>
              <w:rPr>
                <w:sz w:val="17"/>
              </w:rPr>
              <w:t>Deploy · Pilot</w:t>
            </w:r>
          </w:p>
        </w:tc>
        <w:tc>
          <w:tcPr>
            <w:tcW w:w="1100" w:type="dxa"/>
            <w:tcMar>
              <w:top w:w="60" w:type="dxa"/>
              <w:left w:w="100" w:type="dxa"/>
              <w:bottom w:w="60" w:type="dxa"/>
              <w:right w:w="100" w:type="dxa"/>
            </w:tcMar>
          </w:tcPr>
          <w:p w14:paraId="15499F23" w14:textId="77777777" w:rsidR="00DB2EB4" w:rsidRDefault="00DB2EB4">
            <w:pPr>
              <w:spacing w:after="40" w:line="252" w:lineRule="auto"/>
            </w:pPr>
            <w:r>
              <w:rPr>
                <w:sz w:val="17"/>
              </w:rPr>
              <w:t>Operational</w:t>
            </w:r>
          </w:p>
        </w:tc>
        <w:tc>
          <w:tcPr>
            <w:tcW w:w="2900" w:type="dxa"/>
            <w:tcMar>
              <w:top w:w="60" w:type="dxa"/>
              <w:left w:w="100" w:type="dxa"/>
              <w:bottom w:w="60" w:type="dxa"/>
              <w:right w:w="100" w:type="dxa"/>
            </w:tcMar>
          </w:tcPr>
          <w:p w14:paraId="446ACD8B" w14:textId="77777777" w:rsidR="00DB2EB4" w:rsidRDefault="00000000">
            <w:pPr>
              <w:spacing w:after="40" w:line="252" w:lineRule="auto"/>
            </w:pPr>
            <w:r>
              <w:rPr>
                <w:sz w:val="17"/>
              </w:rPr>
              <w:t>Is the Go/No-Go pack verified with every row linked to evidence before 10 Dec?</w:t>
            </w:r>
          </w:p>
        </w:tc>
        <w:tc>
          <w:tcPr>
            <w:tcW w:w="1900" w:type="dxa"/>
            <w:tcMar>
              <w:top w:w="60" w:type="dxa"/>
              <w:left w:w="100" w:type="dxa"/>
              <w:bottom w:w="60" w:type="dxa"/>
              <w:right w:w="100" w:type="dxa"/>
            </w:tcMar>
          </w:tcPr>
          <w:p w14:paraId="505C2071" w14:textId="77777777" w:rsidR="00DB2EB4" w:rsidRDefault="00DB2EB4">
            <w:pPr>
              <w:spacing w:after="40" w:line="252" w:lineRule="auto"/>
            </w:pPr>
            <w:r>
              <w:rPr>
                <w:sz w:val="17"/>
              </w:rPr>
              <w:t>Pack with evidence links</w:t>
            </w:r>
          </w:p>
        </w:tc>
        <w:tc>
          <w:tcPr>
            <w:tcW w:w="1500" w:type="dxa"/>
            <w:tcMar>
              <w:top w:w="60" w:type="dxa"/>
              <w:left w:w="100" w:type="dxa"/>
              <w:bottom w:w="60" w:type="dxa"/>
              <w:right w:w="100" w:type="dxa"/>
            </w:tcMar>
          </w:tcPr>
          <w:p w14:paraId="79556BCF" w14:textId="77777777" w:rsidR="00DB2EB4" w:rsidRDefault="00DB2EB4">
            <w:pPr>
              <w:spacing w:after="40" w:line="252" w:lineRule="auto"/>
            </w:pPr>
            <w:r>
              <w:rPr>
                <w:sz w:val="17"/>
              </w:rPr>
              <w:t>Programme decision log</w:t>
            </w:r>
          </w:p>
        </w:tc>
        <w:tc>
          <w:tcPr>
            <w:tcW w:w="1400" w:type="dxa"/>
            <w:tcMar>
              <w:top w:w="60" w:type="dxa"/>
              <w:left w:w="100" w:type="dxa"/>
              <w:bottom w:w="60" w:type="dxa"/>
              <w:right w:w="100" w:type="dxa"/>
            </w:tcMar>
          </w:tcPr>
          <w:p w14:paraId="5D15DF74" w14:textId="77777777" w:rsidR="00DB2EB4" w:rsidRDefault="00DB2EB4">
            <w:pPr>
              <w:spacing w:after="40" w:line="252" w:lineRule="auto"/>
            </w:pPr>
            <w:r>
              <w:rPr>
                <w:sz w:val="17"/>
              </w:rPr>
              <w:t>Neha Sharma</w:t>
            </w:r>
          </w:p>
        </w:tc>
        <w:tc>
          <w:tcPr>
            <w:tcW w:w="1200" w:type="dxa"/>
            <w:tcMar>
              <w:top w:w="60" w:type="dxa"/>
              <w:left w:w="100" w:type="dxa"/>
              <w:bottom w:w="60" w:type="dxa"/>
              <w:right w:w="100" w:type="dxa"/>
            </w:tcMar>
          </w:tcPr>
          <w:p w14:paraId="2B2A5DB4" w14:textId="77777777" w:rsidR="00DB2EB4" w:rsidRDefault="00DB2EB4">
            <w:pPr>
              <w:spacing w:after="40" w:line="252" w:lineRule="auto"/>
            </w:pPr>
            <w:r>
              <w:rPr>
                <w:sz w:val="17"/>
              </w:rPr>
              <w:t>Dr. Anjali Rao</w:t>
            </w:r>
          </w:p>
        </w:tc>
        <w:tc>
          <w:tcPr>
            <w:tcW w:w="1340" w:type="dxa"/>
            <w:tcMar>
              <w:top w:w="60" w:type="dxa"/>
              <w:left w:w="100" w:type="dxa"/>
              <w:bottom w:w="60" w:type="dxa"/>
              <w:right w:w="100" w:type="dxa"/>
            </w:tcMar>
          </w:tcPr>
          <w:p w14:paraId="13597FD6" w14:textId="77777777" w:rsidR="00DB2EB4" w:rsidRDefault="00DB2EB4">
            <w:pPr>
              <w:spacing w:after="40" w:line="252" w:lineRule="auto"/>
            </w:pPr>
            <w:r>
              <w:rPr>
                <w:sz w:val="17"/>
              </w:rPr>
              <w:t>Not met: item 30 calls the meeting 'a formality' (item 30)</w:t>
            </w:r>
          </w:p>
        </w:tc>
      </w:tr>
      <w:tr w:rsidR="00DB2EB4" w14:paraId="2FFCC13B" w14:textId="77777777">
        <w:trPr>
          <w:cantSplit/>
        </w:trPr>
        <w:tc>
          <w:tcPr>
            <w:tcW w:w="720" w:type="dxa"/>
            <w:tcMar>
              <w:top w:w="60" w:type="dxa"/>
              <w:left w:w="100" w:type="dxa"/>
              <w:bottom w:w="60" w:type="dxa"/>
              <w:right w:w="100" w:type="dxa"/>
            </w:tcMar>
          </w:tcPr>
          <w:p w14:paraId="244E01A4" w14:textId="77777777" w:rsidR="00DB2EB4" w:rsidRDefault="00000000">
            <w:pPr>
              <w:spacing w:after="40" w:line="252" w:lineRule="auto"/>
            </w:pPr>
            <w:r>
              <w:rPr>
                <w:b/>
                <w:sz w:val="17"/>
              </w:rPr>
              <w:t>O-06</w:t>
            </w:r>
          </w:p>
        </w:tc>
        <w:tc>
          <w:tcPr>
            <w:tcW w:w="900" w:type="dxa"/>
            <w:tcMar>
              <w:top w:w="60" w:type="dxa"/>
              <w:left w:w="100" w:type="dxa"/>
              <w:bottom w:w="60" w:type="dxa"/>
              <w:right w:w="100" w:type="dxa"/>
            </w:tcMar>
          </w:tcPr>
          <w:p w14:paraId="5FA1A40D" w14:textId="77777777" w:rsidR="00DB2EB4" w:rsidRDefault="00DB2EB4">
            <w:pPr>
              <w:spacing w:after="40" w:line="252" w:lineRule="auto"/>
            </w:pPr>
            <w:r>
              <w:rPr>
                <w:sz w:val="17"/>
              </w:rPr>
              <w:t>Deploy · Network</w:t>
            </w:r>
          </w:p>
        </w:tc>
        <w:tc>
          <w:tcPr>
            <w:tcW w:w="1100" w:type="dxa"/>
            <w:tcMar>
              <w:top w:w="60" w:type="dxa"/>
              <w:left w:w="100" w:type="dxa"/>
              <w:bottom w:w="60" w:type="dxa"/>
              <w:right w:w="100" w:type="dxa"/>
            </w:tcMar>
          </w:tcPr>
          <w:p w14:paraId="571F7EC2" w14:textId="77777777" w:rsidR="00DB2EB4" w:rsidRDefault="00DB2EB4">
            <w:pPr>
              <w:spacing w:after="40" w:line="252" w:lineRule="auto"/>
            </w:pPr>
            <w:r>
              <w:rPr>
                <w:sz w:val="17"/>
              </w:rPr>
              <w:t>Operational</w:t>
            </w:r>
          </w:p>
        </w:tc>
        <w:tc>
          <w:tcPr>
            <w:tcW w:w="2900" w:type="dxa"/>
            <w:tcMar>
              <w:top w:w="60" w:type="dxa"/>
              <w:left w:w="100" w:type="dxa"/>
              <w:bottom w:w="60" w:type="dxa"/>
              <w:right w:w="100" w:type="dxa"/>
            </w:tcMar>
          </w:tcPr>
          <w:p w14:paraId="6E4EB1DD" w14:textId="77777777" w:rsidR="00DB2EB4" w:rsidRDefault="00000000">
            <w:pPr>
              <w:spacing w:after="40" w:line="252" w:lineRule="auto"/>
            </w:pPr>
            <w:r>
              <w:rPr>
                <w:sz w:val="17"/>
              </w:rPr>
              <w:t>Have pilot results (under-triage sample, queue times, replies to automated messages) been reviewed before 11 Jan?</w:t>
            </w:r>
          </w:p>
        </w:tc>
        <w:tc>
          <w:tcPr>
            <w:tcW w:w="1900" w:type="dxa"/>
            <w:tcMar>
              <w:top w:w="60" w:type="dxa"/>
              <w:left w:w="100" w:type="dxa"/>
              <w:bottom w:w="60" w:type="dxa"/>
              <w:right w:w="100" w:type="dxa"/>
            </w:tcMar>
          </w:tcPr>
          <w:p w14:paraId="5C0A5FDF" w14:textId="77777777" w:rsidR="00DB2EB4" w:rsidRDefault="00DB2EB4">
            <w:pPr>
              <w:spacing w:after="40" w:line="252" w:lineRule="auto"/>
            </w:pPr>
            <w:r>
              <w:rPr>
                <w:sz w:val="17"/>
              </w:rPr>
              <w:t>Pilot operations report</w:t>
            </w:r>
          </w:p>
        </w:tc>
        <w:tc>
          <w:tcPr>
            <w:tcW w:w="1500" w:type="dxa"/>
            <w:tcMar>
              <w:top w:w="60" w:type="dxa"/>
              <w:left w:w="100" w:type="dxa"/>
              <w:bottom w:w="60" w:type="dxa"/>
              <w:right w:w="100" w:type="dxa"/>
            </w:tcMar>
          </w:tcPr>
          <w:p w14:paraId="150CE021" w14:textId="77777777" w:rsidR="00DB2EB4" w:rsidRDefault="00DB2EB4">
            <w:pPr>
              <w:spacing w:after="40" w:line="252" w:lineRule="auto"/>
            </w:pPr>
            <w:r>
              <w:rPr>
                <w:sz w:val="17"/>
              </w:rPr>
              <w:t>Programme decision log</w:t>
            </w:r>
          </w:p>
        </w:tc>
        <w:tc>
          <w:tcPr>
            <w:tcW w:w="1400" w:type="dxa"/>
            <w:tcMar>
              <w:top w:w="60" w:type="dxa"/>
              <w:left w:w="100" w:type="dxa"/>
              <w:bottom w:w="60" w:type="dxa"/>
              <w:right w:w="100" w:type="dxa"/>
            </w:tcMar>
          </w:tcPr>
          <w:p w14:paraId="29FF1DF8" w14:textId="77777777" w:rsidR="00DB2EB4" w:rsidRDefault="00DB2EB4">
            <w:pPr>
              <w:spacing w:after="40" w:line="252" w:lineRule="auto"/>
            </w:pPr>
            <w:r>
              <w:rPr>
                <w:sz w:val="17"/>
              </w:rPr>
              <w:t>Kavya Nair</w:t>
            </w:r>
          </w:p>
        </w:tc>
        <w:tc>
          <w:tcPr>
            <w:tcW w:w="1200" w:type="dxa"/>
            <w:tcMar>
              <w:top w:w="60" w:type="dxa"/>
              <w:left w:w="100" w:type="dxa"/>
              <w:bottom w:w="60" w:type="dxa"/>
              <w:right w:w="100" w:type="dxa"/>
            </w:tcMar>
          </w:tcPr>
          <w:p w14:paraId="3B2D6D9D" w14:textId="77777777" w:rsidR="00DB2EB4" w:rsidRDefault="00DB2EB4">
            <w:pPr>
              <w:spacing w:after="40" w:line="252" w:lineRule="auto"/>
            </w:pPr>
            <w:r>
              <w:rPr>
                <w:sz w:val="17"/>
              </w:rPr>
              <w:t>Dr. Anjali Rao</w:t>
            </w:r>
          </w:p>
        </w:tc>
        <w:tc>
          <w:tcPr>
            <w:tcW w:w="1340" w:type="dxa"/>
            <w:tcMar>
              <w:top w:w="60" w:type="dxa"/>
              <w:left w:w="100" w:type="dxa"/>
              <w:bottom w:w="60" w:type="dxa"/>
              <w:right w:w="100" w:type="dxa"/>
            </w:tcMar>
          </w:tcPr>
          <w:p w14:paraId="58D2F48E" w14:textId="77777777" w:rsidR="00DB2EB4" w:rsidRDefault="00DB2EB4">
            <w:pPr>
              <w:spacing w:after="40" w:line="252" w:lineRule="auto"/>
            </w:pPr>
            <w:r>
              <w:rPr>
                <w:sz w:val="17"/>
              </w:rPr>
              <w:t>Not met: pilot not yet started</w:t>
            </w:r>
          </w:p>
        </w:tc>
      </w:tr>
    </w:tbl>
    <w:p w14:paraId="0E8DBF84" w14:textId="77777777" w:rsidR="00DB2EB4" w:rsidRDefault="00000000">
      <w:pPr>
        <w:spacing w:after="100"/>
      </w:pPr>
      <w:r>
        <w:rPr>
          <w:i/>
          <w:iCs/>
          <w:color w:val="595959"/>
          <w:sz w:val="18"/>
          <w:szCs w:val="18"/>
        </w:rPr>
        <w:t>IDs: B = Business, T = Technical, Q = Quality, G = Governance, O = Operational, AI = the three AI-specific controls (fill in their stage and dimension too). Stages: Intent · Spec · Plan · Build · Review · Deploy. Status: Met / Not met / Unknown, with a one-line basis. Add or remove rows to reach 20 to 35.</w:t>
      </w:r>
    </w:p>
    <w:p w14:paraId="6EF8DE94" w14:textId="77777777" w:rsidR="00DB2EB4" w:rsidRDefault="00000000">
      <w:r>
        <w:br w:type="page"/>
      </w:r>
    </w:p>
    <w:p w14:paraId="5C7FB35F" w14:textId="77777777" w:rsidR="00DB2EB4" w:rsidRDefault="00000000">
      <w:pPr>
        <w:pStyle w:val="Heading1"/>
        <w:spacing w:before="360" w:after="160"/>
      </w:pPr>
      <w:r>
        <w:lastRenderedPageBreak/>
        <w:t>Part 5 · Readiness statement to the sponsor (M4, Day 3)</w:t>
      </w:r>
    </w:p>
    <w:p w14:paraId="2A113B06" w14:textId="77777777" w:rsidR="00DB2EB4" w:rsidRDefault="00000000">
      <w:pPr>
        <w:spacing w:after="120" w:line="276" w:lineRule="auto"/>
      </w:pPr>
      <w:r>
        <w:t>No more than half a page, addressed to Dr. Anjali Rao. Write it so that it could be forwarded to the regulator unchanged.</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9760"/>
      </w:tblGrid>
      <w:tr w:rsidR="00DB2EB4" w14:paraId="0AAB2EBB" w14:textId="77777777">
        <w:trPr>
          <w:tblHeader/>
        </w:trPr>
        <w:tc>
          <w:tcPr>
            <w:tcW w:w="3200" w:type="dxa"/>
            <w:shd w:val="clear" w:color="auto" w:fill="1F3864"/>
            <w:tcMar>
              <w:top w:w="60" w:type="dxa"/>
              <w:left w:w="100" w:type="dxa"/>
              <w:bottom w:w="60" w:type="dxa"/>
              <w:right w:w="100" w:type="dxa"/>
            </w:tcMar>
          </w:tcPr>
          <w:p w14:paraId="72122427" w14:textId="77777777" w:rsidR="00DB2EB4" w:rsidRDefault="00000000">
            <w:pPr>
              <w:spacing w:after="40" w:line="252" w:lineRule="auto"/>
            </w:pPr>
            <w:r>
              <w:rPr>
                <w:b/>
                <w:bCs/>
                <w:color w:val="FFFFFF"/>
                <w:sz w:val="20"/>
                <w:szCs w:val="20"/>
              </w:rPr>
              <w:t>Heading</w:t>
            </w:r>
          </w:p>
        </w:tc>
        <w:tc>
          <w:tcPr>
            <w:tcW w:w="9760" w:type="dxa"/>
            <w:shd w:val="clear" w:color="auto" w:fill="1F3864"/>
            <w:tcMar>
              <w:top w:w="60" w:type="dxa"/>
              <w:left w:w="100" w:type="dxa"/>
              <w:bottom w:w="60" w:type="dxa"/>
              <w:right w:w="100" w:type="dxa"/>
            </w:tcMar>
          </w:tcPr>
          <w:p w14:paraId="3D01D73E" w14:textId="77777777" w:rsidR="00DB2EB4" w:rsidRDefault="00000000">
            <w:pPr>
              <w:spacing w:after="40" w:line="252" w:lineRule="auto"/>
            </w:pPr>
            <w:r>
              <w:rPr>
                <w:b/>
                <w:bCs/>
                <w:color w:val="FFFFFF"/>
                <w:sz w:val="20"/>
                <w:szCs w:val="20"/>
              </w:rPr>
              <w:t>Your text</w:t>
            </w:r>
          </w:p>
        </w:tc>
      </w:tr>
      <w:tr w:rsidR="00DB2EB4" w14:paraId="0E7F9368" w14:textId="77777777">
        <w:trPr>
          <w:cantSplit/>
        </w:trPr>
        <w:tc>
          <w:tcPr>
            <w:tcW w:w="3200" w:type="dxa"/>
            <w:tcMar>
              <w:top w:w="60" w:type="dxa"/>
              <w:left w:w="100" w:type="dxa"/>
              <w:bottom w:w="60" w:type="dxa"/>
              <w:right w:w="100" w:type="dxa"/>
            </w:tcMar>
          </w:tcPr>
          <w:p w14:paraId="642C812A" w14:textId="77777777" w:rsidR="00DB2EB4" w:rsidRDefault="00000000">
            <w:pPr>
              <w:spacing w:after="40" w:line="252" w:lineRule="auto"/>
            </w:pPr>
            <w:r>
              <w:rPr>
                <w:sz w:val="20"/>
                <w:szCs w:val="20"/>
              </w:rPr>
              <w:t>To</w:t>
            </w:r>
          </w:p>
        </w:tc>
        <w:tc>
          <w:tcPr>
            <w:tcW w:w="9760" w:type="dxa"/>
            <w:tcMar>
              <w:top w:w="60" w:type="dxa"/>
              <w:left w:w="100" w:type="dxa"/>
              <w:bottom w:w="60" w:type="dxa"/>
              <w:right w:w="100" w:type="dxa"/>
            </w:tcMar>
          </w:tcPr>
          <w:p w14:paraId="1A64222B" w14:textId="77777777" w:rsidR="00DB2EB4" w:rsidRDefault="00000000">
            <w:pPr>
              <w:spacing w:after="40" w:line="252" w:lineRule="auto"/>
            </w:pPr>
            <w:r>
              <w:rPr>
                <w:sz w:val="19"/>
              </w:rPr>
              <w:t>Dr. Anjali Rao, Chief Medical Officer</w:t>
            </w:r>
          </w:p>
        </w:tc>
      </w:tr>
      <w:tr w:rsidR="00DB2EB4" w14:paraId="255A260A" w14:textId="77777777">
        <w:trPr>
          <w:cantSplit/>
        </w:trPr>
        <w:tc>
          <w:tcPr>
            <w:tcW w:w="3200" w:type="dxa"/>
            <w:tcMar>
              <w:top w:w="60" w:type="dxa"/>
              <w:left w:w="100" w:type="dxa"/>
              <w:bottom w:w="60" w:type="dxa"/>
              <w:right w:w="100" w:type="dxa"/>
            </w:tcMar>
          </w:tcPr>
          <w:p w14:paraId="4F46B0B5" w14:textId="77777777" w:rsidR="00DB2EB4" w:rsidRDefault="00000000">
            <w:pPr>
              <w:spacing w:after="40" w:line="252" w:lineRule="auto"/>
            </w:pPr>
            <w:r>
              <w:rPr>
                <w:sz w:val="20"/>
                <w:szCs w:val="20"/>
              </w:rPr>
              <w:t>What is ready</w:t>
            </w:r>
          </w:p>
        </w:tc>
        <w:tc>
          <w:tcPr>
            <w:tcW w:w="9760" w:type="dxa"/>
            <w:tcMar>
              <w:top w:w="60" w:type="dxa"/>
              <w:left w:w="100" w:type="dxa"/>
              <w:bottom w:w="60" w:type="dxa"/>
              <w:right w:w="100" w:type="dxa"/>
            </w:tcMar>
          </w:tcPr>
          <w:p w14:paraId="65F5E4DF" w14:textId="77777777" w:rsidR="00DB2EB4" w:rsidRDefault="00DB2EB4">
            <w:pPr>
              <w:spacing w:after="40" w:line="252" w:lineRule="auto"/>
            </w:pPr>
            <w:r>
              <w:rPr>
                <w:sz w:val="19"/>
              </w:rPr>
              <w:t>Beacon 1.4.2 is built and in staging since 18 November. The penetration test passed after a retest, the regression suite is green, and load testing met target at three times pilot volume. Contracts and data-processing agreements are signed, and the pilot sites are agreed.</w:t>
            </w:r>
          </w:p>
        </w:tc>
      </w:tr>
      <w:tr w:rsidR="00DB2EB4" w14:paraId="6C7F2B8B" w14:textId="77777777">
        <w:trPr>
          <w:cantSplit/>
        </w:trPr>
        <w:tc>
          <w:tcPr>
            <w:tcW w:w="3200" w:type="dxa"/>
            <w:tcMar>
              <w:top w:w="60" w:type="dxa"/>
              <w:left w:w="100" w:type="dxa"/>
              <w:bottom w:w="60" w:type="dxa"/>
              <w:right w:w="100" w:type="dxa"/>
            </w:tcMar>
          </w:tcPr>
          <w:p w14:paraId="0E721E1C" w14:textId="77777777" w:rsidR="00DB2EB4" w:rsidRDefault="00000000">
            <w:pPr>
              <w:spacing w:after="40" w:line="252" w:lineRule="auto"/>
            </w:pPr>
            <w:r>
              <w:rPr>
                <w:sz w:val="20"/>
                <w:szCs w:val="20"/>
              </w:rPr>
              <w:t>What is not ready</w:t>
            </w:r>
          </w:p>
        </w:tc>
        <w:tc>
          <w:tcPr>
            <w:tcW w:w="9760" w:type="dxa"/>
            <w:tcMar>
              <w:top w:w="60" w:type="dxa"/>
              <w:left w:w="100" w:type="dxa"/>
              <w:bottom w:w="60" w:type="dxa"/>
              <w:right w:w="100" w:type="dxa"/>
            </w:tcMar>
          </w:tcPr>
          <w:p w14:paraId="4AF9CECB" w14:textId="77777777" w:rsidR="00DB2EB4" w:rsidRDefault="00DB2EB4">
            <w:pPr>
              <w:spacing w:after="40" w:line="252" w:lineRule="auto"/>
            </w:pPr>
            <w:r>
              <w:rPr>
                <w:sz w:val="19"/>
              </w:rPr>
              <w:t>Kestrel has no clinical safety case signed by its own Clinical Safety Officer. The live threshold (0.72) and build were never evaluated, and the model will change automatically on 15 December. Mixed-language messages are under-triaged at 6.8%, and that risk was not accepted by anyone authorised to accept it. The privacy assessment does not cover patient messages. Records are kept for one year, not eight. Self-care replies are too hard to read, English only, and lack approved disclosure. Night nurses cannot meet the 30-minute urgent target, and patients who reply 'worse' wait up to 48 hours.</w:t>
            </w:r>
          </w:p>
        </w:tc>
      </w:tr>
      <w:tr w:rsidR="00DB2EB4" w14:paraId="180CC9A6" w14:textId="77777777">
        <w:trPr>
          <w:cantSplit/>
        </w:trPr>
        <w:tc>
          <w:tcPr>
            <w:tcW w:w="3200" w:type="dxa"/>
            <w:tcMar>
              <w:top w:w="60" w:type="dxa"/>
              <w:left w:w="100" w:type="dxa"/>
              <w:bottom w:w="60" w:type="dxa"/>
              <w:right w:w="100" w:type="dxa"/>
            </w:tcMar>
          </w:tcPr>
          <w:p w14:paraId="65B65F9E" w14:textId="77777777" w:rsidR="00DB2EB4" w:rsidRDefault="00000000">
            <w:pPr>
              <w:spacing w:after="40" w:line="252" w:lineRule="auto"/>
            </w:pPr>
            <w:r>
              <w:rPr>
                <w:sz w:val="20"/>
              </w:rPr>
              <w:t>What must happen, at which stage, before 14 December (and before 11 January)</w:t>
            </w:r>
          </w:p>
        </w:tc>
        <w:tc>
          <w:tcPr>
            <w:tcW w:w="9760" w:type="dxa"/>
            <w:tcMar>
              <w:top w:w="60" w:type="dxa"/>
              <w:left w:w="100" w:type="dxa"/>
              <w:bottom w:w="60" w:type="dxa"/>
              <w:right w:w="100" w:type="dxa"/>
            </w:tcMar>
          </w:tcPr>
          <w:p w14:paraId="207F0E70" w14:textId="77777777" w:rsidR="00DB2EB4" w:rsidRDefault="00DB2EB4">
            <w:pPr>
              <w:spacing w:after="40" w:line="252" w:lineRule="auto"/>
            </w:pPr>
            <w:r>
              <w:rPr>
                <w:sz w:val="19"/>
              </w:rPr>
              <w:t>Before 14 December: Build: model pinned and threshold reset to the evaluated 0.80 (Neha Sharma). Review: Kestrel safety case signed (Dr. Helen Mathews); privacy addendum approved (Grace Liu). Deploy: eight-year retention and full decision logging (Kavya Nair); tested switch to manual triage (Kavya Nair); all pilot nurses trained (Priyanka Das).</w:t>
            </w:r>
          </w:p>
          <w:p w14:paraId="45599097" w14:textId="77777777" w:rsidR="0023267A" w:rsidRDefault="00000000">
            <w:r>
              <w:rPr>
                <w:sz w:val="19"/>
              </w:rPr>
              <w:t>Before 11 January: re-evaluation on the release build by language; mixed-language risk closed or accepted by you or the CSO; compliant replies and disclosure; paged under-triage monitoring with clinician sampling; staffing for the evening peak; handover from Tobias Grant; a network gate decision on pilot evidence.</w:t>
            </w:r>
          </w:p>
        </w:tc>
      </w:tr>
      <w:tr w:rsidR="00DB2EB4" w14:paraId="0751DE3E" w14:textId="77777777">
        <w:trPr>
          <w:cantSplit/>
        </w:trPr>
        <w:tc>
          <w:tcPr>
            <w:tcW w:w="3200" w:type="dxa"/>
            <w:tcMar>
              <w:top w:w="60" w:type="dxa"/>
              <w:left w:w="100" w:type="dxa"/>
              <w:bottom w:w="60" w:type="dxa"/>
              <w:right w:w="100" w:type="dxa"/>
            </w:tcMar>
          </w:tcPr>
          <w:p w14:paraId="3DA0A226" w14:textId="77777777" w:rsidR="00DB2EB4" w:rsidRDefault="00000000">
            <w:pPr>
              <w:spacing w:after="40" w:line="252" w:lineRule="auto"/>
            </w:pPr>
            <w:r>
              <w:rPr>
                <w:sz w:val="20"/>
                <w:szCs w:val="20"/>
              </w:rPr>
              <w:t>My recommendation, and why</w:t>
            </w:r>
          </w:p>
        </w:tc>
        <w:tc>
          <w:tcPr>
            <w:tcW w:w="9760" w:type="dxa"/>
            <w:tcMar>
              <w:top w:w="60" w:type="dxa"/>
              <w:left w:w="100" w:type="dxa"/>
              <w:bottom w:w="60" w:type="dxa"/>
              <w:right w:w="100" w:type="dxa"/>
            </w:tcMar>
          </w:tcPr>
          <w:p w14:paraId="56795229" w14:textId="77777777" w:rsidR="00DB2EB4" w:rsidRDefault="00DB2EB4">
            <w:pPr>
              <w:spacing w:after="40" w:line="252" w:lineRule="auto"/>
            </w:pPr>
            <w:r>
              <w:rPr>
                <w:sz w:val="19"/>
              </w:rPr>
              <w:t>No-go for 14 December as configured. Go on 14 December only if every 'before 14 December' item is evidenced by 11 December, and only with automatic routing and automated replies switched off, so a nurse triages every message and Beacon only advises. Otherwise move the pilot date. Kestrel's own standards require a signed safety case and an approved, evaluated configuration before patient care is affected, and neither exists today.</w:t>
            </w:r>
          </w:p>
        </w:tc>
      </w:tr>
    </w:tbl>
    <w:p w14:paraId="6AC7A0DA" w14:textId="77777777" w:rsidR="00DB2EB4" w:rsidRDefault="00000000">
      <w:pPr>
        <w:pStyle w:val="Heading1"/>
        <w:spacing w:before="360" w:after="160"/>
      </w:pPr>
      <w:r>
        <w:t>Part 6 · Assumptions</w:t>
      </w:r>
    </w:p>
    <w:p w14:paraId="0772AB1B" w14:textId="77777777" w:rsidR="00DB2EB4" w:rsidRDefault="00000000">
      <w:pPr>
        <w:spacing w:after="120" w:line="276" w:lineRule="auto"/>
      </w:pPr>
      <w:r>
        <w:t>Anything you assumed that the case did not state, for example a tolerance figure you proposed. Leave it empty if you made no assumptions.</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6500"/>
        <w:gridCol w:w="5760"/>
      </w:tblGrid>
      <w:tr w:rsidR="00DB2EB4" w14:paraId="6BD7CEEF" w14:textId="77777777">
        <w:trPr>
          <w:tblHeader/>
        </w:trPr>
        <w:tc>
          <w:tcPr>
            <w:tcW w:w="700" w:type="dxa"/>
            <w:shd w:val="clear" w:color="auto" w:fill="1F3864"/>
            <w:tcMar>
              <w:top w:w="60" w:type="dxa"/>
              <w:left w:w="100" w:type="dxa"/>
              <w:bottom w:w="60" w:type="dxa"/>
              <w:right w:w="100" w:type="dxa"/>
            </w:tcMar>
          </w:tcPr>
          <w:p w14:paraId="551AF177" w14:textId="77777777" w:rsidR="00DB2EB4" w:rsidRDefault="00000000">
            <w:pPr>
              <w:spacing w:after="40" w:line="252" w:lineRule="auto"/>
            </w:pPr>
            <w:r>
              <w:rPr>
                <w:b/>
                <w:bCs/>
                <w:color w:val="FFFFFF"/>
                <w:sz w:val="20"/>
                <w:szCs w:val="20"/>
              </w:rPr>
              <w:t>#</w:t>
            </w:r>
          </w:p>
        </w:tc>
        <w:tc>
          <w:tcPr>
            <w:tcW w:w="6500" w:type="dxa"/>
            <w:shd w:val="clear" w:color="auto" w:fill="1F3864"/>
            <w:tcMar>
              <w:top w:w="60" w:type="dxa"/>
              <w:left w:w="100" w:type="dxa"/>
              <w:bottom w:w="60" w:type="dxa"/>
              <w:right w:w="100" w:type="dxa"/>
            </w:tcMar>
          </w:tcPr>
          <w:p w14:paraId="05AE4716" w14:textId="77777777" w:rsidR="00DB2EB4" w:rsidRDefault="00000000">
            <w:pPr>
              <w:spacing w:after="40" w:line="252" w:lineRule="auto"/>
            </w:pPr>
            <w:r>
              <w:rPr>
                <w:b/>
                <w:bCs/>
                <w:color w:val="FFFFFF"/>
                <w:sz w:val="20"/>
                <w:szCs w:val="20"/>
              </w:rPr>
              <w:t>What I assumed</w:t>
            </w:r>
          </w:p>
        </w:tc>
        <w:tc>
          <w:tcPr>
            <w:tcW w:w="5760" w:type="dxa"/>
            <w:shd w:val="clear" w:color="auto" w:fill="1F3864"/>
            <w:tcMar>
              <w:top w:w="60" w:type="dxa"/>
              <w:left w:w="100" w:type="dxa"/>
              <w:bottom w:w="60" w:type="dxa"/>
              <w:right w:w="100" w:type="dxa"/>
            </w:tcMar>
          </w:tcPr>
          <w:p w14:paraId="09E9DD34" w14:textId="77777777" w:rsidR="00DB2EB4" w:rsidRDefault="00000000">
            <w:pPr>
              <w:spacing w:after="40" w:line="252" w:lineRule="auto"/>
            </w:pPr>
            <w:r>
              <w:rPr>
                <w:b/>
                <w:bCs/>
                <w:color w:val="FFFFFF"/>
                <w:sz w:val="20"/>
                <w:szCs w:val="20"/>
              </w:rPr>
              <w:t>Why I needed to assume it</w:t>
            </w:r>
          </w:p>
        </w:tc>
      </w:tr>
      <w:tr w:rsidR="00DB2EB4" w14:paraId="73304699" w14:textId="77777777">
        <w:trPr>
          <w:cantSplit/>
        </w:trPr>
        <w:tc>
          <w:tcPr>
            <w:tcW w:w="700" w:type="dxa"/>
            <w:tcMar>
              <w:top w:w="60" w:type="dxa"/>
              <w:left w:w="100" w:type="dxa"/>
              <w:bottom w:w="60" w:type="dxa"/>
              <w:right w:w="100" w:type="dxa"/>
            </w:tcMar>
          </w:tcPr>
          <w:p w14:paraId="512A85C2" w14:textId="77777777" w:rsidR="00DB2EB4" w:rsidRDefault="00000000">
            <w:pPr>
              <w:spacing w:after="40" w:line="252" w:lineRule="auto"/>
            </w:pPr>
            <w:r>
              <w:rPr>
                <w:b/>
                <w:sz w:val="17"/>
              </w:rPr>
              <w:t>A1</w:t>
            </w:r>
          </w:p>
        </w:tc>
        <w:tc>
          <w:tcPr>
            <w:tcW w:w="6500" w:type="dxa"/>
            <w:tcMar>
              <w:top w:w="60" w:type="dxa"/>
              <w:left w:w="100" w:type="dxa"/>
              <w:bottom w:w="60" w:type="dxa"/>
              <w:right w:w="100" w:type="dxa"/>
            </w:tcMar>
          </w:tcPr>
          <w:p w14:paraId="675A42B5" w14:textId="77777777" w:rsidR="00DB2EB4" w:rsidRDefault="00DB2EB4">
            <w:pPr>
              <w:spacing w:after="40" w:line="252" w:lineRule="auto"/>
            </w:pPr>
            <w:r>
              <w:rPr>
                <w:sz w:val="17"/>
              </w:rPr>
              <w:t>Beacon can run in an advisory mode on 14 December, with automatic routing and automated replies switched off (auto_reply_enabled false and no auto-routing), so every message goes to a nurse.</w:t>
            </w:r>
          </w:p>
        </w:tc>
        <w:tc>
          <w:tcPr>
            <w:tcW w:w="5760" w:type="dxa"/>
            <w:tcMar>
              <w:top w:w="60" w:type="dxa"/>
              <w:left w:w="100" w:type="dxa"/>
              <w:bottom w:w="60" w:type="dxa"/>
              <w:right w:w="100" w:type="dxa"/>
            </w:tcMar>
          </w:tcPr>
          <w:p w14:paraId="0CBE14CA" w14:textId="77777777" w:rsidR="00DB2EB4" w:rsidRDefault="00DB2EB4">
            <w:pPr>
              <w:spacing w:after="40" w:line="252" w:lineRule="auto"/>
            </w:pPr>
            <w:r>
              <w:rPr>
                <w:sz w:val="17"/>
              </w:rPr>
              <w:t>The case shows an auto_reply_enabled flag but does not say routing can be disabled. My conditional go depends on this mode.</w:t>
            </w:r>
          </w:p>
        </w:tc>
      </w:tr>
      <w:tr w:rsidR="00DB2EB4" w14:paraId="1A5FE047" w14:textId="77777777">
        <w:trPr>
          <w:cantSplit/>
        </w:trPr>
        <w:tc>
          <w:tcPr>
            <w:tcW w:w="700" w:type="dxa"/>
            <w:tcMar>
              <w:top w:w="60" w:type="dxa"/>
              <w:left w:w="100" w:type="dxa"/>
              <w:bottom w:w="60" w:type="dxa"/>
              <w:right w:w="100" w:type="dxa"/>
            </w:tcMar>
          </w:tcPr>
          <w:p w14:paraId="1E1144C9" w14:textId="77777777" w:rsidR="00DB2EB4" w:rsidRDefault="00000000">
            <w:pPr>
              <w:spacing w:after="40" w:line="252" w:lineRule="auto"/>
            </w:pPr>
            <w:r>
              <w:rPr>
                <w:b/>
                <w:sz w:val="17"/>
              </w:rPr>
              <w:t>A2</w:t>
            </w:r>
          </w:p>
        </w:tc>
        <w:tc>
          <w:tcPr>
            <w:tcW w:w="6500" w:type="dxa"/>
            <w:tcMar>
              <w:top w:w="60" w:type="dxa"/>
              <w:left w:w="100" w:type="dxa"/>
              <w:bottom w:w="60" w:type="dxa"/>
              <w:right w:w="100" w:type="dxa"/>
            </w:tcMar>
          </w:tcPr>
          <w:p w14:paraId="17888766" w14:textId="77777777" w:rsidR="00DB2EB4" w:rsidRDefault="00DB2EB4">
            <w:pPr>
              <w:spacing w:after="40" w:line="252" w:lineRule="auto"/>
            </w:pPr>
            <w:r>
              <w:rPr>
                <w:sz w:val="17"/>
              </w:rPr>
              <w:t>Corvid can supply a pinned corvid-med-3.2 version before 15 December, and Marcus Bell will fund it.</w:t>
            </w:r>
          </w:p>
        </w:tc>
        <w:tc>
          <w:tcPr>
            <w:tcW w:w="5760" w:type="dxa"/>
            <w:tcMar>
              <w:top w:w="60" w:type="dxa"/>
              <w:left w:w="100" w:type="dxa"/>
              <w:bottom w:w="60" w:type="dxa"/>
              <w:right w:w="100" w:type="dxa"/>
            </w:tcMar>
          </w:tcPr>
          <w:p w14:paraId="6BBF0641" w14:textId="77777777" w:rsidR="00DB2EB4" w:rsidRDefault="00DB2EB4">
            <w:pPr>
              <w:spacing w:after="40" w:line="252" w:lineRule="auto"/>
            </w:pPr>
            <w:r>
              <w:rPr>
                <w:sz w:val="17"/>
              </w:rPr>
              <w:t>The contract says pinned versions exist at extra cost but gives no lead time or price.</w:t>
            </w:r>
          </w:p>
        </w:tc>
      </w:tr>
      <w:tr w:rsidR="00DB2EB4" w14:paraId="41AFACB4" w14:textId="77777777">
        <w:trPr>
          <w:cantSplit/>
        </w:trPr>
        <w:tc>
          <w:tcPr>
            <w:tcW w:w="700" w:type="dxa"/>
            <w:tcMar>
              <w:top w:w="60" w:type="dxa"/>
              <w:left w:w="100" w:type="dxa"/>
              <w:bottom w:w="60" w:type="dxa"/>
              <w:right w:w="100" w:type="dxa"/>
            </w:tcMar>
          </w:tcPr>
          <w:p w14:paraId="6B2BD696" w14:textId="77777777" w:rsidR="00DB2EB4" w:rsidRDefault="00000000">
            <w:pPr>
              <w:spacing w:after="40" w:line="252" w:lineRule="auto"/>
            </w:pPr>
            <w:r>
              <w:rPr>
                <w:b/>
                <w:sz w:val="17"/>
              </w:rPr>
              <w:lastRenderedPageBreak/>
              <w:t>A3</w:t>
            </w:r>
          </w:p>
        </w:tc>
        <w:tc>
          <w:tcPr>
            <w:tcW w:w="6500" w:type="dxa"/>
            <w:tcMar>
              <w:top w:w="60" w:type="dxa"/>
              <w:left w:w="100" w:type="dxa"/>
              <w:bottom w:w="60" w:type="dxa"/>
              <w:right w:w="100" w:type="dxa"/>
            </w:tcMar>
          </w:tcPr>
          <w:p w14:paraId="0BD42DAF" w14:textId="77777777" w:rsidR="00DB2EB4" w:rsidRDefault="00DB2EB4">
            <w:pPr>
              <w:spacing w:after="40" w:line="252" w:lineRule="auto"/>
            </w:pPr>
            <w:r>
              <w:rPr>
                <w:sz w:val="17"/>
              </w:rPr>
              <w:t>Drift band for AI-03: alert when the clinician-sampled under-triage rate for any language group exceeds its ev-118 baseline (2.1% overall, 1.6% English, 6.8% mixed). Final band to be set by Dr. Helen Mathews.</w:t>
            </w:r>
          </w:p>
        </w:tc>
        <w:tc>
          <w:tcPr>
            <w:tcW w:w="5760" w:type="dxa"/>
            <w:tcMar>
              <w:top w:w="60" w:type="dxa"/>
              <w:left w:w="100" w:type="dxa"/>
              <w:bottom w:w="60" w:type="dxa"/>
              <w:right w:w="100" w:type="dxa"/>
            </w:tcMar>
          </w:tcPr>
          <w:p w14:paraId="65E94958" w14:textId="77777777" w:rsidR="00DB2EB4" w:rsidRDefault="00DB2EB4">
            <w:pPr>
              <w:spacing w:after="40" w:line="252" w:lineRule="auto"/>
            </w:pPr>
            <w:r>
              <w:rPr>
                <w:sz w:val="17"/>
              </w:rPr>
              <w:t>The case gives baselines but no acceptable band, and AI-03 needs one.</w:t>
            </w:r>
          </w:p>
        </w:tc>
      </w:tr>
      <w:tr w:rsidR="00DB2EB4" w14:paraId="612CDAFF" w14:textId="77777777">
        <w:trPr>
          <w:cantSplit/>
        </w:trPr>
        <w:tc>
          <w:tcPr>
            <w:tcW w:w="700" w:type="dxa"/>
            <w:tcMar>
              <w:top w:w="60" w:type="dxa"/>
              <w:left w:w="100" w:type="dxa"/>
              <w:bottom w:w="60" w:type="dxa"/>
              <w:right w:w="100" w:type="dxa"/>
            </w:tcMar>
          </w:tcPr>
          <w:p w14:paraId="0B815946" w14:textId="77777777" w:rsidR="00DB2EB4" w:rsidRDefault="00000000">
            <w:pPr>
              <w:spacing w:after="40" w:line="252" w:lineRule="auto"/>
            </w:pPr>
            <w:r>
              <w:rPr>
                <w:b/>
                <w:sz w:val="17"/>
              </w:rPr>
              <w:t>A4</w:t>
            </w:r>
          </w:p>
        </w:tc>
        <w:tc>
          <w:tcPr>
            <w:tcW w:w="6500" w:type="dxa"/>
            <w:tcMar>
              <w:top w:w="60" w:type="dxa"/>
              <w:left w:w="100" w:type="dxa"/>
              <w:bottom w:w="60" w:type="dxa"/>
              <w:right w:w="100" w:type="dxa"/>
            </w:tcMar>
          </w:tcPr>
          <w:p w14:paraId="7C4A8AC6" w14:textId="77777777" w:rsidR="00DB2EB4" w:rsidRDefault="00DB2EB4">
            <w:pPr>
              <w:spacing w:after="40" w:line="252" w:lineRule="auto"/>
            </w:pPr>
            <w:r>
              <w:rPr>
                <w:sz w:val="17"/>
              </w:rPr>
              <w:t>The Emergency response limit is set by the CSO. The 30-minute urgent limit comes from v0.9 item 17.</w:t>
            </w:r>
          </w:p>
        </w:tc>
        <w:tc>
          <w:tcPr>
            <w:tcW w:w="5760" w:type="dxa"/>
            <w:tcMar>
              <w:top w:w="60" w:type="dxa"/>
              <w:left w:w="100" w:type="dxa"/>
              <w:bottom w:w="60" w:type="dxa"/>
              <w:right w:w="100" w:type="dxa"/>
            </w:tcMar>
          </w:tcPr>
          <w:p w14:paraId="52BABE8C" w14:textId="77777777" w:rsidR="00DB2EB4" w:rsidRDefault="00DB2EB4">
            <w:pPr>
              <w:spacing w:after="40" w:line="252" w:lineRule="auto"/>
            </w:pPr>
            <w:r>
              <w:rPr>
                <w:sz w:val="17"/>
              </w:rPr>
              <w:t>The case states only the urgent target, and AI-02 needs a time limit for each trigger.</w:t>
            </w:r>
          </w:p>
        </w:tc>
      </w:tr>
      <w:tr w:rsidR="00DB2EB4" w14:paraId="14543D50" w14:textId="77777777">
        <w:trPr>
          <w:cantSplit/>
        </w:trPr>
        <w:tc>
          <w:tcPr>
            <w:tcW w:w="700" w:type="dxa"/>
            <w:tcMar>
              <w:top w:w="60" w:type="dxa"/>
              <w:left w:w="100" w:type="dxa"/>
              <w:bottom w:w="60" w:type="dxa"/>
              <w:right w:w="100" w:type="dxa"/>
            </w:tcMar>
          </w:tcPr>
          <w:p w14:paraId="10DA562F" w14:textId="77777777" w:rsidR="00DB2EB4" w:rsidRDefault="00000000">
            <w:pPr>
              <w:spacing w:after="40" w:line="252" w:lineRule="auto"/>
            </w:pPr>
            <w:r>
              <w:rPr>
                <w:b/>
                <w:sz w:val="17"/>
              </w:rPr>
              <w:t>A5</w:t>
            </w:r>
          </w:p>
        </w:tc>
        <w:tc>
          <w:tcPr>
            <w:tcW w:w="6500" w:type="dxa"/>
            <w:tcMar>
              <w:top w:w="60" w:type="dxa"/>
              <w:left w:w="100" w:type="dxa"/>
              <w:bottom w:w="60" w:type="dxa"/>
              <w:right w:w="100" w:type="dxa"/>
            </w:tcMar>
          </w:tcPr>
          <w:p w14:paraId="232911FB" w14:textId="77777777" w:rsidR="00DB2EB4" w:rsidRDefault="00DB2EB4">
            <w:pPr>
              <w:spacing w:after="40" w:line="252" w:lineRule="auto"/>
            </w:pPr>
            <w:r>
              <w:rPr>
                <w:sz w:val="17"/>
              </w:rPr>
              <w:t>Neha Sharma is the Technical Accountable owner, with Tobias Grant Responsible until 18 December.</w:t>
            </w:r>
          </w:p>
        </w:tc>
        <w:tc>
          <w:tcPr>
            <w:tcW w:w="5760" w:type="dxa"/>
            <w:tcMar>
              <w:top w:w="60" w:type="dxa"/>
              <w:left w:w="100" w:type="dxa"/>
              <w:bottom w:w="60" w:type="dxa"/>
              <w:right w:w="100" w:type="dxa"/>
            </w:tcMar>
          </w:tcPr>
          <w:p w14:paraId="79A399E7" w14:textId="77777777" w:rsidR="00DB2EB4" w:rsidRDefault="00DB2EB4">
            <w:pPr>
              <w:spacing w:after="40" w:line="252" w:lineRule="auto"/>
            </w:pPr>
            <w:r>
              <w:rPr>
                <w:sz w:val="17"/>
              </w:rPr>
              <w:t>The case gives no technical owner who stays beyond 18 December other than the delivery lead and the lead engineer, and the lead engineer's self-approvals make him unsuitable as Accountable.</w:t>
            </w:r>
          </w:p>
        </w:tc>
      </w:tr>
      <w:tr w:rsidR="00DB2EB4" w14:paraId="7DC7FE21" w14:textId="77777777">
        <w:trPr>
          <w:cantSplit/>
        </w:trPr>
        <w:tc>
          <w:tcPr>
            <w:tcW w:w="700" w:type="dxa"/>
            <w:tcMar>
              <w:top w:w="60" w:type="dxa"/>
              <w:left w:w="100" w:type="dxa"/>
              <w:bottom w:w="60" w:type="dxa"/>
              <w:right w:w="100" w:type="dxa"/>
            </w:tcMar>
          </w:tcPr>
          <w:p w14:paraId="7EC0EC6B" w14:textId="77777777" w:rsidR="00DB2EB4" w:rsidRDefault="00000000">
            <w:pPr>
              <w:spacing w:after="40" w:line="252" w:lineRule="auto"/>
            </w:pPr>
            <w:r>
              <w:rPr>
                <w:b/>
                <w:sz w:val="17"/>
              </w:rPr>
              <w:t>A6</w:t>
            </w:r>
          </w:p>
        </w:tc>
        <w:tc>
          <w:tcPr>
            <w:tcW w:w="6500" w:type="dxa"/>
            <w:tcMar>
              <w:top w:w="60" w:type="dxa"/>
              <w:left w:w="100" w:type="dxa"/>
              <w:bottom w:w="60" w:type="dxa"/>
              <w:right w:w="100" w:type="dxa"/>
            </w:tcMar>
          </w:tcPr>
          <w:p w14:paraId="4A3AB437" w14:textId="77777777" w:rsidR="00DB2EB4" w:rsidRDefault="00DB2EB4">
            <w:pPr>
              <w:spacing w:after="40" w:line="252" w:lineRule="auto"/>
            </w:pPr>
            <w:r>
              <w:rPr>
                <w:sz w:val="17"/>
              </w:rPr>
              <w:t>Nine-hospital volume for the network load test is about 4.5 times pilot volume (nine sites against two).</w:t>
            </w:r>
          </w:p>
        </w:tc>
        <w:tc>
          <w:tcPr>
            <w:tcW w:w="5760" w:type="dxa"/>
            <w:tcMar>
              <w:top w:w="60" w:type="dxa"/>
              <w:left w:w="100" w:type="dxa"/>
              <w:bottom w:w="60" w:type="dxa"/>
              <w:right w:w="100" w:type="dxa"/>
            </w:tcMar>
          </w:tcPr>
          <w:p w14:paraId="492078D2" w14:textId="77777777" w:rsidR="00DB2EB4" w:rsidRDefault="00DB2EB4">
            <w:pPr>
              <w:spacing w:after="40" w:line="252" w:lineRule="auto"/>
            </w:pPr>
            <w:r>
              <w:rPr>
                <w:sz w:val="17"/>
              </w:rPr>
              <w:t>The case gives pilot volume only. A planning figure is needed to scope the network load test.</w:t>
            </w:r>
          </w:p>
        </w:tc>
      </w:tr>
    </w:tbl>
    <w:p w14:paraId="7C6D4320" w14:textId="77777777" w:rsidR="00DB2EB4" w:rsidRDefault="00000000">
      <w:r>
        <w:br w:type="page"/>
      </w:r>
    </w:p>
    <w:p w14:paraId="06B52EAB" w14:textId="77777777" w:rsidR="00DB2EB4" w:rsidRDefault="00000000">
      <w:pPr>
        <w:pStyle w:val="Heading1"/>
        <w:spacing w:before="360" w:after="160"/>
      </w:pPr>
      <w:r>
        <w:lastRenderedPageBreak/>
        <w:t>Before you submit</w:t>
      </w:r>
    </w:p>
    <w:p w14:paraId="6FCC1C54" w14:textId="77777777" w:rsidR="00DB2EB4" w:rsidRDefault="00000000">
      <w:pPr>
        <w:spacing w:after="120" w:line="276" w:lineRule="auto"/>
      </w:pPr>
      <w:r>
        <w:t>Tick each box only if it is true. Every "no" is a mark you can still recover. The full self-review is in the Lab Kit, Section 10.</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460"/>
        <w:gridCol w:w="1500"/>
      </w:tblGrid>
      <w:tr w:rsidR="00DB2EB4" w14:paraId="3A4A4648" w14:textId="77777777">
        <w:trPr>
          <w:tblHeader/>
        </w:trPr>
        <w:tc>
          <w:tcPr>
            <w:tcW w:w="11460" w:type="dxa"/>
            <w:shd w:val="clear" w:color="auto" w:fill="1F3864"/>
            <w:tcMar>
              <w:top w:w="60" w:type="dxa"/>
              <w:left w:w="100" w:type="dxa"/>
              <w:bottom w:w="60" w:type="dxa"/>
              <w:right w:w="100" w:type="dxa"/>
            </w:tcMar>
          </w:tcPr>
          <w:p w14:paraId="0467A3ED" w14:textId="77777777" w:rsidR="00DB2EB4" w:rsidRDefault="00000000">
            <w:pPr>
              <w:spacing w:after="40" w:line="252" w:lineRule="auto"/>
            </w:pPr>
            <w:r>
              <w:rPr>
                <w:b/>
                <w:bCs/>
                <w:color w:val="FFFFFF"/>
                <w:sz w:val="20"/>
                <w:szCs w:val="20"/>
              </w:rPr>
              <w:t>Check</w:t>
            </w:r>
          </w:p>
        </w:tc>
        <w:tc>
          <w:tcPr>
            <w:tcW w:w="1500" w:type="dxa"/>
            <w:shd w:val="clear" w:color="auto" w:fill="1F3864"/>
            <w:tcMar>
              <w:top w:w="60" w:type="dxa"/>
              <w:left w:w="100" w:type="dxa"/>
              <w:bottom w:w="60" w:type="dxa"/>
              <w:right w:w="100" w:type="dxa"/>
            </w:tcMar>
          </w:tcPr>
          <w:p w14:paraId="170873AC" w14:textId="77777777" w:rsidR="00DB2EB4" w:rsidRDefault="00000000">
            <w:pPr>
              <w:spacing w:after="40" w:line="252" w:lineRule="auto"/>
            </w:pPr>
            <w:r>
              <w:rPr>
                <w:b/>
                <w:bCs/>
                <w:color w:val="FFFFFF"/>
                <w:sz w:val="20"/>
                <w:szCs w:val="20"/>
              </w:rPr>
              <w:t>Done?</w:t>
            </w:r>
          </w:p>
        </w:tc>
      </w:tr>
      <w:tr w:rsidR="00DB2EB4" w14:paraId="794CEECC" w14:textId="77777777">
        <w:trPr>
          <w:cantSplit/>
        </w:trPr>
        <w:tc>
          <w:tcPr>
            <w:tcW w:w="11460" w:type="dxa"/>
            <w:tcMar>
              <w:top w:w="60" w:type="dxa"/>
              <w:left w:w="100" w:type="dxa"/>
              <w:bottom w:w="60" w:type="dxa"/>
              <w:right w:w="100" w:type="dxa"/>
            </w:tcMar>
          </w:tcPr>
          <w:p w14:paraId="4E7705DB" w14:textId="77777777" w:rsidR="00DB2EB4" w:rsidRDefault="00000000">
            <w:pPr>
              <w:spacing w:after="40" w:line="252" w:lineRule="auto"/>
            </w:pPr>
            <w:r>
              <w:rPr>
                <w:sz w:val="20"/>
                <w:szCs w:val="20"/>
              </w:rPr>
              <w:t>Part 1: the cover block is complete</w:t>
            </w:r>
          </w:p>
        </w:tc>
        <w:tc>
          <w:tcPr>
            <w:tcW w:w="1500" w:type="dxa"/>
            <w:tcMar>
              <w:top w:w="60" w:type="dxa"/>
              <w:left w:w="100" w:type="dxa"/>
              <w:bottom w:w="60" w:type="dxa"/>
              <w:right w:w="100" w:type="dxa"/>
            </w:tcMar>
          </w:tcPr>
          <w:p w14:paraId="47288A42" w14:textId="77777777" w:rsidR="00DB2EB4" w:rsidRDefault="00000000">
            <w:pPr>
              <w:spacing w:after="40" w:line="252" w:lineRule="auto"/>
            </w:pPr>
            <w:r>
              <w:rPr>
                <w:sz w:val="20"/>
                <w:szCs w:val="20"/>
              </w:rPr>
              <w:t>☐</w:t>
            </w:r>
          </w:p>
        </w:tc>
      </w:tr>
      <w:tr w:rsidR="00DB2EB4" w14:paraId="1C704AFB" w14:textId="77777777">
        <w:trPr>
          <w:cantSplit/>
        </w:trPr>
        <w:tc>
          <w:tcPr>
            <w:tcW w:w="11460" w:type="dxa"/>
            <w:shd w:val="clear" w:color="auto" w:fill="EEF3F8"/>
            <w:tcMar>
              <w:top w:w="60" w:type="dxa"/>
              <w:left w:w="100" w:type="dxa"/>
              <w:bottom w:w="60" w:type="dxa"/>
              <w:right w:w="100" w:type="dxa"/>
            </w:tcMar>
          </w:tcPr>
          <w:p w14:paraId="17720CBC" w14:textId="77777777" w:rsidR="00DB2EB4" w:rsidRDefault="00000000">
            <w:pPr>
              <w:spacing w:after="40" w:line="252" w:lineRule="auto"/>
            </w:pPr>
            <w:r>
              <w:rPr>
                <w:sz w:val="20"/>
                <w:szCs w:val="20"/>
              </w:rPr>
              <w:t>Part 2: 12 or more findings, covering all five dimensions; the example row is deleted</w:t>
            </w:r>
          </w:p>
        </w:tc>
        <w:tc>
          <w:tcPr>
            <w:tcW w:w="1500" w:type="dxa"/>
            <w:shd w:val="clear" w:color="auto" w:fill="EEF3F8"/>
            <w:tcMar>
              <w:top w:w="60" w:type="dxa"/>
              <w:left w:w="100" w:type="dxa"/>
              <w:bottom w:w="60" w:type="dxa"/>
              <w:right w:w="100" w:type="dxa"/>
            </w:tcMar>
          </w:tcPr>
          <w:p w14:paraId="0D5F4F42" w14:textId="77777777" w:rsidR="00DB2EB4" w:rsidRDefault="00000000">
            <w:pPr>
              <w:spacing w:after="40" w:line="252" w:lineRule="auto"/>
            </w:pPr>
            <w:r>
              <w:rPr>
                <w:sz w:val="20"/>
                <w:szCs w:val="20"/>
              </w:rPr>
              <w:t>☐</w:t>
            </w:r>
          </w:p>
        </w:tc>
      </w:tr>
      <w:tr w:rsidR="00DB2EB4" w14:paraId="033B814A" w14:textId="77777777">
        <w:trPr>
          <w:cantSplit/>
        </w:trPr>
        <w:tc>
          <w:tcPr>
            <w:tcW w:w="11460" w:type="dxa"/>
            <w:tcMar>
              <w:top w:w="60" w:type="dxa"/>
              <w:left w:w="100" w:type="dxa"/>
              <w:bottom w:w="60" w:type="dxa"/>
              <w:right w:w="100" w:type="dxa"/>
            </w:tcMar>
          </w:tcPr>
          <w:p w14:paraId="1AF934E9" w14:textId="77777777" w:rsidR="00DB2EB4" w:rsidRDefault="00000000">
            <w:pPr>
              <w:spacing w:after="40" w:line="252" w:lineRule="auto"/>
            </w:pPr>
            <w:r>
              <w:rPr>
                <w:sz w:val="20"/>
                <w:szCs w:val="20"/>
              </w:rPr>
              <w:t>Part 3: one named Accountable person for each dimension; no teams, no "TBD"</w:t>
            </w:r>
          </w:p>
        </w:tc>
        <w:tc>
          <w:tcPr>
            <w:tcW w:w="1500" w:type="dxa"/>
            <w:tcMar>
              <w:top w:w="60" w:type="dxa"/>
              <w:left w:w="100" w:type="dxa"/>
              <w:bottom w:w="60" w:type="dxa"/>
              <w:right w:w="100" w:type="dxa"/>
            </w:tcMar>
          </w:tcPr>
          <w:p w14:paraId="656F8B2F" w14:textId="77777777" w:rsidR="00DB2EB4" w:rsidRDefault="00000000">
            <w:pPr>
              <w:spacing w:after="40" w:line="252" w:lineRule="auto"/>
            </w:pPr>
            <w:r>
              <w:rPr>
                <w:sz w:val="20"/>
                <w:szCs w:val="20"/>
              </w:rPr>
              <w:t>☐</w:t>
            </w:r>
          </w:p>
        </w:tc>
      </w:tr>
      <w:tr w:rsidR="00DB2EB4" w14:paraId="2B1DE5A9" w14:textId="77777777">
        <w:trPr>
          <w:cantSplit/>
        </w:trPr>
        <w:tc>
          <w:tcPr>
            <w:tcW w:w="11460" w:type="dxa"/>
            <w:shd w:val="clear" w:color="auto" w:fill="EEF3F8"/>
            <w:tcMar>
              <w:top w:w="60" w:type="dxa"/>
              <w:left w:w="100" w:type="dxa"/>
              <w:bottom w:w="60" w:type="dxa"/>
              <w:right w:w="100" w:type="dxa"/>
            </w:tcMar>
          </w:tcPr>
          <w:p w14:paraId="1CDBA6FD" w14:textId="77777777" w:rsidR="00DB2EB4" w:rsidRDefault="00000000">
            <w:pPr>
              <w:spacing w:after="40" w:line="252" w:lineRule="auto"/>
            </w:pPr>
            <w:r>
              <w:rPr>
                <w:sz w:val="20"/>
                <w:szCs w:val="20"/>
              </w:rPr>
              <w:t>Part 4: three separate AI-control rows (AI-01, AI-02, AI-03) with every field</w:t>
            </w:r>
          </w:p>
        </w:tc>
        <w:tc>
          <w:tcPr>
            <w:tcW w:w="1500" w:type="dxa"/>
            <w:shd w:val="clear" w:color="auto" w:fill="EEF3F8"/>
            <w:tcMar>
              <w:top w:w="60" w:type="dxa"/>
              <w:left w:w="100" w:type="dxa"/>
              <w:bottom w:w="60" w:type="dxa"/>
              <w:right w:w="100" w:type="dxa"/>
            </w:tcMar>
          </w:tcPr>
          <w:p w14:paraId="31A1E6BE" w14:textId="77777777" w:rsidR="00DB2EB4" w:rsidRDefault="00000000">
            <w:pPr>
              <w:spacing w:after="40" w:line="252" w:lineRule="auto"/>
            </w:pPr>
            <w:r>
              <w:rPr>
                <w:sz w:val="20"/>
                <w:szCs w:val="20"/>
              </w:rPr>
              <w:t>☐</w:t>
            </w:r>
          </w:p>
        </w:tc>
      </w:tr>
      <w:tr w:rsidR="00DB2EB4" w14:paraId="0AAA54E6" w14:textId="77777777">
        <w:trPr>
          <w:cantSplit/>
        </w:trPr>
        <w:tc>
          <w:tcPr>
            <w:tcW w:w="11460" w:type="dxa"/>
            <w:tcMar>
              <w:top w:w="60" w:type="dxa"/>
              <w:left w:w="100" w:type="dxa"/>
              <w:bottom w:w="60" w:type="dxa"/>
              <w:right w:w="100" w:type="dxa"/>
            </w:tcMar>
          </w:tcPr>
          <w:p w14:paraId="350047AE" w14:textId="77777777" w:rsidR="00DB2EB4" w:rsidRDefault="00000000">
            <w:pPr>
              <w:spacing w:after="40" w:line="252" w:lineRule="auto"/>
            </w:pPr>
            <w:r>
              <w:rPr>
                <w:sz w:val="20"/>
                <w:szCs w:val="20"/>
              </w:rPr>
              <w:t>Part 4: every row has a stage, and all six stages are used</w:t>
            </w:r>
          </w:p>
        </w:tc>
        <w:tc>
          <w:tcPr>
            <w:tcW w:w="1500" w:type="dxa"/>
            <w:tcMar>
              <w:top w:w="60" w:type="dxa"/>
              <w:left w:w="100" w:type="dxa"/>
              <w:bottom w:w="60" w:type="dxa"/>
              <w:right w:w="100" w:type="dxa"/>
            </w:tcMar>
          </w:tcPr>
          <w:p w14:paraId="66CABC65" w14:textId="77777777" w:rsidR="00DB2EB4" w:rsidRDefault="00000000">
            <w:pPr>
              <w:spacing w:after="40" w:line="252" w:lineRule="auto"/>
            </w:pPr>
            <w:r>
              <w:rPr>
                <w:sz w:val="20"/>
                <w:szCs w:val="20"/>
              </w:rPr>
              <w:t>☐</w:t>
            </w:r>
          </w:p>
        </w:tc>
      </w:tr>
      <w:tr w:rsidR="00DB2EB4" w14:paraId="5C7297B6" w14:textId="77777777">
        <w:trPr>
          <w:cantSplit/>
        </w:trPr>
        <w:tc>
          <w:tcPr>
            <w:tcW w:w="11460" w:type="dxa"/>
            <w:shd w:val="clear" w:color="auto" w:fill="EEF3F8"/>
            <w:tcMar>
              <w:top w:w="60" w:type="dxa"/>
              <w:left w:w="100" w:type="dxa"/>
              <w:bottom w:w="60" w:type="dxa"/>
              <w:right w:w="100" w:type="dxa"/>
            </w:tcMar>
          </w:tcPr>
          <w:p w14:paraId="4387A5BD" w14:textId="77777777" w:rsidR="00DB2EB4" w:rsidRDefault="00000000">
            <w:pPr>
              <w:spacing w:after="40" w:line="252" w:lineRule="auto"/>
            </w:pPr>
            <w:r>
              <w:rPr>
                <w:sz w:val="20"/>
                <w:szCs w:val="20"/>
              </w:rPr>
              <w:t>Part 4: every row names its evidence and where it is logged</w:t>
            </w:r>
          </w:p>
        </w:tc>
        <w:tc>
          <w:tcPr>
            <w:tcW w:w="1500" w:type="dxa"/>
            <w:shd w:val="clear" w:color="auto" w:fill="EEF3F8"/>
            <w:tcMar>
              <w:top w:w="60" w:type="dxa"/>
              <w:left w:w="100" w:type="dxa"/>
              <w:bottom w:w="60" w:type="dxa"/>
              <w:right w:w="100" w:type="dxa"/>
            </w:tcMar>
          </w:tcPr>
          <w:p w14:paraId="45EE279D" w14:textId="77777777" w:rsidR="00DB2EB4" w:rsidRDefault="00000000">
            <w:pPr>
              <w:spacing w:after="40" w:line="252" w:lineRule="auto"/>
            </w:pPr>
            <w:r>
              <w:rPr>
                <w:sz w:val="20"/>
                <w:szCs w:val="20"/>
              </w:rPr>
              <w:t>☐</w:t>
            </w:r>
          </w:p>
        </w:tc>
      </w:tr>
      <w:tr w:rsidR="00DB2EB4" w14:paraId="746A7702" w14:textId="77777777">
        <w:trPr>
          <w:cantSplit/>
        </w:trPr>
        <w:tc>
          <w:tcPr>
            <w:tcW w:w="11460" w:type="dxa"/>
            <w:tcMar>
              <w:top w:w="60" w:type="dxa"/>
              <w:left w:w="100" w:type="dxa"/>
              <w:bottom w:w="60" w:type="dxa"/>
              <w:right w:w="100" w:type="dxa"/>
            </w:tcMar>
          </w:tcPr>
          <w:p w14:paraId="33330D9D" w14:textId="77777777" w:rsidR="00DB2EB4" w:rsidRDefault="00000000">
            <w:pPr>
              <w:spacing w:after="40" w:line="252" w:lineRule="auto"/>
            </w:pPr>
            <w:r>
              <w:rPr>
                <w:sz w:val="20"/>
                <w:szCs w:val="20"/>
              </w:rPr>
              <w:t>Part 4: statuses match the evidence; "Not met" appears where the evidence says so</w:t>
            </w:r>
          </w:p>
        </w:tc>
        <w:tc>
          <w:tcPr>
            <w:tcW w:w="1500" w:type="dxa"/>
            <w:tcMar>
              <w:top w:w="60" w:type="dxa"/>
              <w:left w:w="100" w:type="dxa"/>
              <w:bottom w:w="60" w:type="dxa"/>
              <w:right w:w="100" w:type="dxa"/>
            </w:tcMar>
          </w:tcPr>
          <w:p w14:paraId="489E1A79" w14:textId="77777777" w:rsidR="00DB2EB4" w:rsidRDefault="00000000">
            <w:pPr>
              <w:spacing w:after="40" w:line="252" w:lineRule="auto"/>
            </w:pPr>
            <w:r>
              <w:rPr>
                <w:sz w:val="20"/>
                <w:szCs w:val="20"/>
              </w:rPr>
              <w:t>☐</w:t>
            </w:r>
          </w:p>
        </w:tc>
      </w:tr>
      <w:tr w:rsidR="00DB2EB4" w14:paraId="66DA2965" w14:textId="77777777">
        <w:trPr>
          <w:cantSplit/>
        </w:trPr>
        <w:tc>
          <w:tcPr>
            <w:tcW w:w="11460" w:type="dxa"/>
            <w:shd w:val="clear" w:color="auto" w:fill="EEF3F8"/>
            <w:tcMar>
              <w:top w:w="60" w:type="dxa"/>
              <w:left w:w="100" w:type="dxa"/>
              <w:bottom w:w="60" w:type="dxa"/>
              <w:right w:w="100" w:type="dxa"/>
            </w:tcMar>
          </w:tcPr>
          <w:p w14:paraId="33648CE0" w14:textId="77777777" w:rsidR="00DB2EB4" w:rsidRDefault="00000000">
            <w:pPr>
              <w:spacing w:after="40" w:line="252" w:lineRule="auto"/>
            </w:pPr>
            <w:r>
              <w:rPr>
                <w:sz w:val="20"/>
                <w:szCs w:val="20"/>
              </w:rPr>
              <w:t>Part 4: the header says the Go/No-Go confirms gates already passed</w:t>
            </w:r>
          </w:p>
        </w:tc>
        <w:tc>
          <w:tcPr>
            <w:tcW w:w="1500" w:type="dxa"/>
            <w:shd w:val="clear" w:color="auto" w:fill="EEF3F8"/>
            <w:tcMar>
              <w:top w:w="60" w:type="dxa"/>
              <w:left w:w="100" w:type="dxa"/>
              <w:bottom w:w="60" w:type="dxa"/>
              <w:right w:w="100" w:type="dxa"/>
            </w:tcMar>
          </w:tcPr>
          <w:p w14:paraId="337D3EAC" w14:textId="77777777" w:rsidR="00DB2EB4" w:rsidRDefault="00000000">
            <w:pPr>
              <w:spacing w:after="40" w:line="252" w:lineRule="auto"/>
            </w:pPr>
            <w:r>
              <w:rPr>
                <w:sz w:val="20"/>
                <w:szCs w:val="20"/>
              </w:rPr>
              <w:t>☐</w:t>
            </w:r>
          </w:p>
        </w:tc>
      </w:tr>
      <w:tr w:rsidR="00DB2EB4" w14:paraId="4802AB89" w14:textId="77777777">
        <w:trPr>
          <w:cantSplit/>
        </w:trPr>
        <w:tc>
          <w:tcPr>
            <w:tcW w:w="11460" w:type="dxa"/>
            <w:tcMar>
              <w:top w:w="60" w:type="dxa"/>
              <w:left w:w="100" w:type="dxa"/>
              <w:bottom w:w="60" w:type="dxa"/>
              <w:right w:w="100" w:type="dxa"/>
            </w:tcMar>
          </w:tcPr>
          <w:p w14:paraId="5A72EA85" w14:textId="77777777" w:rsidR="00DB2EB4" w:rsidRDefault="00000000">
            <w:pPr>
              <w:spacing w:after="40" w:line="252" w:lineRule="auto"/>
            </w:pPr>
            <w:r>
              <w:rPr>
                <w:sz w:val="20"/>
                <w:szCs w:val="20"/>
              </w:rPr>
              <w:t>Part 5: the readiness statement is written, in half a page or less</w:t>
            </w:r>
          </w:p>
        </w:tc>
        <w:tc>
          <w:tcPr>
            <w:tcW w:w="1500" w:type="dxa"/>
            <w:tcMar>
              <w:top w:w="60" w:type="dxa"/>
              <w:left w:w="100" w:type="dxa"/>
              <w:bottom w:w="60" w:type="dxa"/>
              <w:right w:w="100" w:type="dxa"/>
            </w:tcMar>
          </w:tcPr>
          <w:p w14:paraId="059BE090" w14:textId="77777777" w:rsidR="00DB2EB4" w:rsidRDefault="00000000">
            <w:pPr>
              <w:spacing w:after="40" w:line="252" w:lineRule="auto"/>
            </w:pPr>
            <w:r>
              <w:rPr>
                <w:sz w:val="20"/>
                <w:szCs w:val="20"/>
              </w:rPr>
              <w:t>☐</w:t>
            </w:r>
          </w:p>
        </w:tc>
      </w:tr>
      <w:tr w:rsidR="00DB2EB4" w14:paraId="39B5FCAF" w14:textId="77777777">
        <w:trPr>
          <w:cantSplit/>
        </w:trPr>
        <w:tc>
          <w:tcPr>
            <w:tcW w:w="11460" w:type="dxa"/>
            <w:shd w:val="clear" w:color="auto" w:fill="EEF3F8"/>
            <w:tcMar>
              <w:top w:w="60" w:type="dxa"/>
              <w:left w:w="100" w:type="dxa"/>
              <w:bottom w:w="60" w:type="dxa"/>
              <w:right w:w="100" w:type="dxa"/>
            </w:tcMar>
          </w:tcPr>
          <w:p w14:paraId="297B7B97" w14:textId="77777777" w:rsidR="00DB2EB4" w:rsidRDefault="00000000">
            <w:pPr>
              <w:spacing w:after="40" w:line="252" w:lineRule="auto"/>
            </w:pPr>
            <w:r>
              <w:rPr>
                <w:sz w:val="20"/>
                <w:szCs w:val="20"/>
              </w:rPr>
              <w:t>Nothing important is only in an image or only in your head</w:t>
            </w:r>
          </w:p>
        </w:tc>
        <w:tc>
          <w:tcPr>
            <w:tcW w:w="1500" w:type="dxa"/>
            <w:shd w:val="clear" w:color="auto" w:fill="EEF3F8"/>
            <w:tcMar>
              <w:top w:w="60" w:type="dxa"/>
              <w:left w:w="100" w:type="dxa"/>
              <w:bottom w:w="60" w:type="dxa"/>
              <w:right w:w="100" w:type="dxa"/>
            </w:tcMar>
          </w:tcPr>
          <w:p w14:paraId="01411B03" w14:textId="77777777" w:rsidR="00DB2EB4" w:rsidRDefault="00000000">
            <w:pPr>
              <w:spacing w:after="40" w:line="252" w:lineRule="auto"/>
            </w:pPr>
            <w:r>
              <w:rPr>
                <w:sz w:val="20"/>
                <w:szCs w:val="20"/>
              </w:rPr>
              <w:t>☐</w:t>
            </w:r>
          </w:p>
        </w:tc>
      </w:tr>
    </w:tbl>
    <w:p w14:paraId="15ABA111" w14:textId="77777777" w:rsidR="00DB2EB4" w:rsidRDefault="00DB2EB4">
      <w:pPr>
        <w:spacing w:after="120" w:line="276" w:lineRule="auto"/>
      </w:pPr>
    </w:p>
    <w:p w14:paraId="744EBFCC" w14:textId="77777777" w:rsidR="00DB2EB4" w:rsidRDefault="00000000">
      <w:pPr>
        <w:spacing w:after="120" w:line="276" w:lineRule="auto"/>
      </w:pPr>
      <w:r>
        <w:rPr>
          <w:b/>
          <w:bCs/>
        </w:rPr>
        <w:t>Submit this file</w:t>
      </w:r>
      <w:r>
        <w:t xml:space="preserve"> through the submission process your facilitator gives you. You have up to three attempts.</w:t>
      </w:r>
    </w:p>
    <w:sectPr w:rsidR="00DB2EB4" w:rsidSect="00685FFE">
      <w:headerReference w:type="default" r:id="rId7"/>
      <w:footerReference w:type="default" r:id="rId8"/>
      <w:pgSz w:w="15840" w:h="12240" w:orient="landscape"/>
      <w:pgMar w:top="1080" w:right="1440" w:bottom="108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70105" w14:textId="77777777" w:rsidR="00A42A5B" w:rsidRDefault="00A42A5B">
      <w:r>
        <w:separator/>
      </w:r>
    </w:p>
  </w:endnote>
  <w:endnote w:type="continuationSeparator" w:id="0">
    <w:p w14:paraId="1B89671C" w14:textId="77777777" w:rsidR="00A42A5B" w:rsidRDefault="00A42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62769" w14:textId="77777777" w:rsidR="00DB2EB4" w:rsidRDefault="00000000">
    <w:pPr>
      <w:tabs>
        <w:tab w:val="right" w:pos="12960"/>
      </w:tabs>
    </w:pPr>
    <w:r>
      <w:rPr>
        <w:color w:val="595959"/>
        <w:sz w:val="18"/>
        <w:szCs w:val="18"/>
      </w:rPr>
      <w:t>Junaid Khateeb</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F3848">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F384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A3AA2" w14:textId="77777777" w:rsidR="00A42A5B" w:rsidRDefault="00A42A5B">
      <w:r>
        <w:separator/>
      </w:r>
    </w:p>
  </w:footnote>
  <w:footnote w:type="continuationSeparator" w:id="0">
    <w:p w14:paraId="715AFF45" w14:textId="77777777" w:rsidR="00A42A5B" w:rsidRDefault="00A42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247F" w14:textId="77777777" w:rsidR="00DB2EB4" w:rsidRDefault="00000000">
    <w:pPr>
      <w:pBdr>
        <w:bottom w:val="single" w:sz="4" w:space="4" w:color="BFBFBF"/>
      </w:pBdr>
      <w:jc w:val="right"/>
    </w:pPr>
    <w:r>
      <w:rPr>
        <w:color w:val="595959"/>
        <w:sz w:val="16"/>
        <w:szCs w:val="16"/>
      </w:rPr>
      <w:t>Week 1 · Participant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33C"/>
    <w:multiLevelType w:val="hybridMultilevel"/>
    <w:tmpl w:val="DCC04E7E"/>
    <w:lvl w:ilvl="0" w:tplc="C6206C84" w:tentative="1">
      <w:start w:val="1"/>
      <w:numFmt w:val="decimal"/>
      <w:lvlText w:val="%1."/>
      <w:lvlJc w:val="left"/>
      <w:pPr>
        <w:ind w:left="540" w:hanging="360"/>
      </w:pPr>
    </w:lvl>
    <w:lvl w:ilvl="1" w:tplc="83E4581A">
      <w:numFmt w:val="decimal"/>
      <w:lvlText w:val=""/>
      <w:lvlJc w:val="left"/>
    </w:lvl>
    <w:lvl w:ilvl="2" w:tplc="5246A998">
      <w:numFmt w:val="decimal"/>
      <w:lvlText w:val=""/>
      <w:lvlJc w:val="left"/>
    </w:lvl>
    <w:lvl w:ilvl="3" w:tplc="B71AF3E8">
      <w:numFmt w:val="decimal"/>
      <w:lvlText w:val=""/>
      <w:lvlJc w:val="left"/>
    </w:lvl>
    <w:lvl w:ilvl="4" w:tplc="A22841CA">
      <w:numFmt w:val="decimal"/>
      <w:lvlText w:val=""/>
      <w:lvlJc w:val="left"/>
    </w:lvl>
    <w:lvl w:ilvl="5" w:tplc="4352F058">
      <w:numFmt w:val="decimal"/>
      <w:lvlText w:val=""/>
      <w:lvlJc w:val="left"/>
    </w:lvl>
    <w:lvl w:ilvl="6" w:tplc="0BAAF5CC">
      <w:numFmt w:val="decimal"/>
      <w:lvlText w:val=""/>
      <w:lvlJc w:val="left"/>
    </w:lvl>
    <w:lvl w:ilvl="7" w:tplc="261428AC">
      <w:numFmt w:val="decimal"/>
      <w:lvlText w:val=""/>
      <w:lvlJc w:val="left"/>
    </w:lvl>
    <w:lvl w:ilvl="8" w:tplc="AA6471D6">
      <w:numFmt w:val="decimal"/>
      <w:lvlText w:val=""/>
      <w:lvlJc w:val="left"/>
    </w:lvl>
  </w:abstractNum>
  <w:abstractNum w:abstractNumId="1" w15:restartNumberingAfterBreak="0">
    <w:nsid w:val="09DF687E"/>
    <w:multiLevelType w:val="hybridMultilevel"/>
    <w:tmpl w:val="EF621C7A"/>
    <w:lvl w:ilvl="0" w:tplc="BA54A704" w:tentative="1">
      <w:start w:val="1"/>
      <w:numFmt w:val="decimal"/>
      <w:lvlText w:val="%1."/>
      <w:lvlJc w:val="left"/>
      <w:pPr>
        <w:ind w:left="540" w:hanging="360"/>
      </w:pPr>
    </w:lvl>
    <w:lvl w:ilvl="1" w:tplc="E2B4C3F4">
      <w:numFmt w:val="decimal"/>
      <w:lvlText w:val=""/>
      <w:lvlJc w:val="left"/>
    </w:lvl>
    <w:lvl w:ilvl="2" w:tplc="E00EFD64">
      <w:numFmt w:val="decimal"/>
      <w:lvlText w:val=""/>
      <w:lvlJc w:val="left"/>
    </w:lvl>
    <w:lvl w:ilvl="3" w:tplc="96944224">
      <w:numFmt w:val="decimal"/>
      <w:lvlText w:val=""/>
      <w:lvlJc w:val="left"/>
    </w:lvl>
    <w:lvl w:ilvl="4" w:tplc="E8465F82">
      <w:numFmt w:val="decimal"/>
      <w:lvlText w:val=""/>
      <w:lvlJc w:val="left"/>
    </w:lvl>
    <w:lvl w:ilvl="5" w:tplc="98407C82">
      <w:numFmt w:val="decimal"/>
      <w:lvlText w:val=""/>
      <w:lvlJc w:val="left"/>
    </w:lvl>
    <w:lvl w:ilvl="6" w:tplc="F3326652">
      <w:numFmt w:val="decimal"/>
      <w:lvlText w:val=""/>
      <w:lvlJc w:val="left"/>
    </w:lvl>
    <w:lvl w:ilvl="7" w:tplc="B1B4D254">
      <w:numFmt w:val="decimal"/>
      <w:lvlText w:val=""/>
      <w:lvlJc w:val="left"/>
    </w:lvl>
    <w:lvl w:ilvl="8" w:tplc="7428AEC8">
      <w:numFmt w:val="decimal"/>
      <w:lvlText w:val=""/>
      <w:lvlJc w:val="left"/>
    </w:lvl>
  </w:abstractNum>
  <w:abstractNum w:abstractNumId="2" w15:restartNumberingAfterBreak="0">
    <w:nsid w:val="11133634"/>
    <w:multiLevelType w:val="hybridMultilevel"/>
    <w:tmpl w:val="2C52AC1C"/>
    <w:lvl w:ilvl="0" w:tplc="4CAE059E" w:tentative="1">
      <w:start w:val="1"/>
      <w:numFmt w:val="decimal"/>
      <w:lvlText w:val="%1."/>
      <w:lvlJc w:val="left"/>
      <w:pPr>
        <w:ind w:left="540" w:hanging="360"/>
      </w:pPr>
    </w:lvl>
    <w:lvl w:ilvl="1" w:tplc="CC427658">
      <w:numFmt w:val="decimal"/>
      <w:lvlText w:val=""/>
      <w:lvlJc w:val="left"/>
    </w:lvl>
    <w:lvl w:ilvl="2" w:tplc="80B4ECF4">
      <w:numFmt w:val="decimal"/>
      <w:lvlText w:val=""/>
      <w:lvlJc w:val="left"/>
    </w:lvl>
    <w:lvl w:ilvl="3" w:tplc="F82694D8">
      <w:numFmt w:val="decimal"/>
      <w:lvlText w:val=""/>
      <w:lvlJc w:val="left"/>
    </w:lvl>
    <w:lvl w:ilvl="4" w:tplc="CC06B62E">
      <w:numFmt w:val="decimal"/>
      <w:lvlText w:val=""/>
      <w:lvlJc w:val="left"/>
    </w:lvl>
    <w:lvl w:ilvl="5" w:tplc="AD90D8E0">
      <w:numFmt w:val="decimal"/>
      <w:lvlText w:val=""/>
      <w:lvlJc w:val="left"/>
    </w:lvl>
    <w:lvl w:ilvl="6" w:tplc="A9D01BCE">
      <w:numFmt w:val="decimal"/>
      <w:lvlText w:val=""/>
      <w:lvlJc w:val="left"/>
    </w:lvl>
    <w:lvl w:ilvl="7" w:tplc="F1669EE8">
      <w:numFmt w:val="decimal"/>
      <w:lvlText w:val=""/>
      <w:lvlJc w:val="left"/>
    </w:lvl>
    <w:lvl w:ilvl="8" w:tplc="D708D83C">
      <w:numFmt w:val="decimal"/>
      <w:lvlText w:val=""/>
      <w:lvlJc w:val="left"/>
    </w:lvl>
  </w:abstractNum>
  <w:abstractNum w:abstractNumId="3" w15:restartNumberingAfterBreak="0">
    <w:nsid w:val="18EB1DA0"/>
    <w:multiLevelType w:val="hybridMultilevel"/>
    <w:tmpl w:val="5A5ACA0E"/>
    <w:lvl w:ilvl="0" w:tplc="FEE40F9C" w:tentative="1">
      <w:start w:val="1"/>
      <w:numFmt w:val="decimal"/>
      <w:lvlText w:val="%1."/>
      <w:lvlJc w:val="left"/>
      <w:pPr>
        <w:ind w:left="540" w:hanging="360"/>
      </w:pPr>
    </w:lvl>
    <w:lvl w:ilvl="1" w:tplc="43F8E2B8">
      <w:numFmt w:val="decimal"/>
      <w:lvlText w:val=""/>
      <w:lvlJc w:val="left"/>
    </w:lvl>
    <w:lvl w:ilvl="2" w:tplc="64F20AE4">
      <w:numFmt w:val="decimal"/>
      <w:lvlText w:val=""/>
      <w:lvlJc w:val="left"/>
    </w:lvl>
    <w:lvl w:ilvl="3" w:tplc="240C22EA">
      <w:numFmt w:val="decimal"/>
      <w:lvlText w:val=""/>
      <w:lvlJc w:val="left"/>
    </w:lvl>
    <w:lvl w:ilvl="4" w:tplc="D7D80768">
      <w:numFmt w:val="decimal"/>
      <w:lvlText w:val=""/>
      <w:lvlJc w:val="left"/>
    </w:lvl>
    <w:lvl w:ilvl="5" w:tplc="9EE430A2">
      <w:numFmt w:val="decimal"/>
      <w:lvlText w:val=""/>
      <w:lvlJc w:val="left"/>
    </w:lvl>
    <w:lvl w:ilvl="6" w:tplc="389AF416">
      <w:numFmt w:val="decimal"/>
      <w:lvlText w:val=""/>
      <w:lvlJc w:val="left"/>
    </w:lvl>
    <w:lvl w:ilvl="7" w:tplc="6F5465B2">
      <w:numFmt w:val="decimal"/>
      <w:lvlText w:val=""/>
      <w:lvlJc w:val="left"/>
    </w:lvl>
    <w:lvl w:ilvl="8" w:tplc="F7FE6F16">
      <w:numFmt w:val="decimal"/>
      <w:lvlText w:val=""/>
      <w:lvlJc w:val="left"/>
    </w:lvl>
  </w:abstractNum>
  <w:abstractNum w:abstractNumId="4" w15:restartNumberingAfterBreak="0">
    <w:nsid w:val="1D352F21"/>
    <w:multiLevelType w:val="hybridMultilevel"/>
    <w:tmpl w:val="A3EE7296"/>
    <w:lvl w:ilvl="0" w:tplc="70700D8E" w:tentative="1">
      <w:start w:val="1"/>
      <w:numFmt w:val="decimal"/>
      <w:lvlText w:val="%1."/>
      <w:lvlJc w:val="left"/>
      <w:pPr>
        <w:ind w:left="540" w:hanging="360"/>
      </w:pPr>
    </w:lvl>
    <w:lvl w:ilvl="1" w:tplc="5C9EB418">
      <w:numFmt w:val="decimal"/>
      <w:lvlText w:val=""/>
      <w:lvlJc w:val="left"/>
    </w:lvl>
    <w:lvl w:ilvl="2" w:tplc="B0D45D3A">
      <w:numFmt w:val="decimal"/>
      <w:lvlText w:val=""/>
      <w:lvlJc w:val="left"/>
    </w:lvl>
    <w:lvl w:ilvl="3" w:tplc="0D90D014">
      <w:numFmt w:val="decimal"/>
      <w:lvlText w:val=""/>
      <w:lvlJc w:val="left"/>
    </w:lvl>
    <w:lvl w:ilvl="4" w:tplc="05D4D374">
      <w:numFmt w:val="decimal"/>
      <w:lvlText w:val=""/>
      <w:lvlJc w:val="left"/>
    </w:lvl>
    <w:lvl w:ilvl="5" w:tplc="B31CC928">
      <w:numFmt w:val="decimal"/>
      <w:lvlText w:val=""/>
      <w:lvlJc w:val="left"/>
    </w:lvl>
    <w:lvl w:ilvl="6" w:tplc="A86CAA48">
      <w:numFmt w:val="decimal"/>
      <w:lvlText w:val=""/>
      <w:lvlJc w:val="left"/>
    </w:lvl>
    <w:lvl w:ilvl="7" w:tplc="FDE03932">
      <w:numFmt w:val="decimal"/>
      <w:lvlText w:val=""/>
      <w:lvlJc w:val="left"/>
    </w:lvl>
    <w:lvl w:ilvl="8" w:tplc="BD0889BC">
      <w:numFmt w:val="decimal"/>
      <w:lvlText w:val=""/>
      <w:lvlJc w:val="left"/>
    </w:lvl>
  </w:abstractNum>
  <w:abstractNum w:abstractNumId="5" w15:restartNumberingAfterBreak="0">
    <w:nsid w:val="25F602D3"/>
    <w:multiLevelType w:val="hybridMultilevel"/>
    <w:tmpl w:val="ED9E5A70"/>
    <w:lvl w:ilvl="0" w:tplc="03E60528" w:tentative="1">
      <w:start w:val="1"/>
      <w:numFmt w:val="bullet"/>
      <w:lvlText w:val="•"/>
      <w:lvlJc w:val="left"/>
      <w:pPr>
        <w:ind w:left="540" w:hanging="270"/>
      </w:pPr>
    </w:lvl>
    <w:lvl w:ilvl="1" w:tplc="0774405C" w:tentative="1">
      <w:start w:val="1"/>
      <w:numFmt w:val="bullet"/>
      <w:lvlText w:val="–"/>
      <w:lvlJc w:val="left"/>
      <w:pPr>
        <w:ind w:left="1080" w:hanging="270"/>
      </w:pPr>
    </w:lvl>
    <w:lvl w:ilvl="2" w:tplc="70AE22F4">
      <w:numFmt w:val="decimal"/>
      <w:lvlText w:val=""/>
      <w:lvlJc w:val="left"/>
    </w:lvl>
    <w:lvl w:ilvl="3" w:tplc="50E4AD52">
      <w:numFmt w:val="decimal"/>
      <w:lvlText w:val=""/>
      <w:lvlJc w:val="left"/>
    </w:lvl>
    <w:lvl w:ilvl="4" w:tplc="D156897C">
      <w:numFmt w:val="decimal"/>
      <w:lvlText w:val=""/>
      <w:lvlJc w:val="left"/>
    </w:lvl>
    <w:lvl w:ilvl="5" w:tplc="F91652C0">
      <w:numFmt w:val="decimal"/>
      <w:lvlText w:val=""/>
      <w:lvlJc w:val="left"/>
    </w:lvl>
    <w:lvl w:ilvl="6" w:tplc="1AC4337C">
      <w:numFmt w:val="decimal"/>
      <w:lvlText w:val=""/>
      <w:lvlJc w:val="left"/>
    </w:lvl>
    <w:lvl w:ilvl="7" w:tplc="7A7E961E">
      <w:numFmt w:val="decimal"/>
      <w:lvlText w:val=""/>
      <w:lvlJc w:val="left"/>
    </w:lvl>
    <w:lvl w:ilvl="8" w:tplc="85AEC5C2">
      <w:numFmt w:val="decimal"/>
      <w:lvlText w:val=""/>
      <w:lvlJc w:val="left"/>
    </w:lvl>
  </w:abstractNum>
  <w:abstractNum w:abstractNumId="6" w15:restartNumberingAfterBreak="0">
    <w:nsid w:val="2A3269C0"/>
    <w:multiLevelType w:val="hybridMultilevel"/>
    <w:tmpl w:val="26BAF038"/>
    <w:lvl w:ilvl="0" w:tplc="2E2E210A" w:tentative="1">
      <w:start w:val="1"/>
      <w:numFmt w:val="bullet"/>
      <w:lvlText w:val="●"/>
      <w:lvlJc w:val="left"/>
      <w:pPr>
        <w:ind w:left="720" w:hanging="360"/>
      </w:pPr>
    </w:lvl>
    <w:lvl w:ilvl="1" w:tplc="D94028A4" w:tentative="1">
      <w:start w:val="1"/>
      <w:numFmt w:val="bullet"/>
      <w:lvlText w:val="○"/>
      <w:lvlJc w:val="left"/>
      <w:pPr>
        <w:ind w:left="1440" w:hanging="360"/>
      </w:pPr>
    </w:lvl>
    <w:lvl w:ilvl="2" w:tplc="69765270" w:tentative="1">
      <w:start w:val="1"/>
      <w:numFmt w:val="bullet"/>
      <w:lvlText w:val="■"/>
      <w:lvlJc w:val="left"/>
      <w:pPr>
        <w:ind w:left="2160" w:hanging="360"/>
      </w:pPr>
    </w:lvl>
    <w:lvl w:ilvl="3" w:tplc="F3326A9A" w:tentative="1">
      <w:start w:val="1"/>
      <w:numFmt w:val="bullet"/>
      <w:lvlText w:val="●"/>
      <w:lvlJc w:val="left"/>
      <w:pPr>
        <w:ind w:left="2880" w:hanging="360"/>
      </w:pPr>
    </w:lvl>
    <w:lvl w:ilvl="4" w:tplc="FE5807E8" w:tentative="1">
      <w:start w:val="1"/>
      <w:numFmt w:val="bullet"/>
      <w:lvlText w:val="○"/>
      <w:lvlJc w:val="left"/>
      <w:pPr>
        <w:ind w:left="3600" w:hanging="360"/>
      </w:pPr>
    </w:lvl>
    <w:lvl w:ilvl="5" w:tplc="B2921920" w:tentative="1">
      <w:start w:val="1"/>
      <w:numFmt w:val="bullet"/>
      <w:lvlText w:val="■"/>
      <w:lvlJc w:val="left"/>
      <w:pPr>
        <w:ind w:left="4320" w:hanging="360"/>
      </w:pPr>
    </w:lvl>
    <w:lvl w:ilvl="6" w:tplc="61A697EC" w:tentative="1">
      <w:start w:val="1"/>
      <w:numFmt w:val="bullet"/>
      <w:lvlText w:val="●"/>
      <w:lvlJc w:val="left"/>
      <w:pPr>
        <w:ind w:left="5040" w:hanging="360"/>
      </w:pPr>
    </w:lvl>
    <w:lvl w:ilvl="7" w:tplc="BD924572" w:tentative="1">
      <w:start w:val="1"/>
      <w:numFmt w:val="bullet"/>
      <w:lvlText w:val="●"/>
      <w:lvlJc w:val="left"/>
      <w:pPr>
        <w:ind w:left="5760" w:hanging="360"/>
      </w:pPr>
    </w:lvl>
    <w:lvl w:ilvl="8" w:tplc="ABC88ADE" w:tentative="1">
      <w:start w:val="1"/>
      <w:numFmt w:val="bullet"/>
      <w:lvlText w:val="●"/>
      <w:lvlJc w:val="left"/>
      <w:pPr>
        <w:ind w:left="6480" w:hanging="360"/>
      </w:pPr>
    </w:lvl>
  </w:abstractNum>
  <w:abstractNum w:abstractNumId="7" w15:restartNumberingAfterBreak="0">
    <w:nsid w:val="2C2D7BC0"/>
    <w:multiLevelType w:val="hybridMultilevel"/>
    <w:tmpl w:val="6B04EF52"/>
    <w:lvl w:ilvl="0" w:tplc="C5D04168" w:tentative="1">
      <w:start w:val="1"/>
      <w:numFmt w:val="decimal"/>
      <w:lvlText w:val="%1."/>
      <w:lvlJc w:val="left"/>
      <w:pPr>
        <w:ind w:left="540" w:hanging="360"/>
      </w:pPr>
    </w:lvl>
    <w:lvl w:ilvl="1" w:tplc="95102194">
      <w:numFmt w:val="decimal"/>
      <w:lvlText w:val=""/>
      <w:lvlJc w:val="left"/>
    </w:lvl>
    <w:lvl w:ilvl="2" w:tplc="84E842F4">
      <w:numFmt w:val="decimal"/>
      <w:lvlText w:val=""/>
      <w:lvlJc w:val="left"/>
    </w:lvl>
    <w:lvl w:ilvl="3" w:tplc="12C0A222">
      <w:numFmt w:val="decimal"/>
      <w:lvlText w:val=""/>
      <w:lvlJc w:val="left"/>
    </w:lvl>
    <w:lvl w:ilvl="4" w:tplc="8E62EC38">
      <w:numFmt w:val="decimal"/>
      <w:lvlText w:val=""/>
      <w:lvlJc w:val="left"/>
    </w:lvl>
    <w:lvl w:ilvl="5" w:tplc="E7E029E6">
      <w:numFmt w:val="decimal"/>
      <w:lvlText w:val=""/>
      <w:lvlJc w:val="left"/>
    </w:lvl>
    <w:lvl w:ilvl="6" w:tplc="EACE8F0C">
      <w:numFmt w:val="decimal"/>
      <w:lvlText w:val=""/>
      <w:lvlJc w:val="left"/>
    </w:lvl>
    <w:lvl w:ilvl="7" w:tplc="68F88354">
      <w:numFmt w:val="decimal"/>
      <w:lvlText w:val=""/>
      <w:lvlJc w:val="left"/>
    </w:lvl>
    <w:lvl w:ilvl="8" w:tplc="C15C6114">
      <w:numFmt w:val="decimal"/>
      <w:lvlText w:val=""/>
      <w:lvlJc w:val="left"/>
    </w:lvl>
  </w:abstractNum>
  <w:abstractNum w:abstractNumId="8" w15:restartNumberingAfterBreak="0">
    <w:nsid w:val="4CA4645B"/>
    <w:multiLevelType w:val="hybridMultilevel"/>
    <w:tmpl w:val="796EF6E6"/>
    <w:lvl w:ilvl="0" w:tplc="92BE0FA6" w:tentative="1">
      <w:start w:val="1"/>
      <w:numFmt w:val="decimal"/>
      <w:lvlText w:val="%1."/>
      <w:lvlJc w:val="left"/>
      <w:pPr>
        <w:ind w:left="540" w:hanging="360"/>
      </w:pPr>
    </w:lvl>
    <w:lvl w:ilvl="1" w:tplc="B7F834BE">
      <w:numFmt w:val="decimal"/>
      <w:lvlText w:val=""/>
      <w:lvlJc w:val="left"/>
    </w:lvl>
    <w:lvl w:ilvl="2" w:tplc="A97809EA">
      <w:numFmt w:val="decimal"/>
      <w:lvlText w:val=""/>
      <w:lvlJc w:val="left"/>
    </w:lvl>
    <w:lvl w:ilvl="3" w:tplc="8FE4A462">
      <w:numFmt w:val="decimal"/>
      <w:lvlText w:val=""/>
      <w:lvlJc w:val="left"/>
    </w:lvl>
    <w:lvl w:ilvl="4" w:tplc="F050F486">
      <w:numFmt w:val="decimal"/>
      <w:lvlText w:val=""/>
      <w:lvlJc w:val="left"/>
    </w:lvl>
    <w:lvl w:ilvl="5" w:tplc="478AE894">
      <w:numFmt w:val="decimal"/>
      <w:lvlText w:val=""/>
      <w:lvlJc w:val="left"/>
    </w:lvl>
    <w:lvl w:ilvl="6" w:tplc="3536C5C4">
      <w:numFmt w:val="decimal"/>
      <w:lvlText w:val=""/>
      <w:lvlJc w:val="left"/>
    </w:lvl>
    <w:lvl w:ilvl="7" w:tplc="7334163C">
      <w:numFmt w:val="decimal"/>
      <w:lvlText w:val=""/>
      <w:lvlJc w:val="left"/>
    </w:lvl>
    <w:lvl w:ilvl="8" w:tplc="7F0ED4B0">
      <w:numFmt w:val="decimal"/>
      <w:lvlText w:val=""/>
      <w:lvlJc w:val="left"/>
    </w:lvl>
  </w:abstractNum>
  <w:abstractNum w:abstractNumId="9" w15:restartNumberingAfterBreak="0">
    <w:nsid w:val="4E874F9C"/>
    <w:multiLevelType w:val="hybridMultilevel"/>
    <w:tmpl w:val="D04A2BFE"/>
    <w:lvl w:ilvl="0" w:tplc="382E86B6" w:tentative="1">
      <w:start w:val="1"/>
      <w:numFmt w:val="decimal"/>
      <w:lvlText w:val="%1."/>
      <w:lvlJc w:val="left"/>
      <w:pPr>
        <w:ind w:left="540" w:hanging="360"/>
      </w:pPr>
    </w:lvl>
    <w:lvl w:ilvl="1" w:tplc="9AAAFFB2">
      <w:numFmt w:val="decimal"/>
      <w:lvlText w:val=""/>
      <w:lvlJc w:val="left"/>
    </w:lvl>
    <w:lvl w:ilvl="2" w:tplc="DC2AF2CC">
      <w:numFmt w:val="decimal"/>
      <w:lvlText w:val=""/>
      <w:lvlJc w:val="left"/>
    </w:lvl>
    <w:lvl w:ilvl="3" w:tplc="21CAA6C0">
      <w:numFmt w:val="decimal"/>
      <w:lvlText w:val=""/>
      <w:lvlJc w:val="left"/>
    </w:lvl>
    <w:lvl w:ilvl="4" w:tplc="8F729ACC">
      <w:numFmt w:val="decimal"/>
      <w:lvlText w:val=""/>
      <w:lvlJc w:val="left"/>
    </w:lvl>
    <w:lvl w:ilvl="5" w:tplc="2CF2B550">
      <w:numFmt w:val="decimal"/>
      <w:lvlText w:val=""/>
      <w:lvlJc w:val="left"/>
    </w:lvl>
    <w:lvl w:ilvl="6" w:tplc="484CF7E0">
      <w:numFmt w:val="decimal"/>
      <w:lvlText w:val=""/>
      <w:lvlJc w:val="left"/>
    </w:lvl>
    <w:lvl w:ilvl="7" w:tplc="0AB41C20">
      <w:numFmt w:val="decimal"/>
      <w:lvlText w:val=""/>
      <w:lvlJc w:val="left"/>
    </w:lvl>
    <w:lvl w:ilvl="8" w:tplc="37981B6C">
      <w:numFmt w:val="decimal"/>
      <w:lvlText w:val=""/>
      <w:lvlJc w:val="left"/>
    </w:lvl>
  </w:abstractNum>
  <w:abstractNum w:abstractNumId="10" w15:restartNumberingAfterBreak="0">
    <w:nsid w:val="510F702F"/>
    <w:multiLevelType w:val="hybridMultilevel"/>
    <w:tmpl w:val="17F80D8A"/>
    <w:lvl w:ilvl="0" w:tplc="E8F82832" w:tentative="1">
      <w:start w:val="1"/>
      <w:numFmt w:val="decimal"/>
      <w:lvlText w:val="%1."/>
      <w:lvlJc w:val="left"/>
      <w:pPr>
        <w:ind w:left="540" w:hanging="360"/>
      </w:pPr>
    </w:lvl>
    <w:lvl w:ilvl="1" w:tplc="54082FD8">
      <w:numFmt w:val="decimal"/>
      <w:lvlText w:val=""/>
      <w:lvlJc w:val="left"/>
    </w:lvl>
    <w:lvl w:ilvl="2" w:tplc="D804A810">
      <w:numFmt w:val="decimal"/>
      <w:lvlText w:val=""/>
      <w:lvlJc w:val="left"/>
    </w:lvl>
    <w:lvl w:ilvl="3" w:tplc="0740813E">
      <w:numFmt w:val="decimal"/>
      <w:lvlText w:val=""/>
      <w:lvlJc w:val="left"/>
    </w:lvl>
    <w:lvl w:ilvl="4" w:tplc="B6CE75D8">
      <w:numFmt w:val="decimal"/>
      <w:lvlText w:val=""/>
      <w:lvlJc w:val="left"/>
    </w:lvl>
    <w:lvl w:ilvl="5" w:tplc="6B94997C">
      <w:numFmt w:val="decimal"/>
      <w:lvlText w:val=""/>
      <w:lvlJc w:val="left"/>
    </w:lvl>
    <w:lvl w:ilvl="6" w:tplc="BAD04726">
      <w:numFmt w:val="decimal"/>
      <w:lvlText w:val=""/>
      <w:lvlJc w:val="left"/>
    </w:lvl>
    <w:lvl w:ilvl="7" w:tplc="CA9EB626">
      <w:numFmt w:val="decimal"/>
      <w:lvlText w:val=""/>
      <w:lvlJc w:val="left"/>
    </w:lvl>
    <w:lvl w:ilvl="8" w:tplc="60A86EDA">
      <w:numFmt w:val="decimal"/>
      <w:lvlText w:val=""/>
      <w:lvlJc w:val="left"/>
    </w:lvl>
  </w:abstractNum>
  <w:abstractNum w:abstractNumId="11" w15:restartNumberingAfterBreak="0">
    <w:nsid w:val="63BA14A6"/>
    <w:multiLevelType w:val="hybridMultilevel"/>
    <w:tmpl w:val="A9607332"/>
    <w:lvl w:ilvl="0" w:tplc="E02ED1CC" w:tentative="1">
      <w:start w:val="1"/>
      <w:numFmt w:val="decimal"/>
      <w:lvlText w:val="%1."/>
      <w:lvlJc w:val="left"/>
      <w:pPr>
        <w:ind w:left="540" w:hanging="360"/>
      </w:pPr>
    </w:lvl>
    <w:lvl w:ilvl="1" w:tplc="3982A228">
      <w:numFmt w:val="decimal"/>
      <w:lvlText w:val=""/>
      <w:lvlJc w:val="left"/>
    </w:lvl>
    <w:lvl w:ilvl="2" w:tplc="491C26D4">
      <w:numFmt w:val="decimal"/>
      <w:lvlText w:val=""/>
      <w:lvlJc w:val="left"/>
    </w:lvl>
    <w:lvl w:ilvl="3" w:tplc="EEF24E52">
      <w:numFmt w:val="decimal"/>
      <w:lvlText w:val=""/>
      <w:lvlJc w:val="left"/>
    </w:lvl>
    <w:lvl w:ilvl="4" w:tplc="33A481C6">
      <w:numFmt w:val="decimal"/>
      <w:lvlText w:val=""/>
      <w:lvlJc w:val="left"/>
    </w:lvl>
    <w:lvl w:ilvl="5" w:tplc="10B438B8">
      <w:numFmt w:val="decimal"/>
      <w:lvlText w:val=""/>
      <w:lvlJc w:val="left"/>
    </w:lvl>
    <w:lvl w:ilvl="6" w:tplc="6F3A7866">
      <w:numFmt w:val="decimal"/>
      <w:lvlText w:val=""/>
      <w:lvlJc w:val="left"/>
    </w:lvl>
    <w:lvl w:ilvl="7" w:tplc="4FEC6626">
      <w:numFmt w:val="decimal"/>
      <w:lvlText w:val=""/>
      <w:lvlJc w:val="left"/>
    </w:lvl>
    <w:lvl w:ilvl="8" w:tplc="2222B814">
      <w:numFmt w:val="decimal"/>
      <w:lvlText w:val=""/>
      <w:lvlJc w:val="left"/>
    </w:lvl>
  </w:abstractNum>
  <w:abstractNum w:abstractNumId="12" w15:restartNumberingAfterBreak="0">
    <w:nsid w:val="68C92891"/>
    <w:multiLevelType w:val="hybridMultilevel"/>
    <w:tmpl w:val="FB20952A"/>
    <w:lvl w:ilvl="0" w:tplc="F8043760" w:tentative="1">
      <w:start w:val="1"/>
      <w:numFmt w:val="decimal"/>
      <w:lvlText w:val="%1."/>
      <w:lvlJc w:val="left"/>
      <w:pPr>
        <w:ind w:left="540" w:hanging="360"/>
      </w:pPr>
    </w:lvl>
    <w:lvl w:ilvl="1" w:tplc="A78086DA">
      <w:numFmt w:val="decimal"/>
      <w:lvlText w:val=""/>
      <w:lvlJc w:val="left"/>
    </w:lvl>
    <w:lvl w:ilvl="2" w:tplc="C2888406">
      <w:numFmt w:val="decimal"/>
      <w:lvlText w:val=""/>
      <w:lvlJc w:val="left"/>
    </w:lvl>
    <w:lvl w:ilvl="3" w:tplc="46B4F3BA">
      <w:numFmt w:val="decimal"/>
      <w:lvlText w:val=""/>
      <w:lvlJc w:val="left"/>
    </w:lvl>
    <w:lvl w:ilvl="4" w:tplc="EDA09164">
      <w:numFmt w:val="decimal"/>
      <w:lvlText w:val=""/>
      <w:lvlJc w:val="left"/>
    </w:lvl>
    <w:lvl w:ilvl="5" w:tplc="358EDDE6">
      <w:numFmt w:val="decimal"/>
      <w:lvlText w:val=""/>
      <w:lvlJc w:val="left"/>
    </w:lvl>
    <w:lvl w:ilvl="6" w:tplc="7FD80828">
      <w:numFmt w:val="decimal"/>
      <w:lvlText w:val=""/>
      <w:lvlJc w:val="left"/>
    </w:lvl>
    <w:lvl w:ilvl="7" w:tplc="35602022">
      <w:numFmt w:val="decimal"/>
      <w:lvlText w:val=""/>
      <w:lvlJc w:val="left"/>
    </w:lvl>
    <w:lvl w:ilvl="8" w:tplc="35FC793A">
      <w:numFmt w:val="decimal"/>
      <w:lvlText w:val=""/>
      <w:lvlJc w:val="left"/>
    </w:lvl>
  </w:abstractNum>
  <w:abstractNum w:abstractNumId="13" w15:restartNumberingAfterBreak="0">
    <w:nsid w:val="76E8782D"/>
    <w:multiLevelType w:val="hybridMultilevel"/>
    <w:tmpl w:val="45B21020"/>
    <w:lvl w:ilvl="0" w:tplc="D96ED9A4" w:tentative="1">
      <w:start w:val="1"/>
      <w:numFmt w:val="decimal"/>
      <w:lvlText w:val="%1."/>
      <w:lvlJc w:val="left"/>
      <w:pPr>
        <w:ind w:left="540" w:hanging="360"/>
      </w:pPr>
    </w:lvl>
    <w:lvl w:ilvl="1" w:tplc="157EFF70">
      <w:numFmt w:val="decimal"/>
      <w:lvlText w:val=""/>
      <w:lvlJc w:val="left"/>
    </w:lvl>
    <w:lvl w:ilvl="2" w:tplc="0882DB7C">
      <w:numFmt w:val="decimal"/>
      <w:lvlText w:val=""/>
      <w:lvlJc w:val="left"/>
    </w:lvl>
    <w:lvl w:ilvl="3" w:tplc="AF8AE782">
      <w:numFmt w:val="decimal"/>
      <w:lvlText w:val=""/>
      <w:lvlJc w:val="left"/>
    </w:lvl>
    <w:lvl w:ilvl="4" w:tplc="EF7AC1B4">
      <w:numFmt w:val="decimal"/>
      <w:lvlText w:val=""/>
      <w:lvlJc w:val="left"/>
    </w:lvl>
    <w:lvl w:ilvl="5" w:tplc="94F062BA">
      <w:numFmt w:val="decimal"/>
      <w:lvlText w:val=""/>
      <w:lvlJc w:val="left"/>
    </w:lvl>
    <w:lvl w:ilvl="6" w:tplc="F5345FB6">
      <w:numFmt w:val="decimal"/>
      <w:lvlText w:val=""/>
      <w:lvlJc w:val="left"/>
    </w:lvl>
    <w:lvl w:ilvl="7" w:tplc="43FA22B4">
      <w:numFmt w:val="decimal"/>
      <w:lvlText w:val=""/>
      <w:lvlJc w:val="left"/>
    </w:lvl>
    <w:lvl w:ilvl="8" w:tplc="D14289A2">
      <w:numFmt w:val="decimal"/>
      <w:lvlText w:val=""/>
      <w:lvlJc w:val="left"/>
    </w:lvl>
  </w:abstractNum>
  <w:num w:numId="1" w16cid:durableId="30914064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EB4"/>
    <w:rsid w:val="0023267A"/>
    <w:rsid w:val="003F3848"/>
    <w:rsid w:val="00466667"/>
    <w:rsid w:val="00685FFE"/>
    <w:rsid w:val="00A42A5B"/>
    <w:rsid w:val="00A516C7"/>
    <w:rsid w:val="00A65FE2"/>
    <w:rsid w:val="00B20208"/>
    <w:rsid w:val="00DB2EB4"/>
    <w:rsid w:val="00DF6963"/>
    <w:rsid w:val="00FC30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966B8"/>
  <w15:docId w15:val="{DF5C971A-5C56-46B8-A9F1-649638F03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864"/>
      <w:sz w:val="32"/>
      <w:szCs w:val="32"/>
    </w:rPr>
  </w:style>
  <w:style w:type="paragraph" w:styleId="Heading2">
    <w:name w:val="heading 2"/>
    <w:basedOn w:val="Normal"/>
    <w:next w:val="Normal"/>
    <w:uiPriority w:val="9"/>
    <w:unhideWhenUsed/>
    <w:qFormat/>
    <w:pPr>
      <w:outlineLvl w:val="1"/>
    </w:pPr>
    <w:rPr>
      <w:b/>
      <w:bCs/>
      <w:color w:val="0E7C7B"/>
      <w:sz w:val="26"/>
      <w:szCs w:val="26"/>
    </w:rPr>
  </w:style>
  <w:style w:type="paragraph" w:styleId="Heading3">
    <w:name w:val="heading 3"/>
    <w:basedOn w:val="Normal"/>
    <w:next w:val="Normal"/>
    <w:uiPriority w:val="9"/>
    <w:unhideWhenUsed/>
    <w:qFormat/>
    <w:pPr>
      <w:outlineLvl w:val="2"/>
    </w:pPr>
    <w:rPr>
      <w:b/>
      <w:bCs/>
      <w:color w:val="1F386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5642</Words>
  <Characters>32162</Characters>
  <Application>Microsoft Office Word</Application>
  <DocSecurity>0</DocSecurity>
  <Lines>268</Lines>
  <Paragraphs>75</Paragraphs>
  <ScaleCrop>false</ScaleCrop>
  <Company/>
  <LinksUpToDate>false</LinksUpToDate>
  <CharactersWithSpaces>37729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Participant Workbook</dc:title>
  <dc:creator>Junaid Khateeb</dc:creator>
  <cp:lastModifiedBy>Aarti Nair(UST,IN)</cp:lastModifiedBy>
  <cp:revision>3</cp:revision>
  <dcterms:created xsi:type="dcterms:W3CDTF">2026-10-30T04:57:00Z</dcterms:created>
  <dcterms:modified xsi:type="dcterms:W3CDTF">2026-10-30T05:57:00Z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2026-10-30T04:57:49Z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e71e0073-4cc5-4da1-ae5e-abb4c427740c</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