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4C2FE" w14:textId="77777777" w:rsidR="00CD2055" w:rsidRPr="003B4E98" w:rsidRDefault="00C847A3" w:rsidP="003B4E98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  <w:r w:rsidRPr="003B4E98">
        <w:rPr>
          <w:rFonts w:ascii="Times New Roman" w:hAnsi="Times New Roman" w:cs="Times New Roman"/>
          <w:b/>
          <w:bCs/>
          <w:u w:val="single"/>
        </w:rPr>
        <w:t xml:space="preserve">DATA-DRIVEN BUSINESS </w:t>
      </w:r>
      <w:r w:rsidR="00CD2055" w:rsidRPr="003B4E98">
        <w:rPr>
          <w:rFonts w:ascii="Times New Roman" w:hAnsi="Times New Roman" w:cs="Times New Roman"/>
          <w:b/>
          <w:bCs/>
          <w:u w:val="single"/>
        </w:rPr>
        <w:t>INSIGHTS</w:t>
      </w:r>
    </w:p>
    <w:p w14:paraId="1135CF6D" w14:textId="19AB0F4A" w:rsidR="00C847A3" w:rsidRPr="003225BD" w:rsidRDefault="00C847A3" w:rsidP="003B4E98">
      <w:pPr>
        <w:spacing w:before="240" w:after="0"/>
        <w:rPr>
          <w:rFonts w:ascii="Times New Roman" w:hAnsi="Times New Roman" w:cs="Times New Roman"/>
        </w:rPr>
      </w:pPr>
    </w:p>
    <w:p w14:paraId="4DD00C24" w14:textId="088A10AC" w:rsidR="003225BD" w:rsidRDefault="003B4E98" w:rsidP="003B4E98">
      <w:pPr>
        <w:pStyle w:val="ListParagraph"/>
        <w:numPr>
          <w:ilvl w:val="0"/>
          <w:numId w:val="13"/>
        </w:numPr>
        <w:spacing w:before="240" w:after="0"/>
        <w:rPr>
          <w:rFonts w:ascii="Times New Roman" w:hAnsi="Times New Roman" w:cs="Times New Roman"/>
        </w:rPr>
      </w:pPr>
      <w:r w:rsidRPr="003B4E98">
        <w:rPr>
          <w:rFonts w:ascii="Times New Roman" w:hAnsi="Times New Roman" w:cs="Times New Roman"/>
          <w:u w:val="single"/>
        </w:rPr>
        <w:t>Discount</w:t>
      </w:r>
      <w:r>
        <w:rPr>
          <w:rFonts w:ascii="Times New Roman" w:hAnsi="Times New Roman" w:cs="Times New Roman"/>
        </w:rPr>
        <w:t xml:space="preserve">: </w:t>
      </w:r>
      <w:r w:rsidR="00C847A3" w:rsidRPr="003225BD">
        <w:rPr>
          <w:rFonts w:ascii="Times New Roman" w:hAnsi="Times New Roman" w:cs="Times New Roman"/>
        </w:rPr>
        <w:t>High discounts (especially &gt;20%) often correlate with negative profit margins, particularly in Technology and Furniture categories.</w:t>
      </w:r>
      <w:r w:rsidR="00CD2055" w:rsidRPr="003225BD">
        <w:rPr>
          <w:rFonts w:ascii="Times New Roman" w:hAnsi="Times New Roman" w:cs="Times New Roman"/>
        </w:rPr>
        <w:t xml:space="preserve"> </w:t>
      </w:r>
    </w:p>
    <w:p w14:paraId="78E57EFC" w14:textId="77777777" w:rsidR="003B4E98" w:rsidRDefault="003B4E98" w:rsidP="003B4E98">
      <w:pPr>
        <w:pStyle w:val="ListParagraph"/>
        <w:spacing w:before="240" w:after="0"/>
        <w:rPr>
          <w:rFonts w:ascii="Times New Roman" w:hAnsi="Times New Roman" w:cs="Times New Roman"/>
        </w:rPr>
      </w:pPr>
    </w:p>
    <w:p w14:paraId="7E727822" w14:textId="1CF80FC6" w:rsidR="003B4E98" w:rsidRPr="003B4E98" w:rsidRDefault="003B4E98" w:rsidP="003B4E98">
      <w:pPr>
        <w:pStyle w:val="ListParagraph"/>
        <w:numPr>
          <w:ilvl w:val="0"/>
          <w:numId w:val="13"/>
        </w:numPr>
        <w:spacing w:before="240" w:after="0"/>
        <w:rPr>
          <w:rFonts w:ascii="Times New Roman" w:hAnsi="Times New Roman" w:cs="Times New Roman"/>
        </w:rPr>
      </w:pPr>
      <w:r w:rsidRPr="003B4E98">
        <w:rPr>
          <w:rFonts w:ascii="Times New Roman" w:hAnsi="Times New Roman" w:cs="Times New Roman"/>
          <w:u w:val="single"/>
        </w:rPr>
        <w:t>Sub-category</w:t>
      </w:r>
      <w:r>
        <w:rPr>
          <w:rFonts w:ascii="Times New Roman" w:hAnsi="Times New Roman" w:cs="Times New Roman"/>
        </w:rPr>
        <w:t xml:space="preserve">: </w:t>
      </w:r>
      <w:r w:rsidR="00C847A3" w:rsidRPr="003225BD">
        <w:rPr>
          <w:rFonts w:ascii="Times New Roman" w:hAnsi="Times New Roman" w:cs="Times New Roman"/>
        </w:rPr>
        <w:t>Sub-categories like Tables and Bookcases consistently show losses, despite good sales numbers.</w:t>
      </w:r>
    </w:p>
    <w:p w14:paraId="60C847AC" w14:textId="77777777" w:rsidR="003B4E98" w:rsidRDefault="003B4E98" w:rsidP="003B4E98">
      <w:pPr>
        <w:pStyle w:val="ListParagraph"/>
        <w:spacing w:before="240" w:after="0"/>
        <w:rPr>
          <w:rFonts w:ascii="Times New Roman" w:hAnsi="Times New Roman" w:cs="Times New Roman"/>
        </w:rPr>
      </w:pPr>
    </w:p>
    <w:p w14:paraId="75347F2C" w14:textId="3BD8285D" w:rsidR="003B4E98" w:rsidRPr="003B4E98" w:rsidRDefault="003B4E98" w:rsidP="003B4E98">
      <w:pPr>
        <w:pStyle w:val="ListParagraph"/>
        <w:numPr>
          <w:ilvl w:val="0"/>
          <w:numId w:val="13"/>
        </w:numPr>
        <w:spacing w:before="240" w:after="0"/>
        <w:rPr>
          <w:rFonts w:ascii="Times New Roman" w:hAnsi="Times New Roman" w:cs="Times New Roman"/>
        </w:rPr>
      </w:pPr>
      <w:r w:rsidRPr="003B4E98">
        <w:rPr>
          <w:rFonts w:ascii="Times New Roman" w:hAnsi="Times New Roman" w:cs="Times New Roman"/>
          <w:u w:val="single"/>
        </w:rPr>
        <w:t>Profit-margin</w:t>
      </w:r>
      <w:r>
        <w:rPr>
          <w:rFonts w:ascii="Times New Roman" w:hAnsi="Times New Roman" w:cs="Times New Roman"/>
        </w:rPr>
        <w:t xml:space="preserve">: </w:t>
      </w:r>
      <w:r w:rsidR="00C847A3" w:rsidRPr="003225BD">
        <w:rPr>
          <w:rFonts w:ascii="Times New Roman" w:hAnsi="Times New Roman" w:cs="Times New Roman"/>
        </w:rPr>
        <w:t>Office Supplies and Accessories have high-profit margins even with moderate sales.</w:t>
      </w:r>
    </w:p>
    <w:p w14:paraId="076CD503" w14:textId="77777777" w:rsidR="003B4E98" w:rsidRDefault="003B4E98" w:rsidP="003B4E98">
      <w:pPr>
        <w:pStyle w:val="ListParagraph"/>
        <w:spacing w:before="240" w:after="0"/>
        <w:rPr>
          <w:rFonts w:ascii="Times New Roman" w:hAnsi="Times New Roman" w:cs="Times New Roman"/>
        </w:rPr>
      </w:pPr>
    </w:p>
    <w:p w14:paraId="5A8B9575" w14:textId="6C7FB247" w:rsidR="003B4E98" w:rsidRPr="003B4E98" w:rsidRDefault="003B4E98" w:rsidP="003B4E98">
      <w:pPr>
        <w:pStyle w:val="ListParagraph"/>
        <w:numPr>
          <w:ilvl w:val="0"/>
          <w:numId w:val="13"/>
        </w:numPr>
        <w:spacing w:before="240" w:after="0"/>
        <w:rPr>
          <w:rFonts w:ascii="Times New Roman" w:hAnsi="Times New Roman" w:cs="Times New Roman"/>
        </w:rPr>
      </w:pPr>
      <w:r w:rsidRPr="003B4E98">
        <w:rPr>
          <w:rFonts w:ascii="Times New Roman" w:hAnsi="Times New Roman" w:cs="Times New Roman"/>
          <w:u w:val="single"/>
        </w:rPr>
        <w:t>Shipping</w:t>
      </w:r>
      <w:r>
        <w:rPr>
          <w:rFonts w:ascii="Times New Roman" w:hAnsi="Times New Roman" w:cs="Times New Roman"/>
        </w:rPr>
        <w:t xml:space="preserve">: </w:t>
      </w:r>
      <w:r w:rsidR="00CD2055" w:rsidRPr="003225BD">
        <w:rPr>
          <w:rFonts w:ascii="Times New Roman" w:hAnsi="Times New Roman" w:cs="Times New Roman"/>
        </w:rPr>
        <w:t>S</w:t>
      </w:r>
      <w:r w:rsidR="00C847A3" w:rsidRPr="003225BD">
        <w:rPr>
          <w:rFonts w:ascii="Times New Roman" w:hAnsi="Times New Roman" w:cs="Times New Roman"/>
        </w:rPr>
        <w:t xml:space="preserve">ame Day and </w:t>
      </w:r>
      <w:r w:rsidR="00CD2055" w:rsidRPr="003225BD">
        <w:rPr>
          <w:rFonts w:ascii="Times New Roman" w:hAnsi="Times New Roman" w:cs="Times New Roman"/>
        </w:rPr>
        <w:t>First-class</w:t>
      </w:r>
      <w:r w:rsidR="00C847A3" w:rsidRPr="003225BD">
        <w:rPr>
          <w:rFonts w:ascii="Times New Roman" w:hAnsi="Times New Roman" w:cs="Times New Roman"/>
        </w:rPr>
        <w:t xml:space="preserve"> shipping modes tend to have higher delivery speed but lower profit margins.</w:t>
      </w:r>
    </w:p>
    <w:p w14:paraId="121569E1" w14:textId="77777777" w:rsidR="003B4E98" w:rsidRDefault="003B4E98" w:rsidP="003B4E98">
      <w:pPr>
        <w:pStyle w:val="ListParagraph"/>
        <w:spacing w:before="240" w:after="0"/>
        <w:rPr>
          <w:rFonts w:ascii="Times New Roman" w:hAnsi="Times New Roman" w:cs="Times New Roman"/>
        </w:rPr>
      </w:pPr>
    </w:p>
    <w:p w14:paraId="45CFE60A" w14:textId="024E5C39" w:rsidR="003B4E98" w:rsidRPr="003B4E98" w:rsidRDefault="003B4E98" w:rsidP="003B4E98">
      <w:pPr>
        <w:pStyle w:val="ListParagraph"/>
        <w:numPr>
          <w:ilvl w:val="0"/>
          <w:numId w:val="13"/>
        </w:numPr>
        <w:spacing w:before="240" w:after="0"/>
        <w:rPr>
          <w:rFonts w:ascii="Times New Roman" w:hAnsi="Times New Roman" w:cs="Times New Roman"/>
        </w:rPr>
      </w:pPr>
      <w:r w:rsidRPr="003B4E98">
        <w:rPr>
          <w:rFonts w:ascii="Times New Roman" w:hAnsi="Times New Roman" w:cs="Times New Roman"/>
          <w:u w:val="single"/>
        </w:rPr>
        <w:t>Region</w:t>
      </w:r>
      <w:r>
        <w:rPr>
          <w:rFonts w:ascii="Times New Roman" w:hAnsi="Times New Roman" w:cs="Times New Roman"/>
        </w:rPr>
        <w:t xml:space="preserve">: </w:t>
      </w:r>
      <w:r w:rsidR="00C847A3" w:rsidRPr="003225BD">
        <w:rPr>
          <w:rFonts w:ascii="Times New Roman" w:hAnsi="Times New Roman" w:cs="Times New Roman"/>
        </w:rPr>
        <w:t>The West and East regions are the most profitable overall.</w:t>
      </w:r>
    </w:p>
    <w:p w14:paraId="118F6986" w14:textId="77777777" w:rsidR="003B4E98" w:rsidRDefault="003B4E98" w:rsidP="003B4E98">
      <w:pPr>
        <w:pStyle w:val="ListParagraph"/>
        <w:spacing w:before="240" w:after="0"/>
        <w:rPr>
          <w:rFonts w:ascii="Times New Roman" w:hAnsi="Times New Roman" w:cs="Times New Roman"/>
        </w:rPr>
      </w:pPr>
    </w:p>
    <w:p w14:paraId="2902E7DE" w14:textId="6BE4C69D" w:rsidR="003B4E98" w:rsidRPr="003B4E98" w:rsidRDefault="003B4E98" w:rsidP="003B4E98">
      <w:pPr>
        <w:pStyle w:val="ListParagraph"/>
        <w:numPr>
          <w:ilvl w:val="0"/>
          <w:numId w:val="13"/>
        </w:numPr>
        <w:spacing w:before="240" w:after="0"/>
        <w:rPr>
          <w:rFonts w:ascii="Times New Roman" w:hAnsi="Times New Roman" w:cs="Times New Roman"/>
        </w:rPr>
      </w:pPr>
      <w:r w:rsidRPr="003B4E98">
        <w:rPr>
          <w:rFonts w:ascii="Times New Roman" w:hAnsi="Times New Roman" w:cs="Times New Roman"/>
          <w:u w:val="single"/>
        </w:rPr>
        <w:t>State</w:t>
      </w:r>
      <w:r>
        <w:rPr>
          <w:rFonts w:ascii="Times New Roman" w:hAnsi="Times New Roman" w:cs="Times New Roman"/>
        </w:rPr>
        <w:t xml:space="preserve">: </w:t>
      </w:r>
      <w:r w:rsidR="00C847A3" w:rsidRPr="003225BD">
        <w:rPr>
          <w:rFonts w:ascii="Times New Roman" w:hAnsi="Times New Roman" w:cs="Times New Roman"/>
        </w:rPr>
        <w:t>States like Texas, Illinois, and North Carolina show high sales but negative or low profits — likely due to excessive discounts or high shipping costs.</w:t>
      </w:r>
    </w:p>
    <w:p w14:paraId="5A69D450" w14:textId="77777777" w:rsidR="003B4E98" w:rsidRDefault="003B4E98" w:rsidP="003B4E98">
      <w:pPr>
        <w:pStyle w:val="ListParagraph"/>
        <w:spacing w:before="240" w:after="0"/>
        <w:rPr>
          <w:rFonts w:ascii="Times New Roman" w:hAnsi="Times New Roman" w:cs="Times New Roman"/>
        </w:rPr>
      </w:pPr>
    </w:p>
    <w:p w14:paraId="1ED279EC" w14:textId="1E5AA07B" w:rsidR="003B4E98" w:rsidRPr="003B4E98" w:rsidRDefault="003B4E98" w:rsidP="003B4E98">
      <w:pPr>
        <w:pStyle w:val="ListParagraph"/>
        <w:numPr>
          <w:ilvl w:val="0"/>
          <w:numId w:val="13"/>
        </w:numPr>
        <w:spacing w:before="240" w:after="0"/>
        <w:rPr>
          <w:rFonts w:ascii="Times New Roman" w:hAnsi="Times New Roman" w:cs="Times New Roman"/>
        </w:rPr>
      </w:pPr>
      <w:r w:rsidRPr="003B4E98">
        <w:rPr>
          <w:rFonts w:ascii="Times New Roman" w:hAnsi="Times New Roman" w:cs="Times New Roman"/>
          <w:u w:val="single"/>
        </w:rPr>
        <w:t>Segment</w:t>
      </w:r>
      <w:r>
        <w:rPr>
          <w:rFonts w:ascii="Times New Roman" w:hAnsi="Times New Roman" w:cs="Times New Roman"/>
        </w:rPr>
        <w:t xml:space="preserve">: </w:t>
      </w:r>
      <w:r w:rsidR="00C847A3" w:rsidRPr="003225BD">
        <w:rPr>
          <w:rFonts w:ascii="Times New Roman" w:hAnsi="Times New Roman" w:cs="Times New Roman"/>
        </w:rPr>
        <w:t>Corporate and Consumer segments perform well, but Home Office shows lower profitability.</w:t>
      </w:r>
    </w:p>
    <w:p w14:paraId="6E647467" w14:textId="77777777" w:rsidR="003B4E98" w:rsidRDefault="003B4E98" w:rsidP="003B4E98">
      <w:pPr>
        <w:pStyle w:val="ListParagraph"/>
        <w:spacing w:before="240" w:after="0"/>
        <w:rPr>
          <w:rFonts w:ascii="Times New Roman" w:hAnsi="Times New Roman" w:cs="Times New Roman"/>
        </w:rPr>
      </w:pPr>
    </w:p>
    <w:p w14:paraId="1132ABC1" w14:textId="30F59A88" w:rsidR="003B4E98" w:rsidRPr="003B4E98" w:rsidRDefault="003B4E98" w:rsidP="003B4E98">
      <w:pPr>
        <w:pStyle w:val="ListParagraph"/>
        <w:numPr>
          <w:ilvl w:val="0"/>
          <w:numId w:val="13"/>
        </w:numPr>
        <w:spacing w:before="240" w:after="0"/>
        <w:rPr>
          <w:rFonts w:ascii="Times New Roman" w:hAnsi="Times New Roman" w:cs="Times New Roman"/>
        </w:rPr>
      </w:pPr>
      <w:r w:rsidRPr="003B4E98">
        <w:rPr>
          <w:rFonts w:ascii="Times New Roman" w:hAnsi="Times New Roman" w:cs="Times New Roman"/>
          <w:u w:val="single"/>
        </w:rPr>
        <w:t>Discount</w:t>
      </w:r>
      <w:r>
        <w:rPr>
          <w:rFonts w:ascii="Times New Roman" w:hAnsi="Times New Roman" w:cs="Times New Roman"/>
        </w:rPr>
        <w:t xml:space="preserve">: </w:t>
      </w:r>
      <w:r w:rsidR="00C847A3" w:rsidRPr="003225BD">
        <w:rPr>
          <w:rFonts w:ascii="Times New Roman" w:hAnsi="Times New Roman" w:cs="Times New Roman"/>
        </w:rPr>
        <w:t>Many products are being sold at significant discounts even when they don’t need them to sell.</w:t>
      </w:r>
    </w:p>
    <w:p w14:paraId="6710F923" w14:textId="77777777" w:rsidR="003B4E98" w:rsidRDefault="003B4E98" w:rsidP="003B4E98">
      <w:pPr>
        <w:pStyle w:val="ListParagraph"/>
        <w:spacing w:before="240" w:after="0"/>
        <w:rPr>
          <w:rFonts w:ascii="Times New Roman" w:hAnsi="Times New Roman" w:cs="Times New Roman"/>
        </w:rPr>
      </w:pPr>
    </w:p>
    <w:p w14:paraId="36DBDB61" w14:textId="5989FDD7" w:rsidR="003B4E98" w:rsidRPr="003B4E98" w:rsidRDefault="003B4E98" w:rsidP="003B4E98">
      <w:pPr>
        <w:pStyle w:val="ListParagraph"/>
        <w:numPr>
          <w:ilvl w:val="0"/>
          <w:numId w:val="13"/>
        </w:numPr>
        <w:spacing w:before="240" w:after="0"/>
        <w:rPr>
          <w:rFonts w:ascii="Times New Roman" w:hAnsi="Times New Roman" w:cs="Times New Roman"/>
        </w:rPr>
      </w:pPr>
      <w:r w:rsidRPr="003B4E98">
        <w:rPr>
          <w:rFonts w:ascii="Times New Roman" w:hAnsi="Times New Roman" w:cs="Times New Roman"/>
          <w:u w:val="single"/>
        </w:rPr>
        <w:t>Sub-category</w:t>
      </w:r>
      <w:r>
        <w:rPr>
          <w:rFonts w:ascii="Times New Roman" w:hAnsi="Times New Roman" w:cs="Times New Roman"/>
        </w:rPr>
        <w:t xml:space="preserve">: </w:t>
      </w:r>
      <w:r w:rsidR="00C847A3" w:rsidRPr="003225BD">
        <w:rPr>
          <w:rFonts w:ascii="Times New Roman" w:hAnsi="Times New Roman" w:cs="Times New Roman"/>
        </w:rPr>
        <w:t>Products like Binders, Phones, and Chairs perform well both in sales and profit.</w:t>
      </w:r>
    </w:p>
    <w:p w14:paraId="0197C7E2" w14:textId="77777777" w:rsidR="003B4E98" w:rsidRDefault="003B4E98" w:rsidP="003B4E98">
      <w:pPr>
        <w:pStyle w:val="ListParagraph"/>
        <w:spacing w:before="240" w:after="0"/>
        <w:rPr>
          <w:rFonts w:ascii="Times New Roman" w:hAnsi="Times New Roman" w:cs="Times New Roman"/>
        </w:rPr>
      </w:pPr>
    </w:p>
    <w:p w14:paraId="7BAE44B6" w14:textId="39D7C1D2" w:rsidR="00CD2055" w:rsidRPr="003225BD" w:rsidRDefault="003B4E98" w:rsidP="003B4E98">
      <w:pPr>
        <w:pStyle w:val="ListParagraph"/>
        <w:numPr>
          <w:ilvl w:val="0"/>
          <w:numId w:val="13"/>
        </w:numPr>
        <w:spacing w:before="240" w:after="0"/>
        <w:rPr>
          <w:rFonts w:ascii="Times New Roman" w:hAnsi="Times New Roman" w:cs="Times New Roman"/>
        </w:rPr>
      </w:pPr>
      <w:r w:rsidRPr="003B4E98">
        <w:rPr>
          <w:rFonts w:ascii="Times New Roman" w:hAnsi="Times New Roman" w:cs="Times New Roman"/>
          <w:u w:val="single"/>
        </w:rPr>
        <w:t>Underperforming sales</w:t>
      </w:r>
      <w:r>
        <w:rPr>
          <w:rFonts w:ascii="Times New Roman" w:hAnsi="Times New Roman" w:cs="Times New Roman"/>
        </w:rPr>
        <w:t xml:space="preserve">: </w:t>
      </w:r>
      <w:r w:rsidR="00C847A3" w:rsidRPr="003225BD">
        <w:rPr>
          <w:rFonts w:ascii="Times New Roman" w:hAnsi="Times New Roman" w:cs="Times New Roman"/>
        </w:rPr>
        <w:t>Some products are underperforming in certain regions, despite doing well elsewhere.</w:t>
      </w:r>
    </w:p>
    <w:sectPr w:rsidR="00CD2055" w:rsidRPr="003225BD" w:rsidSect="00F86E1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B5011"/>
    <w:multiLevelType w:val="multilevel"/>
    <w:tmpl w:val="B05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700B6"/>
    <w:multiLevelType w:val="hybridMultilevel"/>
    <w:tmpl w:val="02F49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A13A3"/>
    <w:multiLevelType w:val="multilevel"/>
    <w:tmpl w:val="1662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70A4D"/>
    <w:multiLevelType w:val="multilevel"/>
    <w:tmpl w:val="96F6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42234"/>
    <w:multiLevelType w:val="hybridMultilevel"/>
    <w:tmpl w:val="09323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A2F97"/>
    <w:multiLevelType w:val="hybridMultilevel"/>
    <w:tmpl w:val="43325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4731E"/>
    <w:multiLevelType w:val="multilevel"/>
    <w:tmpl w:val="E69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75162"/>
    <w:multiLevelType w:val="multilevel"/>
    <w:tmpl w:val="BDBA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37730"/>
    <w:multiLevelType w:val="multilevel"/>
    <w:tmpl w:val="90F8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56B99"/>
    <w:multiLevelType w:val="multilevel"/>
    <w:tmpl w:val="3714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0F28FA"/>
    <w:multiLevelType w:val="multilevel"/>
    <w:tmpl w:val="58B4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971C0"/>
    <w:multiLevelType w:val="multilevel"/>
    <w:tmpl w:val="42C6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C53814"/>
    <w:multiLevelType w:val="multilevel"/>
    <w:tmpl w:val="299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815189">
    <w:abstractNumId w:val="12"/>
  </w:num>
  <w:num w:numId="2" w16cid:durableId="786391128">
    <w:abstractNumId w:val="8"/>
  </w:num>
  <w:num w:numId="3" w16cid:durableId="1107240295">
    <w:abstractNumId w:val="6"/>
  </w:num>
  <w:num w:numId="4" w16cid:durableId="1735423379">
    <w:abstractNumId w:val="0"/>
  </w:num>
  <w:num w:numId="5" w16cid:durableId="2068217304">
    <w:abstractNumId w:val="9"/>
  </w:num>
  <w:num w:numId="6" w16cid:durableId="497968638">
    <w:abstractNumId w:val="3"/>
  </w:num>
  <w:num w:numId="7" w16cid:durableId="1307204308">
    <w:abstractNumId w:val="2"/>
  </w:num>
  <w:num w:numId="8" w16cid:durableId="2143842437">
    <w:abstractNumId w:val="7"/>
  </w:num>
  <w:num w:numId="9" w16cid:durableId="498155306">
    <w:abstractNumId w:val="11"/>
  </w:num>
  <w:num w:numId="10" w16cid:durableId="1519125658">
    <w:abstractNumId w:val="10"/>
  </w:num>
  <w:num w:numId="11" w16cid:durableId="1318194493">
    <w:abstractNumId w:val="5"/>
  </w:num>
  <w:num w:numId="12" w16cid:durableId="1590581280">
    <w:abstractNumId w:val="1"/>
  </w:num>
  <w:num w:numId="13" w16cid:durableId="88239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A3"/>
    <w:rsid w:val="003225BD"/>
    <w:rsid w:val="003B4E98"/>
    <w:rsid w:val="00646EDD"/>
    <w:rsid w:val="009F2029"/>
    <w:rsid w:val="00C847A3"/>
    <w:rsid w:val="00CD2055"/>
    <w:rsid w:val="00F8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CAE3"/>
  <w15:chartTrackingRefBased/>
  <w15:docId w15:val="{C803F986-68A6-4B8E-8A41-CD5E3007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7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7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7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7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7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Tungar</dc:creator>
  <cp:keywords/>
  <dc:description/>
  <cp:lastModifiedBy>Bhakti Tungar</cp:lastModifiedBy>
  <cp:revision>2</cp:revision>
  <dcterms:created xsi:type="dcterms:W3CDTF">2025-05-07T12:01:00Z</dcterms:created>
  <dcterms:modified xsi:type="dcterms:W3CDTF">2025-05-07T12:01:00Z</dcterms:modified>
</cp:coreProperties>
</file>