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B4ECC" w14:textId="44C86675" w:rsidR="00507496" w:rsidRDefault="00EC35B1" w:rsidP="00507496">
      <w:pPr>
        <w:contextualSpacing/>
        <w:jc w:val="center"/>
        <w:rPr>
          <w:caps/>
          <w:sz w:val="40"/>
          <w:szCs w:val="40"/>
        </w:rPr>
      </w:pPr>
      <w:r>
        <w:rPr>
          <w:caps/>
          <w:sz w:val="40"/>
          <w:szCs w:val="40"/>
        </w:rPr>
        <w:t>HIREDNEXT</w:t>
      </w:r>
      <w:r w:rsidR="00507496" w:rsidRPr="00030078">
        <w:rPr>
          <w:caps/>
          <w:sz w:val="40"/>
          <w:szCs w:val="40"/>
        </w:rPr>
        <w:t>: “</w:t>
      </w:r>
      <w:r w:rsidR="00E25CB5" w:rsidRPr="00651DD9">
        <w:rPr>
          <w:sz w:val="40"/>
          <w:szCs w:val="40"/>
        </w:rPr>
        <w:t xml:space="preserve">Automated Intelligent Network for </w:t>
      </w:r>
      <w:r>
        <w:rPr>
          <w:sz w:val="40"/>
          <w:szCs w:val="40"/>
        </w:rPr>
        <w:t>Interview Preparation</w:t>
      </w:r>
      <w:r w:rsidR="00507496" w:rsidRPr="00030078">
        <w:rPr>
          <w:caps/>
          <w:sz w:val="40"/>
          <w:szCs w:val="40"/>
        </w:rPr>
        <w:t>”</w:t>
      </w:r>
      <w:r w:rsidR="00507496">
        <w:rPr>
          <w:caps/>
          <w:sz w:val="40"/>
          <w:szCs w:val="40"/>
        </w:rPr>
        <w:t xml:space="preserve"> </w:t>
      </w:r>
    </w:p>
    <w:p w14:paraId="1AFAE372" w14:textId="77777777" w:rsidR="00507496" w:rsidRDefault="00507496" w:rsidP="00507496">
      <w:pPr>
        <w:contextualSpacing/>
        <w:jc w:val="center"/>
        <w:rPr>
          <w:caps/>
          <w:sz w:val="40"/>
          <w:szCs w:val="40"/>
        </w:rPr>
      </w:pPr>
    </w:p>
    <w:p w14:paraId="25F43F24" w14:textId="77777777" w:rsidR="00507496" w:rsidRPr="008F4EB2" w:rsidRDefault="00507496" w:rsidP="00507496">
      <w:pPr>
        <w:contextualSpacing/>
        <w:jc w:val="center"/>
        <w:rPr>
          <w:sz w:val="32"/>
          <w:szCs w:val="32"/>
        </w:rPr>
      </w:pPr>
      <w:r w:rsidRPr="008F4EB2">
        <w:rPr>
          <w:sz w:val="32"/>
          <w:szCs w:val="32"/>
        </w:rPr>
        <w:t>A PROJECT REPORT</w:t>
      </w:r>
    </w:p>
    <w:p w14:paraId="1DCD7907" w14:textId="4F05C339" w:rsidR="00507496" w:rsidRPr="008F4EB2" w:rsidRDefault="00507496" w:rsidP="00EC35B1">
      <w:pPr>
        <w:spacing w:after="160"/>
        <w:ind w:left="4320"/>
        <w:rPr>
          <w:sz w:val="32"/>
          <w:szCs w:val="32"/>
        </w:rPr>
      </w:pPr>
      <w:r>
        <w:rPr>
          <w:sz w:val="32"/>
          <w:szCs w:val="32"/>
        </w:rPr>
        <w:t>BY</w:t>
      </w:r>
    </w:p>
    <w:p w14:paraId="69E5A864" w14:textId="77777777" w:rsidR="00EC35B1" w:rsidRDefault="00EC35B1" w:rsidP="00507496">
      <w:pPr>
        <w:jc w:val="center"/>
        <w:rPr>
          <w:sz w:val="32"/>
          <w:szCs w:val="32"/>
        </w:rPr>
      </w:pPr>
      <w:r>
        <w:rPr>
          <w:sz w:val="32"/>
          <w:szCs w:val="32"/>
        </w:rPr>
        <w:t>AARUSH</w:t>
      </w:r>
      <w:r w:rsidR="00507496">
        <w:rPr>
          <w:sz w:val="32"/>
          <w:szCs w:val="32"/>
        </w:rPr>
        <w:t xml:space="preserve"> (E23CSEU15</w:t>
      </w:r>
      <w:r>
        <w:rPr>
          <w:sz w:val="32"/>
          <w:szCs w:val="32"/>
        </w:rPr>
        <w:t>40</w:t>
      </w:r>
      <w:r w:rsidR="00507496">
        <w:rPr>
          <w:sz w:val="32"/>
          <w:szCs w:val="32"/>
        </w:rPr>
        <w:t>)</w:t>
      </w:r>
    </w:p>
    <w:p w14:paraId="673B03F7" w14:textId="1E34DDCB" w:rsidR="00507496" w:rsidRDefault="00507496" w:rsidP="00507496">
      <w:pPr>
        <w:jc w:val="center"/>
        <w:rPr>
          <w:sz w:val="32"/>
          <w:szCs w:val="32"/>
        </w:rPr>
      </w:pPr>
      <w:r>
        <w:rPr>
          <w:noProof/>
          <w:sz w:val="32"/>
          <w:szCs w:val="32"/>
        </w:rPr>
        <w:drawing>
          <wp:anchor distT="0" distB="0" distL="114300" distR="114300" simplePos="0" relativeHeight="251659264" behindDoc="0" locked="0" layoutInCell="1" allowOverlap="1" wp14:anchorId="221345A6" wp14:editId="5863C3A6">
            <wp:simplePos x="0" y="0"/>
            <wp:positionH relativeFrom="margin">
              <wp:posOffset>1203888</wp:posOffset>
            </wp:positionH>
            <wp:positionV relativeFrom="paragraph">
              <wp:posOffset>704151</wp:posOffset>
            </wp:positionV>
            <wp:extent cx="3590925" cy="1221740"/>
            <wp:effectExtent l="0" t="0" r="9525" b="0"/>
            <wp:wrapTopAndBottom/>
            <wp:docPr id="9" name="Picture 9" descr="A blue and red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blue and red text on a black backgroun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90925" cy="1221740"/>
                    </a:xfrm>
                    <a:prstGeom prst="rect">
                      <a:avLst/>
                    </a:prstGeom>
                  </pic:spPr>
                </pic:pic>
              </a:graphicData>
            </a:graphic>
            <wp14:sizeRelH relativeFrom="margin">
              <wp14:pctWidth>0</wp14:pctWidth>
            </wp14:sizeRelH>
            <wp14:sizeRelV relativeFrom="margin">
              <wp14:pctHeight>0</wp14:pctHeight>
            </wp14:sizeRelV>
          </wp:anchor>
        </w:drawing>
      </w:r>
      <w:r w:rsidR="00EC35B1">
        <w:rPr>
          <w:sz w:val="32"/>
          <w:szCs w:val="32"/>
        </w:rPr>
        <w:t>ARPIT (E23CSEU1539)</w:t>
      </w:r>
    </w:p>
    <w:p w14:paraId="5E1405E0" w14:textId="77777777" w:rsidR="00507496" w:rsidRDefault="00507496" w:rsidP="00507496">
      <w:pPr>
        <w:rPr>
          <w:sz w:val="32"/>
          <w:szCs w:val="32"/>
        </w:rPr>
      </w:pPr>
      <w:r>
        <w:rPr>
          <w:sz w:val="32"/>
          <w:szCs w:val="32"/>
        </w:rPr>
        <w:t xml:space="preserve">                                                </w:t>
      </w:r>
    </w:p>
    <w:p w14:paraId="413258D6" w14:textId="77777777" w:rsidR="00507496" w:rsidRDefault="00507496" w:rsidP="00507496">
      <w:pPr>
        <w:ind w:left="2880" w:firstLine="720"/>
        <w:rPr>
          <w:sz w:val="32"/>
          <w:szCs w:val="32"/>
        </w:rPr>
      </w:pPr>
    </w:p>
    <w:p w14:paraId="4386EA40" w14:textId="77777777" w:rsidR="00507496" w:rsidRDefault="00507496" w:rsidP="00507496">
      <w:pPr>
        <w:ind w:left="2880" w:firstLine="720"/>
        <w:rPr>
          <w:sz w:val="32"/>
          <w:szCs w:val="32"/>
        </w:rPr>
      </w:pPr>
    </w:p>
    <w:p w14:paraId="29D5714B" w14:textId="77777777" w:rsidR="00507496" w:rsidRDefault="00507496" w:rsidP="00507496">
      <w:pPr>
        <w:ind w:left="2880" w:firstLine="720"/>
        <w:rPr>
          <w:sz w:val="32"/>
          <w:szCs w:val="32"/>
        </w:rPr>
      </w:pPr>
    </w:p>
    <w:p w14:paraId="7C680E21" w14:textId="77777777" w:rsidR="00507496" w:rsidRDefault="00507496" w:rsidP="00507496">
      <w:pPr>
        <w:ind w:left="2880" w:firstLine="720"/>
        <w:rPr>
          <w:sz w:val="32"/>
          <w:szCs w:val="32"/>
        </w:rPr>
      </w:pPr>
      <w:r>
        <w:rPr>
          <w:sz w:val="32"/>
          <w:szCs w:val="32"/>
        </w:rPr>
        <w:t>SUBMITTED TO</w:t>
      </w:r>
    </w:p>
    <w:p w14:paraId="3EF2F78F" w14:textId="77777777" w:rsidR="00507496" w:rsidRDefault="00507496" w:rsidP="00507496">
      <w:pPr>
        <w:rPr>
          <w:sz w:val="32"/>
          <w:szCs w:val="32"/>
        </w:rPr>
      </w:pPr>
    </w:p>
    <w:p w14:paraId="0A0FEE43" w14:textId="77777777" w:rsidR="00507496" w:rsidRDefault="00507496" w:rsidP="00507496">
      <w:pPr>
        <w:spacing w:before="240"/>
        <w:jc w:val="center"/>
        <w:rPr>
          <w:sz w:val="32"/>
          <w:szCs w:val="32"/>
        </w:rPr>
      </w:pPr>
      <w:r>
        <w:rPr>
          <w:sz w:val="32"/>
          <w:szCs w:val="32"/>
        </w:rPr>
        <w:t>SCHOOL</w:t>
      </w:r>
      <w:r w:rsidRPr="00E144B1">
        <w:rPr>
          <w:sz w:val="32"/>
          <w:szCs w:val="32"/>
        </w:rPr>
        <w:t xml:space="preserve"> OF COMPUTER SCIENCE ENGINEERING</w:t>
      </w:r>
      <w:r>
        <w:rPr>
          <w:sz w:val="32"/>
          <w:szCs w:val="32"/>
        </w:rPr>
        <w:t xml:space="preserve"> AND TECHNOLOGY, </w:t>
      </w:r>
      <w:r w:rsidRPr="00E144B1">
        <w:rPr>
          <w:sz w:val="32"/>
          <w:szCs w:val="32"/>
        </w:rPr>
        <w:t>BENNETT UNIVERSITY</w:t>
      </w:r>
    </w:p>
    <w:p w14:paraId="2034347E" w14:textId="77777777" w:rsidR="00507496" w:rsidRDefault="00507496" w:rsidP="00507496">
      <w:pPr>
        <w:spacing w:before="240"/>
        <w:jc w:val="center"/>
        <w:rPr>
          <w:sz w:val="32"/>
          <w:szCs w:val="32"/>
        </w:rPr>
      </w:pPr>
      <w:r>
        <w:rPr>
          <w:sz w:val="32"/>
          <w:szCs w:val="32"/>
        </w:rPr>
        <w:t>GREATER NOIDA, 201310, UTTAR PRADESH, INDIA</w:t>
      </w:r>
    </w:p>
    <w:p w14:paraId="0DCE8970" w14:textId="77777777" w:rsidR="00507496" w:rsidRDefault="00507496" w:rsidP="00507496">
      <w:pPr>
        <w:jc w:val="center"/>
        <w:rPr>
          <w:sz w:val="32"/>
          <w:szCs w:val="32"/>
        </w:rPr>
      </w:pPr>
    </w:p>
    <w:p w14:paraId="477B41FD" w14:textId="77777777" w:rsidR="00507496" w:rsidRPr="00625D6A" w:rsidRDefault="00507496" w:rsidP="00507496">
      <w:pPr>
        <w:tabs>
          <w:tab w:val="center" w:pos="4680"/>
          <w:tab w:val="right" w:pos="9360"/>
        </w:tabs>
        <w:spacing w:before="240" w:line="480" w:lineRule="auto"/>
        <w:rPr>
          <w:sz w:val="32"/>
          <w:szCs w:val="32"/>
        </w:rPr>
      </w:pPr>
      <w:r>
        <w:rPr>
          <w:sz w:val="32"/>
          <w:szCs w:val="32"/>
        </w:rPr>
        <w:tab/>
      </w:r>
    </w:p>
    <w:p w14:paraId="69B8AEE0" w14:textId="77777777" w:rsidR="00507496" w:rsidRDefault="00507496" w:rsidP="00507496">
      <w:pPr>
        <w:spacing w:after="960" w:line="480" w:lineRule="auto"/>
        <w:jc w:val="center"/>
        <w:rPr>
          <w:sz w:val="32"/>
          <w:szCs w:val="32"/>
        </w:rPr>
      </w:pPr>
      <w:r>
        <w:rPr>
          <w:sz w:val="32"/>
          <w:szCs w:val="32"/>
        </w:rPr>
        <w:t>April</w:t>
      </w:r>
      <w:r w:rsidRPr="00625D6A">
        <w:rPr>
          <w:sz w:val="32"/>
          <w:szCs w:val="32"/>
        </w:rPr>
        <w:t xml:space="preserve"> 202</w:t>
      </w:r>
      <w:r>
        <w:rPr>
          <w:sz w:val="32"/>
          <w:szCs w:val="32"/>
        </w:rPr>
        <w:t>5</w:t>
      </w:r>
    </w:p>
    <w:p w14:paraId="04F9A6DC" w14:textId="77777777" w:rsidR="00507496" w:rsidRDefault="00507496" w:rsidP="00507496">
      <w:pPr>
        <w:spacing w:after="960" w:line="480" w:lineRule="auto"/>
        <w:jc w:val="center"/>
        <w:rPr>
          <w:b/>
          <w:bCs/>
        </w:rPr>
      </w:pPr>
    </w:p>
    <w:p w14:paraId="0ADA1E30" w14:textId="62A59D03" w:rsidR="00507496" w:rsidRPr="00507496" w:rsidRDefault="00507496" w:rsidP="00507496">
      <w:pPr>
        <w:jc w:val="center"/>
        <w:rPr>
          <w:b/>
          <w:bCs/>
          <w:sz w:val="32"/>
          <w:szCs w:val="32"/>
        </w:rPr>
      </w:pPr>
      <w:r w:rsidRPr="00507496">
        <w:rPr>
          <w:b/>
          <w:bCs/>
          <w:sz w:val="32"/>
          <w:szCs w:val="32"/>
        </w:rPr>
        <w:t>DECLARATION</w:t>
      </w:r>
    </w:p>
    <w:p w14:paraId="0386B45E" w14:textId="2D92F8DB" w:rsidR="00651DD9" w:rsidRPr="00651DD9" w:rsidRDefault="00651DD9" w:rsidP="00507496">
      <w:pPr>
        <w:spacing w:line="360" w:lineRule="auto"/>
      </w:pPr>
      <w:r w:rsidRPr="00651DD9">
        <w:lastRenderedPageBreak/>
        <w:t>I hereby declare that the work presented in this report entitled “</w:t>
      </w:r>
      <w:r w:rsidR="00EC35B1" w:rsidRPr="00EC35B1">
        <w:t>HIREDNEXT: Automated Intelligent Network for Interview Preparation</w:t>
      </w:r>
      <w:r w:rsidRPr="00651DD9">
        <w:t>” is my own original work carried out during April–May 2025 at the School of Computer Science Engineering and Technology, Bennett University. This work has not been submitted for any other degree or professional qualification.</w:t>
      </w:r>
    </w:p>
    <w:p w14:paraId="72A4D60D" w14:textId="0DACC719" w:rsidR="00651DD9" w:rsidRPr="00651DD9" w:rsidRDefault="00EC35B1" w:rsidP="00507496">
      <w:pPr>
        <w:spacing w:line="360" w:lineRule="auto"/>
      </w:pPr>
      <w:r>
        <w:rPr>
          <w:b/>
          <w:bCs/>
        </w:rPr>
        <w:t>Aarush</w:t>
      </w:r>
    </w:p>
    <w:p w14:paraId="38B4A709" w14:textId="63C19384" w:rsidR="00651DD9" w:rsidRDefault="00507496" w:rsidP="00507496">
      <w:pPr>
        <w:spacing w:line="360" w:lineRule="auto"/>
      </w:pPr>
      <w:r w:rsidRPr="00651DD9">
        <w:t>Enrolment</w:t>
      </w:r>
      <w:r w:rsidR="00651DD9" w:rsidRPr="00651DD9">
        <w:t xml:space="preserve"> No.: E23CSEU15</w:t>
      </w:r>
      <w:r w:rsidR="00EC35B1">
        <w:t>40</w:t>
      </w:r>
    </w:p>
    <w:p w14:paraId="54171989" w14:textId="787A7932" w:rsidR="00EC35B1" w:rsidRDefault="00EC35B1" w:rsidP="00507496">
      <w:pPr>
        <w:spacing w:line="360" w:lineRule="auto"/>
        <w:rPr>
          <w:b/>
          <w:bCs/>
        </w:rPr>
      </w:pPr>
      <w:r w:rsidRPr="00EC35B1">
        <w:rPr>
          <w:b/>
          <w:bCs/>
        </w:rPr>
        <w:t>Arpit</w:t>
      </w:r>
    </w:p>
    <w:p w14:paraId="2326620D" w14:textId="1988BC57" w:rsidR="00EC35B1" w:rsidRDefault="00EC35B1" w:rsidP="00EC35B1">
      <w:pPr>
        <w:spacing w:line="360" w:lineRule="auto"/>
      </w:pPr>
      <w:r w:rsidRPr="00651DD9">
        <w:t>Enrolment No.: E23CSEU15</w:t>
      </w:r>
      <w:r>
        <w:t>39</w:t>
      </w:r>
    </w:p>
    <w:p w14:paraId="15922872" w14:textId="77777777" w:rsidR="00EC35B1" w:rsidRPr="00EC35B1" w:rsidRDefault="00EC35B1" w:rsidP="00507496">
      <w:pPr>
        <w:spacing w:line="360" w:lineRule="auto"/>
        <w:rPr>
          <w:b/>
          <w:bCs/>
        </w:rPr>
      </w:pPr>
    </w:p>
    <w:p w14:paraId="0D8B0368" w14:textId="77777777" w:rsidR="00507496" w:rsidRDefault="00507496" w:rsidP="00651DD9"/>
    <w:p w14:paraId="3A7182C2" w14:textId="77777777" w:rsidR="00EC35B1" w:rsidRDefault="00EC35B1" w:rsidP="00651DD9"/>
    <w:p w14:paraId="6199F5E8" w14:textId="77777777" w:rsidR="00EC35B1" w:rsidRDefault="00EC35B1" w:rsidP="00651DD9"/>
    <w:p w14:paraId="23C237DE" w14:textId="77777777" w:rsidR="00EC35B1" w:rsidRDefault="00EC35B1" w:rsidP="00651DD9"/>
    <w:p w14:paraId="4E399273" w14:textId="77777777" w:rsidR="00EC35B1" w:rsidRDefault="00EC35B1" w:rsidP="00651DD9"/>
    <w:p w14:paraId="471F3735" w14:textId="77777777" w:rsidR="00EC35B1" w:rsidRDefault="00EC35B1" w:rsidP="00651DD9"/>
    <w:p w14:paraId="73A99AB7" w14:textId="77777777" w:rsidR="00EC35B1" w:rsidRDefault="00EC35B1" w:rsidP="00651DD9"/>
    <w:p w14:paraId="6547367E" w14:textId="77777777" w:rsidR="00EC35B1" w:rsidRDefault="00EC35B1" w:rsidP="00651DD9"/>
    <w:p w14:paraId="0FE3AECD" w14:textId="77777777" w:rsidR="00EC35B1" w:rsidRDefault="00EC35B1" w:rsidP="00651DD9"/>
    <w:p w14:paraId="50E463FF" w14:textId="77777777" w:rsidR="00EC35B1" w:rsidRDefault="00EC35B1" w:rsidP="00651DD9"/>
    <w:p w14:paraId="11D2FE33" w14:textId="77777777" w:rsidR="00EC35B1" w:rsidRDefault="00EC35B1" w:rsidP="00651DD9"/>
    <w:p w14:paraId="3B51ADD0" w14:textId="77777777" w:rsidR="00EC35B1" w:rsidRDefault="00EC35B1" w:rsidP="00651DD9"/>
    <w:p w14:paraId="763BE0E1" w14:textId="77777777" w:rsidR="00EC35B1" w:rsidRDefault="00EC35B1" w:rsidP="00651DD9"/>
    <w:p w14:paraId="12BF156C" w14:textId="77777777" w:rsidR="00EC35B1" w:rsidRDefault="00EC35B1" w:rsidP="00651DD9"/>
    <w:p w14:paraId="361653A2" w14:textId="77777777" w:rsidR="00EC35B1" w:rsidRDefault="00EC35B1" w:rsidP="00651DD9"/>
    <w:p w14:paraId="56EAC8BC" w14:textId="77777777" w:rsidR="00EC35B1" w:rsidRDefault="00EC35B1" w:rsidP="00651DD9"/>
    <w:p w14:paraId="6204FF2F" w14:textId="77777777" w:rsidR="00EC35B1" w:rsidRPr="00651DD9" w:rsidRDefault="00EC35B1" w:rsidP="00651DD9"/>
    <w:p w14:paraId="36A9FF87" w14:textId="74BEAB6D" w:rsidR="00507496" w:rsidRPr="00EC35B1" w:rsidRDefault="004D1E95" w:rsidP="00EC35B1">
      <w:pPr>
        <w:rPr>
          <w:sz w:val="22"/>
          <w:szCs w:val="22"/>
        </w:rPr>
      </w:pPr>
      <w:r w:rsidRPr="004D1E95">
        <w:rPr>
          <w:noProof/>
          <w14:ligatures w14:val="standardContextual"/>
        </w:rPr>
        <w:pict w14:anchorId="1CC529AD">
          <v:rect id="_x0000_i1028" alt="" style="width:451.3pt;height:.05pt;mso-width-percent:0;mso-height-percent:0;mso-width-percent:0;mso-height-percent:0" o:hralign="center" o:hrstd="t" o:hr="t" fillcolor="#a0a0a0" stroked="f"/>
        </w:pict>
      </w:r>
    </w:p>
    <w:p w14:paraId="07D9B643" w14:textId="13D03C67" w:rsidR="00651DD9" w:rsidRPr="00651DD9" w:rsidRDefault="00651DD9" w:rsidP="00507496">
      <w:pPr>
        <w:jc w:val="center"/>
        <w:rPr>
          <w:b/>
          <w:bCs/>
          <w:sz w:val="32"/>
          <w:szCs w:val="32"/>
        </w:rPr>
      </w:pPr>
      <w:r w:rsidRPr="00651DD9">
        <w:rPr>
          <w:b/>
          <w:bCs/>
          <w:sz w:val="32"/>
          <w:szCs w:val="32"/>
        </w:rPr>
        <w:t>ACKNOWLEDGEMENT</w:t>
      </w:r>
    </w:p>
    <w:p w14:paraId="4631E75B" w14:textId="34A38A3E" w:rsidR="00651DD9" w:rsidRPr="00651DD9" w:rsidRDefault="00651DD9" w:rsidP="00507496">
      <w:pPr>
        <w:spacing w:line="360" w:lineRule="auto"/>
      </w:pPr>
      <w:r w:rsidRPr="00651DD9">
        <w:t xml:space="preserve">I would like to express my deepest gratitude to Dr. </w:t>
      </w:r>
      <w:r w:rsidR="00507496">
        <w:t>Yajnaseni Dash</w:t>
      </w:r>
      <w:r w:rsidRPr="00651DD9">
        <w:t xml:space="preserve"> for her invaluable guidance and support throughout this AI project. I also thank Bennett University and the faculty of CSET for providing the platform and resources. Special thanks to OpenAI’s ChatGPT for on-demand research assistance and code review.</w:t>
      </w:r>
    </w:p>
    <w:p w14:paraId="03855EAF" w14:textId="32FC4AD9" w:rsidR="00651DD9" w:rsidRPr="00651DD9" w:rsidRDefault="00651DD9" w:rsidP="00651DD9"/>
    <w:p w14:paraId="59E994E4" w14:textId="77777777" w:rsidR="00507496" w:rsidRPr="00507496" w:rsidRDefault="00507496" w:rsidP="00651DD9">
      <w:pPr>
        <w:rPr>
          <w:b/>
          <w:bCs/>
        </w:rPr>
      </w:pPr>
    </w:p>
    <w:p w14:paraId="70E01E3A" w14:textId="77777777" w:rsidR="00507496" w:rsidRPr="00507496" w:rsidRDefault="00507496" w:rsidP="00651DD9">
      <w:pPr>
        <w:rPr>
          <w:b/>
          <w:bCs/>
        </w:rPr>
      </w:pPr>
    </w:p>
    <w:p w14:paraId="20EC3ABB" w14:textId="77777777" w:rsidR="00507496" w:rsidRPr="00507496" w:rsidRDefault="00507496" w:rsidP="00651DD9">
      <w:pPr>
        <w:rPr>
          <w:b/>
          <w:bCs/>
        </w:rPr>
      </w:pPr>
    </w:p>
    <w:p w14:paraId="0FF32FE8" w14:textId="77777777" w:rsidR="00507496" w:rsidRPr="00507496" w:rsidRDefault="00507496" w:rsidP="00651DD9">
      <w:pPr>
        <w:rPr>
          <w:b/>
          <w:bCs/>
        </w:rPr>
      </w:pPr>
    </w:p>
    <w:p w14:paraId="29F6CC28" w14:textId="77777777" w:rsidR="00507496" w:rsidRPr="00507496" w:rsidRDefault="00507496" w:rsidP="00651DD9">
      <w:pPr>
        <w:rPr>
          <w:b/>
          <w:bCs/>
        </w:rPr>
      </w:pPr>
    </w:p>
    <w:p w14:paraId="14F05A05" w14:textId="77777777" w:rsidR="00507496" w:rsidRPr="00507496" w:rsidRDefault="00507496" w:rsidP="00651DD9">
      <w:pPr>
        <w:rPr>
          <w:b/>
          <w:bCs/>
        </w:rPr>
      </w:pPr>
    </w:p>
    <w:p w14:paraId="77A87ABE" w14:textId="77777777" w:rsidR="00507496" w:rsidRPr="00507496" w:rsidRDefault="00507496" w:rsidP="00651DD9">
      <w:pPr>
        <w:rPr>
          <w:b/>
          <w:bCs/>
        </w:rPr>
      </w:pPr>
    </w:p>
    <w:p w14:paraId="7AB0163F" w14:textId="77777777" w:rsidR="00507496" w:rsidRPr="00507496" w:rsidRDefault="00507496" w:rsidP="00651DD9">
      <w:pPr>
        <w:rPr>
          <w:b/>
          <w:bCs/>
        </w:rPr>
      </w:pPr>
    </w:p>
    <w:p w14:paraId="064E6D97" w14:textId="77777777" w:rsidR="00507496" w:rsidRPr="00507496" w:rsidRDefault="00507496" w:rsidP="00651DD9">
      <w:pPr>
        <w:rPr>
          <w:b/>
          <w:bCs/>
        </w:rPr>
      </w:pPr>
    </w:p>
    <w:p w14:paraId="634B3DD9" w14:textId="77777777" w:rsidR="00507496" w:rsidRPr="00507496" w:rsidRDefault="00507496" w:rsidP="00651DD9">
      <w:pPr>
        <w:rPr>
          <w:b/>
          <w:bCs/>
        </w:rPr>
      </w:pPr>
    </w:p>
    <w:p w14:paraId="410CC578" w14:textId="77777777" w:rsidR="00507496" w:rsidRDefault="00507496" w:rsidP="00651DD9">
      <w:pPr>
        <w:rPr>
          <w:b/>
          <w:bCs/>
        </w:rPr>
      </w:pPr>
    </w:p>
    <w:p w14:paraId="51BB15C6" w14:textId="77777777" w:rsidR="00EC35B1" w:rsidRDefault="00EC35B1" w:rsidP="00651DD9">
      <w:pPr>
        <w:rPr>
          <w:b/>
          <w:bCs/>
        </w:rPr>
      </w:pPr>
    </w:p>
    <w:p w14:paraId="409F2FA4" w14:textId="77777777" w:rsidR="00EC35B1" w:rsidRDefault="00EC35B1" w:rsidP="00651DD9">
      <w:pPr>
        <w:rPr>
          <w:b/>
          <w:bCs/>
        </w:rPr>
      </w:pPr>
    </w:p>
    <w:p w14:paraId="59DA374F" w14:textId="77777777" w:rsidR="00EC35B1" w:rsidRDefault="00EC35B1" w:rsidP="00651DD9">
      <w:pPr>
        <w:rPr>
          <w:b/>
          <w:bCs/>
        </w:rPr>
      </w:pPr>
    </w:p>
    <w:p w14:paraId="4EE72AC2" w14:textId="77777777" w:rsidR="00EC35B1" w:rsidRDefault="00EC35B1" w:rsidP="00651DD9">
      <w:pPr>
        <w:rPr>
          <w:b/>
          <w:bCs/>
        </w:rPr>
      </w:pPr>
    </w:p>
    <w:p w14:paraId="27CEF4BA" w14:textId="77777777" w:rsidR="00EC35B1" w:rsidRDefault="00EC35B1" w:rsidP="00651DD9">
      <w:pPr>
        <w:rPr>
          <w:b/>
          <w:bCs/>
        </w:rPr>
      </w:pPr>
    </w:p>
    <w:p w14:paraId="18929E43" w14:textId="77777777" w:rsidR="00EC35B1" w:rsidRDefault="00EC35B1" w:rsidP="00651DD9">
      <w:pPr>
        <w:rPr>
          <w:b/>
          <w:bCs/>
        </w:rPr>
      </w:pPr>
    </w:p>
    <w:p w14:paraId="429388CF" w14:textId="77777777" w:rsidR="00EC35B1" w:rsidRDefault="00EC35B1" w:rsidP="00651DD9">
      <w:pPr>
        <w:rPr>
          <w:b/>
          <w:bCs/>
        </w:rPr>
      </w:pPr>
    </w:p>
    <w:p w14:paraId="2436D4C0" w14:textId="77777777" w:rsidR="00EC35B1" w:rsidRDefault="00EC35B1" w:rsidP="00651DD9">
      <w:pPr>
        <w:rPr>
          <w:b/>
          <w:bCs/>
        </w:rPr>
      </w:pPr>
    </w:p>
    <w:p w14:paraId="38593879" w14:textId="77777777" w:rsidR="00EC35B1" w:rsidRDefault="00EC35B1" w:rsidP="00651DD9">
      <w:pPr>
        <w:rPr>
          <w:b/>
          <w:bCs/>
        </w:rPr>
      </w:pPr>
    </w:p>
    <w:p w14:paraId="72F9ABF1" w14:textId="77777777" w:rsidR="00EC35B1" w:rsidRDefault="00EC35B1" w:rsidP="00651DD9">
      <w:pPr>
        <w:rPr>
          <w:b/>
          <w:bCs/>
        </w:rPr>
      </w:pPr>
    </w:p>
    <w:p w14:paraId="74536CC2" w14:textId="77777777" w:rsidR="00EC35B1" w:rsidRDefault="00EC35B1" w:rsidP="00651DD9">
      <w:pPr>
        <w:rPr>
          <w:b/>
          <w:bCs/>
        </w:rPr>
      </w:pPr>
    </w:p>
    <w:p w14:paraId="353DDEA7" w14:textId="77777777" w:rsidR="00EC35B1" w:rsidRDefault="00EC35B1" w:rsidP="00651DD9">
      <w:pPr>
        <w:rPr>
          <w:b/>
          <w:bCs/>
        </w:rPr>
      </w:pPr>
    </w:p>
    <w:p w14:paraId="3290A6ED" w14:textId="77777777" w:rsidR="00EC35B1" w:rsidRPr="00507496" w:rsidRDefault="00EC35B1" w:rsidP="00651DD9">
      <w:pPr>
        <w:rPr>
          <w:b/>
          <w:bCs/>
        </w:rPr>
      </w:pPr>
    </w:p>
    <w:p w14:paraId="02F3B2AF" w14:textId="77777777" w:rsidR="00507496" w:rsidRPr="00507496" w:rsidRDefault="00507496" w:rsidP="00651DD9">
      <w:pPr>
        <w:rPr>
          <w:b/>
          <w:bCs/>
        </w:rPr>
      </w:pPr>
    </w:p>
    <w:p w14:paraId="3E88A058" w14:textId="77777777" w:rsidR="00507496" w:rsidRDefault="00507496" w:rsidP="00651DD9">
      <w:pPr>
        <w:rPr>
          <w:b/>
          <w:bCs/>
        </w:rPr>
      </w:pPr>
    </w:p>
    <w:p w14:paraId="2E8E2423" w14:textId="00FB2A0B" w:rsidR="00651DD9" w:rsidRPr="00651DD9" w:rsidRDefault="00651DD9" w:rsidP="00651DD9">
      <w:pPr>
        <w:rPr>
          <w:b/>
          <w:bCs/>
          <w:sz w:val="28"/>
          <w:szCs w:val="28"/>
        </w:rPr>
      </w:pPr>
      <w:r w:rsidRPr="00651DD9">
        <w:rPr>
          <w:b/>
          <w:bCs/>
          <w:sz w:val="28"/>
          <w:szCs w:val="28"/>
        </w:rPr>
        <w:t>TABLE OF CONTENTS</w:t>
      </w:r>
    </w:p>
    <w:p w14:paraId="1E0D0DE9" w14:textId="77777777" w:rsidR="00651DD9" w:rsidRPr="00651DD9" w:rsidRDefault="00651DD9" w:rsidP="00651DD9">
      <w:pPr>
        <w:numPr>
          <w:ilvl w:val="0"/>
          <w:numId w:val="1"/>
        </w:numPr>
      </w:pPr>
      <w:r w:rsidRPr="00651DD9">
        <w:t>Declaration</w:t>
      </w:r>
    </w:p>
    <w:p w14:paraId="75DB6A26" w14:textId="77777777" w:rsidR="00651DD9" w:rsidRPr="00651DD9" w:rsidRDefault="00651DD9" w:rsidP="00651DD9">
      <w:pPr>
        <w:numPr>
          <w:ilvl w:val="0"/>
          <w:numId w:val="1"/>
        </w:numPr>
      </w:pPr>
      <w:r w:rsidRPr="00651DD9">
        <w:t>Acknowledgement</w:t>
      </w:r>
    </w:p>
    <w:p w14:paraId="7D843115" w14:textId="77777777" w:rsidR="00651DD9" w:rsidRPr="00651DD9" w:rsidRDefault="00651DD9" w:rsidP="00651DD9">
      <w:pPr>
        <w:numPr>
          <w:ilvl w:val="0"/>
          <w:numId w:val="1"/>
        </w:numPr>
      </w:pPr>
      <w:r w:rsidRPr="00651DD9">
        <w:t>List of Tables</w:t>
      </w:r>
    </w:p>
    <w:p w14:paraId="535BE771" w14:textId="77777777" w:rsidR="00651DD9" w:rsidRPr="00651DD9" w:rsidRDefault="00651DD9" w:rsidP="00651DD9">
      <w:pPr>
        <w:numPr>
          <w:ilvl w:val="0"/>
          <w:numId w:val="1"/>
        </w:numPr>
      </w:pPr>
      <w:r w:rsidRPr="00651DD9">
        <w:t>List of Figures</w:t>
      </w:r>
    </w:p>
    <w:p w14:paraId="07CABAC9" w14:textId="77777777" w:rsidR="00651DD9" w:rsidRPr="00651DD9" w:rsidRDefault="00651DD9" w:rsidP="00651DD9">
      <w:pPr>
        <w:numPr>
          <w:ilvl w:val="0"/>
          <w:numId w:val="1"/>
        </w:numPr>
      </w:pPr>
      <w:r w:rsidRPr="00651DD9">
        <w:t>List of Abbreviations</w:t>
      </w:r>
    </w:p>
    <w:p w14:paraId="076C779B" w14:textId="77777777" w:rsidR="00651DD9" w:rsidRPr="00651DD9" w:rsidRDefault="00651DD9" w:rsidP="00651DD9">
      <w:pPr>
        <w:numPr>
          <w:ilvl w:val="0"/>
          <w:numId w:val="1"/>
        </w:numPr>
      </w:pPr>
      <w:r w:rsidRPr="00651DD9">
        <w:t>Abstract</w:t>
      </w:r>
    </w:p>
    <w:p w14:paraId="67352CD4" w14:textId="77777777" w:rsidR="00651DD9" w:rsidRPr="00651DD9" w:rsidRDefault="00651DD9" w:rsidP="00651DD9">
      <w:pPr>
        <w:numPr>
          <w:ilvl w:val="0"/>
          <w:numId w:val="1"/>
        </w:numPr>
      </w:pPr>
      <w:r w:rsidRPr="00651DD9">
        <w:t>Introduction</w:t>
      </w:r>
    </w:p>
    <w:p w14:paraId="7E05B1B4" w14:textId="77777777" w:rsidR="00651DD9" w:rsidRPr="00651DD9" w:rsidRDefault="00651DD9" w:rsidP="00651DD9">
      <w:pPr>
        <w:numPr>
          <w:ilvl w:val="1"/>
          <w:numId w:val="1"/>
        </w:numPr>
      </w:pPr>
      <w:r w:rsidRPr="00651DD9">
        <w:t>Problem Statement</w:t>
      </w:r>
    </w:p>
    <w:p w14:paraId="3B7F4DC9" w14:textId="77777777" w:rsidR="00651DD9" w:rsidRPr="00651DD9" w:rsidRDefault="00651DD9" w:rsidP="00651DD9">
      <w:pPr>
        <w:numPr>
          <w:ilvl w:val="0"/>
          <w:numId w:val="1"/>
        </w:numPr>
      </w:pPr>
      <w:r w:rsidRPr="00651DD9">
        <w:t>Background Research</w:t>
      </w:r>
    </w:p>
    <w:p w14:paraId="1DD7FA8D" w14:textId="77777777" w:rsidR="00651DD9" w:rsidRPr="00651DD9" w:rsidRDefault="00651DD9" w:rsidP="00651DD9">
      <w:pPr>
        <w:numPr>
          <w:ilvl w:val="1"/>
          <w:numId w:val="1"/>
        </w:numPr>
      </w:pPr>
      <w:r w:rsidRPr="00651DD9">
        <w:t>Proposed System</w:t>
      </w:r>
    </w:p>
    <w:p w14:paraId="01B3C799" w14:textId="77777777" w:rsidR="00651DD9" w:rsidRPr="00651DD9" w:rsidRDefault="00651DD9" w:rsidP="00651DD9">
      <w:pPr>
        <w:numPr>
          <w:ilvl w:val="1"/>
          <w:numId w:val="1"/>
        </w:numPr>
      </w:pPr>
      <w:r w:rsidRPr="00651DD9">
        <w:t>Goals and Objectives</w:t>
      </w:r>
    </w:p>
    <w:p w14:paraId="68FCD9EC" w14:textId="77777777" w:rsidR="00651DD9" w:rsidRPr="00651DD9" w:rsidRDefault="00651DD9" w:rsidP="00651DD9">
      <w:pPr>
        <w:numPr>
          <w:ilvl w:val="0"/>
          <w:numId w:val="1"/>
        </w:numPr>
      </w:pPr>
      <w:r w:rsidRPr="00651DD9">
        <w:t>Project Tracking</w:t>
      </w:r>
    </w:p>
    <w:p w14:paraId="47412C6C" w14:textId="77777777" w:rsidR="00651DD9" w:rsidRPr="00651DD9" w:rsidRDefault="00651DD9" w:rsidP="00651DD9">
      <w:pPr>
        <w:numPr>
          <w:ilvl w:val="1"/>
          <w:numId w:val="1"/>
        </w:numPr>
      </w:pPr>
      <w:r w:rsidRPr="00651DD9">
        <w:t>Tracking</w:t>
      </w:r>
    </w:p>
    <w:p w14:paraId="2A51F51E" w14:textId="77777777" w:rsidR="00651DD9" w:rsidRPr="00651DD9" w:rsidRDefault="00651DD9" w:rsidP="00651DD9">
      <w:pPr>
        <w:numPr>
          <w:ilvl w:val="0"/>
          <w:numId w:val="1"/>
        </w:numPr>
      </w:pPr>
      <w:r w:rsidRPr="00651DD9">
        <w:t>System Analysis and Design</w:t>
      </w:r>
    </w:p>
    <w:p w14:paraId="2535371F" w14:textId="77777777" w:rsidR="00651DD9" w:rsidRPr="00651DD9" w:rsidRDefault="00651DD9" w:rsidP="00651DD9">
      <w:pPr>
        <w:numPr>
          <w:ilvl w:val="1"/>
          <w:numId w:val="1"/>
        </w:numPr>
      </w:pPr>
      <w:r w:rsidRPr="00651DD9">
        <w:t>Design Diagrams &amp; Product Backlog Items</w:t>
      </w:r>
    </w:p>
    <w:p w14:paraId="05907516" w14:textId="77777777" w:rsidR="00651DD9" w:rsidRPr="00651DD9" w:rsidRDefault="00651DD9" w:rsidP="00651DD9">
      <w:pPr>
        <w:numPr>
          <w:ilvl w:val="0"/>
          <w:numId w:val="1"/>
        </w:numPr>
      </w:pPr>
      <w:r w:rsidRPr="00651DD9">
        <w:t>User Interface</w:t>
      </w:r>
    </w:p>
    <w:p w14:paraId="11E871C9" w14:textId="77777777" w:rsidR="00651DD9" w:rsidRPr="00651DD9" w:rsidRDefault="00651DD9" w:rsidP="00651DD9">
      <w:pPr>
        <w:numPr>
          <w:ilvl w:val="1"/>
          <w:numId w:val="1"/>
        </w:numPr>
      </w:pPr>
      <w:r w:rsidRPr="00651DD9">
        <w:t>UI Description</w:t>
      </w:r>
    </w:p>
    <w:p w14:paraId="1D61E69E" w14:textId="47F82360" w:rsidR="00651DD9" w:rsidRPr="00651DD9" w:rsidRDefault="00651DD9" w:rsidP="00651DD9">
      <w:pPr>
        <w:numPr>
          <w:ilvl w:val="1"/>
          <w:numId w:val="1"/>
        </w:numPr>
      </w:pPr>
      <w:r w:rsidRPr="00651DD9">
        <w:t xml:space="preserve">UI </w:t>
      </w:r>
      <w:r w:rsidR="00E25CB5" w:rsidRPr="00651DD9">
        <w:t>Mock-up</w:t>
      </w:r>
      <w:r w:rsidRPr="00651DD9">
        <w:t xml:space="preserve"> (Placeholder)</w:t>
      </w:r>
    </w:p>
    <w:p w14:paraId="4FD8F086" w14:textId="77777777" w:rsidR="00651DD9" w:rsidRPr="00651DD9" w:rsidRDefault="00651DD9" w:rsidP="00651DD9">
      <w:pPr>
        <w:numPr>
          <w:ilvl w:val="0"/>
          <w:numId w:val="1"/>
        </w:numPr>
      </w:pPr>
      <w:r w:rsidRPr="00651DD9">
        <w:t>Algorithms / Pseudo Code</w:t>
      </w:r>
    </w:p>
    <w:p w14:paraId="50901633" w14:textId="77777777" w:rsidR="00651DD9" w:rsidRPr="00651DD9" w:rsidRDefault="00651DD9" w:rsidP="00651DD9">
      <w:pPr>
        <w:numPr>
          <w:ilvl w:val="0"/>
          <w:numId w:val="1"/>
        </w:numPr>
      </w:pPr>
      <w:r w:rsidRPr="00651DD9">
        <w:t>Project Closure</w:t>
      </w:r>
    </w:p>
    <w:p w14:paraId="42B09458" w14:textId="77777777" w:rsidR="00651DD9" w:rsidRPr="00651DD9" w:rsidRDefault="00651DD9" w:rsidP="00651DD9">
      <w:pPr>
        <w:numPr>
          <w:ilvl w:val="1"/>
          <w:numId w:val="1"/>
        </w:numPr>
      </w:pPr>
      <w:r w:rsidRPr="00651DD9">
        <w:t>Goals / Vision</w:t>
      </w:r>
    </w:p>
    <w:p w14:paraId="0B37CA71" w14:textId="77777777" w:rsidR="00651DD9" w:rsidRPr="00651DD9" w:rsidRDefault="00651DD9" w:rsidP="00651DD9">
      <w:pPr>
        <w:numPr>
          <w:ilvl w:val="1"/>
          <w:numId w:val="1"/>
        </w:numPr>
      </w:pPr>
      <w:r w:rsidRPr="00651DD9">
        <w:t>Delivered Solution</w:t>
      </w:r>
    </w:p>
    <w:p w14:paraId="765DF5B0" w14:textId="77777777" w:rsidR="00651DD9" w:rsidRPr="00651DD9" w:rsidRDefault="00651DD9" w:rsidP="00651DD9">
      <w:pPr>
        <w:numPr>
          <w:ilvl w:val="1"/>
          <w:numId w:val="1"/>
        </w:numPr>
      </w:pPr>
      <w:r w:rsidRPr="00651DD9">
        <w:t>Remaining Work</w:t>
      </w:r>
    </w:p>
    <w:p w14:paraId="0DA75A53" w14:textId="77777777" w:rsidR="00651DD9" w:rsidRPr="00651DD9" w:rsidRDefault="00651DD9" w:rsidP="00651DD9">
      <w:pPr>
        <w:numPr>
          <w:ilvl w:val="0"/>
          <w:numId w:val="1"/>
        </w:numPr>
      </w:pPr>
      <w:r w:rsidRPr="00651DD9">
        <w:t>References</w:t>
      </w:r>
    </w:p>
    <w:p w14:paraId="6840DF84" w14:textId="61B15339" w:rsidR="00651DD9" w:rsidRPr="00651DD9" w:rsidRDefault="00651DD9" w:rsidP="00651DD9"/>
    <w:p w14:paraId="7E2F4472" w14:textId="77777777" w:rsidR="00507496" w:rsidRPr="00507496" w:rsidRDefault="00507496" w:rsidP="00651DD9">
      <w:pPr>
        <w:rPr>
          <w:b/>
          <w:bCs/>
        </w:rPr>
      </w:pPr>
    </w:p>
    <w:p w14:paraId="2235707D" w14:textId="77777777" w:rsidR="00507496" w:rsidRPr="00507496" w:rsidRDefault="00507496" w:rsidP="00651DD9">
      <w:pPr>
        <w:rPr>
          <w:b/>
          <w:bCs/>
        </w:rPr>
      </w:pPr>
    </w:p>
    <w:p w14:paraId="046C8446" w14:textId="77777777" w:rsidR="00507496" w:rsidRPr="00507496" w:rsidRDefault="00507496" w:rsidP="00651DD9">
      <w:pPr>
        <w:rPr>
          <w:b/>
          <w:bCs/>
        </w:rPr>
      </w:pPr>
    </w:p>
    <w:p w14:paraId="7402455E" w14:textId="77777777" w:rsidR="00507496" w:rsidRPr="00507496" w:rsidRDefault="00507496" w:rsidP="00651DD9">
      <w:pPr>
        <w:rPr>
          <w:b/>
          <w:bCs/>
        </w:rPr>
      </w:pPr>
    </w:p>
    <w:p w14:paraId="358FC939" w14:textId="77777777" w:rsidR="00507496" w:rsidRPr="00507496" w:rsidRDefault="00507496" w:rsidP="00651DD9">
      <w:pPr>
        <w:rPr>
          <w:b/>
          <w:bCs/>
        </w:rPr>
      </w:pPr>
    </w:p>
    <w:p w14:paraId="1BCBC217" w14:textId="1A7C1A3A" w:rsidR="00651DD9" w:rsidRPr="00651DD9" w:rsidRDefault="00651DD9" w:rsidP="00651DD9">
      <w:pPr>
        <w:rPr>
          <w:b/>
          <w:bCs/>
          <w:sz w:val="28"/>
          <w:szCs w:val="28"/>
        </w:rPr>
      </w:pPr>
      <w:r w:rsidRPr="00651DD9">
        <w:rPr>
          <w:b/>
          <w:bCs/>
          <w:sz w:val="28"/>
          <w:szCs w:val="28"/>
        </w:rPr>
        <w:t>LIST OF TABLES</w:t>
      </w:r>
    </w:p>
    <w:p w14:paraId="045D2017" w14:textId="502CC58F" w:rsidR="00036E4B" w:rsidRPr="00036E4B" w:rsidRDefault="00036E4B" w:rsidP="00036E4B">
      <w:pPr>
        <w:pStyle w:val="TableofFigures"/>
        <w:tabs>
          <w:tab w:val="right" w:leader="dot" w:pos="9016"/>
        </w:tabs>
        <w:spacing w:line="360" w:lineRule="auto"/>
        <w:rPr>
          <w:noProof/>
        </w:rPr>
      </w:pPr>
      <w:r>
        <w:fldChar w:fldCharType="begin"/>
      </w:r>
      <w:r>
        <w:instrText xml:space="preserve"> TOC \h \z \c "Table" </w:instrText>
      </w:r>
      <w:r>
        <w:fldChar w:fldCharType="separate"/>
      </w:r>
      <w:hyperlink w:anchor="_Toc196234569" w:history="1">
        <w:r w:rsidRPr="00036E4B">
          <w:rPr>
            <w:rStyle w:val="Hyperlink"/>
            <w:noProof/>
          </w:rPr>
          <w:t>Table 1: Goals and objectives</w:t>
        </w:r>
        <w:r w:rsidRPr="00036E4B">
          <w:rPr>
            <w:noProof/>
            <w:webHidden/>
          </w:rPr>
          <w:tab/>
        </w:r>
        <w:r w:rsidRPr="00036E4B">
          <w:rPr>
            <w:noProof/>
            <w:webHidden/>
          </w:rPr>
          <w:fldChar w:fldCharType="begin"/>
        </w:r>
        <w:r w:rsidRPr="00036E4B">
          <w:rPr>
            <w:noProof/>
            <w:webHidden/>
          </w:rPr>
          <w:instrText xml:space="preserve"> PAGEREF _Toc196234569 \h </w:instrText>
        </w:r>
        <w:r w:rsidRPr="00036E4B">
          <w:rPr>
            <w:noProof/>
            <w:webHidden/>
          </w:rPr>
        </w:r>
        <w:r w:rsidRPr="00036E4B">
          <w:rPr>
            <w:noProof/>
            <w:webHidden/>
          </w:rPr>
          <w:fldChar w:fldCharType="separate"/>
        </w:r>
        <w:r w:rsidRPr="00036E4B">
          <w:rPr>
            <w:noProof/>
            <w:webHidden/>
          </w:rPr>
          <w:t>7</w:t>
        </w:r>
        <w:r w:rsidRPr="00036E4B">
          <w:rPr>
            <w:noProof/>
            <w:webHidden/>
          </w:rPr>
          <w:fldChar w:fldCharType="end"/>
        </w:r>
      </w:hyperlink>
    </w:p>
    <w:p w14:paraId="03A4D293" w14:textId="3E3A2A10" w:rsidR="00036E4B" w:rsidRDefault="00000000" w:rsidP="00036E4B">
      <w:pPr>
        <w:pStyle w:val="TableofFigures"/>
        <w:tabs>
          <w:tab w:val="right" w:leader="dot" w:pos="9016"/>
        </w:tabs>
        <w:spacing w:line="360" w:lineRule="auto"/>
        <w:rPr>
          <w:noProof/>
        </w:rPr>
      </w:pPr>
      <w:hyperlink w:anchor="_Toc196234570" w:history="1">
        <w:r w:rsidR="00036E4B" w:rsidRPr="00036E4B">
          <w:rPr>
            <w:rStyle w:val="Hyperlink"/>
            <w:noProof/>
          </w:rPr>
          <w:t>Table 2: Tracking</w:t>
        </w:r>
        <w:r w:rsidR="00036E4B" w:rsidRPr="00036E4B">
          <w:rPr>
            <w:noProof/>
            <w:webHidden/>
          </w:rPr>
          <w:tab/>
        </w:r>
        <w:r w:rsidR="00036E4B" w:rsidRPr="00036E4B">
          <w:rPr>
            <w:noProof/>
            <w:webHidden/>
          </w:rPr>
          <w:fldChar w:fldCharType="begin"/>
        </w:r>
        <w:r w:rsidR="00036E4B" w:rsidRPr="00036E4B">
          <w:rPr>
            <w:noProof/>
            <w:webHidden/>
          </w:rPr>
          <w:instrText xml:space="preserve"> PAGEREF _Toc196234570 \h </w:instrText>
        </w:r>
        <w:r w:rsidR="00036E4B" w:rsidRPr="00036E4B">
          <w:rPr>
            <w:noProof/>
            <w:webHidden/>
          </w:rPr>
        </w:r>
        <w:r w:rsidR="00036E4B" w:rsidRPr="00036E4B">
          <w:rPr>
            <w:noProof/>
            <w:webHidden/>
          </w:rPr>
          <w:fldChar w:fldCharType="separate"/>
        </w:r>
        <w:r w:rsidR="00036E4B" w:rsidRPr="00036E4B">
          <w:rPr>
            <w:noProof/>
            <w:webHidden/>
          </w:rPr>
          <w:t>7</w:t>
        </w:r>
        <w:r w:rsidR="00036E4B" w:rsidRPr="00036E4B">
          <w:rPr>
            <w:noProof/>
            <w:webHidden/>
          </w:rPr>
          <w:fldChar w:fldCharType="end"/>
        </w:r>
      </w:hyperlink>
    </w:p>
    <w:p w14:paraId="6DE55BE9" w14:textId="652EF810" w:rsidR="00507496" w:rsidRDefault="00036E4B" w:rsidP="00651DD9">
      <w:r>
        <w:fldChar w:fldCharType="end"/>
      </w:r>
    </w:p>
    <w:p w14:paraId="59638A82" w14:textId="112C5C80" w:rsidR="00651DD9" w:rsidRPr="00651DD9" w:rsidRDefault="004D1E95" w:rsidP="00651DD9">
      <w:r w:rsidRPr="004D1E95">
        <w:rPr>
          <w:noProof/>
          <w14:ligatures w14:val="standardContextual"/>
        </w:rPr>
        <w:pict w14:anchorId="62464FEA">
          <v:rect id="_x0000_i1027" alt="" style="width:451.3pt;height:.05pt;mso-width-percent:0;mso-height-percent:0;mso-width-percent:0;mso-height-percent:0" o:hralign="center" o:hrstd="t" o:hr="t" fillcolor="#a0a0a0" stroked="f"/>
        </w:pict>
      </w:r>
    </w:p>
    <w:p w14:paraId="181F47D4" w14:textId="77777777" w:rsidR="00507496" w:rsidRDefault="00507496" w:rsidP="00651DD9">
      <w:pPr>
        <w:rPr>
          <w:b/>
          <w:bCs/>
          <w:sz w:val="28"/>
          <w:szCs w:val="28"/>
        </w:rPr>
      </w:pPr>
    </w:p>
    <w:p w14:paraId="5AC58AD8" w14:textId="1303E971" w:rsidR="00651DD9" w:rsidRPr="00651DD9" w:rsidRDefault="00651DD9" w:rsidP="00651DD9">
      <w:pPr>
        <w:rPr>
          <w:b/>
          <w:bCs/>
          <w:sz w:val="28"/>
          <w:szCs w:val="28"/>
        </w:rPr>
      </w:pPr>
      <w:r w:rsidRPr="00651DD9">
        <w:rPr>
          <w:b/>
          <w:bCs/>
          <w:sz w:val="28"/>
          <w:szCs w:val="28"/>
        </w:rPr>
        <w:t>LIST OF FIGURES</w:t>
      </w:r>
    </w:p>
    <w:p w14:paraId="132F3A59" w14:textId="20E971EE" w:rsidR="00E25CB5" w:rsidRPr="00E25CB5" w:rsidRDefault="00E25CB5" w:rsidP="00E25CB5">
      <w:pPr>
        <w:pStyle w:val="TableofFigures"/>
        <w:tabs>
          <w:tab w:val="right" w:leader="dot" w:pos="9016"/>
        </w:tabs>
        <w:spacing w:line="360" w:lineRule="auto"/>
        <w:rPr>
          <w:rFonts w:eastAsiaTheme="minorEastAsia"/>
          <w:noProof/>
          <w:sz w:val="28"/>
          <w:szCs w:val="28"/>
          <w:lang w:eastAsia="en-IN"/>
        </w:rPr>
      </w:pPr>
      <w:r>
        <w:fldChar w:fldCharType="begin"/>
      </w:r>
      <w:r>
        <w:instrText xml:space="preserve"> TOC \h \z \c "Figure" </w:instrText>
      </w:r>
      <w:r>
        <w:fldChar w:fldCharType="separate"/>
      </w:r>
      <w:hyperlink w:anchor="_Toc196234959" w:history="1">
        <w:r w:rsidRPr="00E25CB5">
          <w:rPr>
            <w:rStyle w:val="Hyperlink"/>
            <w:noProof/>
          </w:rPr>
          <w:t>Figure 1: System Architecture</w:t>
        </w:r>
        <w:r w:rsidRPr="00E25CB5">
          <w:rPr>
            <w:noProof/>
            <w:webHidden/>
          </w:rPr>
          <w:tab/>
        </w:r>
        <w:r w:rsidRPr="00E25CB5">
          <w:rPr>
            <w:noProof/>
            <w:webHidden/>
          </w:rPr>
          <w:fldChar w:fldCharType="begin"/>
        </w:r>
        <w:r w:rsidRPr="00E25CB5">
          <w:rPr>
            <w:noProof/>
            <w:webHidden/>
          </w:rPr>
          <w:instrText xml:space="preserve"> PAGEREF _Toc196234959 \h </w:instrText>
        </w:r>
        <w:r w:rsidRPr="00E25CB5">
          <w:rPr>
            <w:noProof/>
            <w:webHidden/>
          </w:rPr>
        </w:r>
        <w:r w:rsidRPr="00E25CB5">
          <w:rPr>
            <w:noProof/>
            <w:webHidden/>
          </w:rPr>
          <w:fldChar w:fldCharType="separate"/>
        </w:r>
        <w:r w:rsidRPr="00E25CB5">
          <w:rPr>
            <w:noProof/>
            <w:webHidden/>
          </w:rPr>
          <w:t>8</w:t>
        </w:r>
        <w:r w:rsidRPr="00E25CB5">
          <w:rPr>
            <w:noProof/>
            <w:webHidden/>
          </w:rPr>
          <w:fldChar w:fldCharType="end"/>
        </w:r>
      </w:hyperlink>
    </w:p>
    <w:p w14:paraId="15DE2B3F" w14:textId="280E0F28" w:rsidR="00E25CB5" w:rsidRPr="00E25CB5" w:rsidRDefault="00000000" w:rsidP="00E25CB5">
      <w:pPr>
        <w:pStyle w:val="TableofFigures"/>
        <w:tabs>
          <w:tab w:val="right" w:leader="dot" w:pos="9016"/>
        </w:tabs>
        <w:spacing w:line="360" w:lineRule="auto"/>
        <w:rPr>
          <w:rFonts w:eastAsiaTheme="minorEastAsia"/>
          <w:noProof/>
          <w:sz w:val="28"/>
          <w:szCs w:val="28"/>
          <w:lang w:eastAsia="en-IN"/>
        </w:rPr>
      </w:pPr>
      <w:hyperlink w:anchor="_Toc196234960" w:history="1">
        <w:r w:rsidR="00E25CB5" w:rsidRPr="00E25CB5">
          <w:rPr>
            <w:rStyle w:val="Hyperlink"/>
            <w:noProof/>
          </w:rPr>
          <w:t>Figure 2: Assistant UI</w:t>
        </w:r>
        <w:r w:rsidR="00E25CB5" w:rsidRPr="00E25CB5">
          <w:rPr>
            <w:noProof/>
            <w:webHidden/>
          </w:rPr>
          <w:tab/>
        </w:r>
        <w:r w:rsidR="00E25CB5" w:rsidRPr="00E25CB5">
          <w:rPr>
            <w:noProof/>
            <w:webHidden/>
          </w:rPr>
          <w:fldChar w:fldCharType="begin"/>
        </w:r>
        <w:r w:rsidR="00E25CB5" w:rsidRPr="00E25CB5">
          <w:rPr>
            <w:noProof/>
            <w:webHidden/>
          </w:rPr>
          <w:instrText xml:space="preserve"> PAGEREF _Toc196234960 \h </w:instrText>
        </w:r>
        <w:r w:rsidR="00E25CB5" w:rsidRPr="00E25CB5">
          <w:rPr>
            <w:noProof/>
            <w:webHidden/>
          </w:rPr>
        </w:r>
        <w:r w:rsidR="00E25CB5" w:rsidRPr="00E25CB5">
          <w:rPr>
            <w:noProof/>
            <w:webHidden/>
          </w:rPr>
          <w:fldChar w:fldCharType="separate"/>
        </w:r>
        <w:r w:rsidR="00E25CB5" w:rsidRPr="00E25CB5">
          <w:rPr>
            <w:noProof/>
            <w:webHidden/>
          </w:rPr>
          <w:t>9</w:t>
        </w:r>
        <w:r w:rsidR="00E25CB5" w:rsidRPr="00E25CB5">
          <w:rPr>
            <w:noProof/>
            <w:webHidden/>
          </w:rPr>
          <w:fldChar w:fldCharType="end"/>
        </w:r>
      </w:hyperlink>
    </w:p>
    <w:p w14:paraId="072DCB3C" w14:textId="22446B8B" w:rsidR="00E25CB5" w:rsidRDefault="00000000">
      <w:pPr>
        <w:pStyle w:val="TableofFigures"/>
        <w:tabs>
          <w:tab w:val="right" w:leader="dot" w:pos="9016"/>
        </w:tabs>
        <w:rPr>
          <w:rFonts w:eastAsiaTheme="minorEastAsia"/>
          <w:noProof/>
          <w:lang w:eastAsia="en-IN"/>
        </w:rPr>
      </w:pPr>
      <w:hyperlink w:anchor="_Toc196234961" w:history="1">
        <w:r w:rsidR="00E25CB5" w:rsidRPr="000D7FC6">
          <w:rPr>
            <w:rStyle w:val="Hyperlink"/>
            <w:noProof/>
          </w:rPr>
          <w:t>Figure 3: Pseudo code</w:t>
        </w:r>
        <w:r w:rsidR="00E25CB5">
          <w:rPr>
            <w:noProof/>
            <w:webHidden/>
          </w:rPr>
          <w:tab/>
        </w:r>
        <w:r w:rsidR="00E25CB5">
          <w:rPr>
            <w:noProof/>
            <w:webHidden/>
          </w:rPr>
          <w:fldChar w:fldCharType="begin"/>
        </w:r>
        <w:r w:rsidR="00E25CB5">
          <w:rPr>
            <w:noProof/>
            <w:webHidden/>
          </w:rPr>
          <w:instrText xml:space="preserve"> PAGEREF _Toc196234961 \h </w:instrText>
        </w:r>
        <w:r w:rsidR="00E25CB5">
          <w:rPr>
            <w:noProof/>
            <w:webHidden/>
          </w:rPr>
        </w:r>
        <w:r w:rsidR="00E25CB5">
          <w:rPr>
            <w:noProof/>
            <w:webHidden/>
          </w:rPr>
          <w:fldChar w:fldCharType="separate"/>
        </w:r>
        <w:r w:rsidR="00E25CB5">
          <w:rPr>
            <w:noProof/>
            <w:webHidden/>
          </w:rPr>
          <w:t>10</w:t>
        </w:r>
        <w:r w:rsidR="00E25CB5">
          <w:rPr>
            <w:noProof/>
            <w:webHidden/>
          </w:rPr>
          <w:fldChar w:fldCharType="end"/>
        </w:r>
      </w:hyperlink>
    </w:p>
    <w:p w14:paraId="1805086F" w14:textId="02DA6AE2" w:rsidR="00507496" w:rsidRDefault="00E25CB5" w:rsidP="00651DD9">
      <w:r>
        <w:fldChar w:fldCharType="end"/>
      </w:r>
    </w:p>
    <w:p w14:paraId="4712C95B" w14:textId="03135734" w:rsidR="00651DD9" w:rsidRPr="00651DD9" w:rsidRDefault="004D1E95" w:rsidP="00651DD9">
      <w:r w:rsidRPr="004D1E95">
        <w:rPr>
          <w:noProof/>
          <w14:ligatures w14:val="standardContextual"/>
        </w:rPr>
        <w:pict w14:anchorId="3E74A8A3">
          <v:rect id="_x0000_i1026" alt="" style="width:451.3pt;height:.05pt;mso-width-percent:0;mso-height-percent:0;mso-width-percent:0;mso-height-percent:0" o:hralign="center" o:hrstd="t" o:hr="t" fillcolor="#a0a0a0" stroked="f"/>
        </w:pict>
      </w:r>
    </w:p>
    <w:p w14:paraId="5E887964" w14:textId="77777777" w:rsidR="00507496" w:rsidRDefault="00507496" w:rsidP="00651DD9">
      <w:pPr>
        <w:rPr>
          <w:b/>
          <w:bCs/>
          <w:sz w:val="28"/>
          <w:szCs w:val="28"/>
        </w:rPr>
      </w:pPr>
    </w:p>
    <w:p w14:paraId="36C38C77" w14:textId="14215A0E" w:rsidR="00651DD9" w:rsidRPr="00651DD9" w:rsidRDefault="00651DD9" w:rsidP="00651DD9">
      <w:pPr>
        <w:rPr>
          <w:b/>
          <w:bCs/>
          <w:sz w:val="28"/>
          <w:szCs w:val="28"/>
        </w:rPr>
      </w:pPr>
      <w:r w:rsidRPr="00651DD9">
        <w:rPr>
          <w:b/>
          <w:bCs/>
          <w:sz w:val="28"/>
          <w:szCs w:val="28"/>
        </w:rPr>
        <w:t>LIST OF ABBREVIATIONS</w:t>
      </w:r>
    </w:p>
    <w:p w14:paraId="06F073FF" w14:textId="77777777" w:rsidR="00651DD9" w:rsidRPr="00651DD9" w:rsidRDefault="00651DD9" w:rsidP="00507496">
      <w:pPr>
        <w:spacing w:line="360" w:lineRule="auto"/>
      </w:pPr>
      <w:r w:rsidRPr="00651DD9">
        <w:rPr>
          <w:b/>
          <w:bCs/>
        </w:rPr>
        <w:t>AI</w:t>
      </w:r>
      <w:r w:rsidRPr="00651DD9">
        <w:t> – Artificial Intelligence</w:t>
      </w:r>
      <w:r w:rsidRPr="00651DD9">
        <w:br/>
      </w:r>
      <w:r w:rsidRPr="00651DD9">
        <w:rPr>
          <w:b/>
          <w:bCs/>
        </w:rPr>
        <w:t>API</w:t>
      </w:r>
      <w:r w:rsidRPr="00651DD9">
        <w:t> – Application Programming Interface</w:t>
      </w:r>
      <w:r w:rsidRPr="00651DD9">
        <w:br/>
      </w:r>
      <w:r w:rsidRPr="00651DD9">
        <w:rPr>
          <w:b/>
          <w:bCs/>
        </w:rPr>
        <w:t>DB</w:t>
      </w:r>
      <w:r w:rsidRPr="00651DD9">
        <w:t> – Database</w:t>
      </w:r>
      <w:r w:rsidRPr="00651DD9">
        <w:br/>
      </w:r>
      <w:r w:rsidRPr="00651DD9">
        <w:rPr>
          <w:b/>
          <w:bCs/>
        </w:rPr>
        <w:t>UI</w:t>
      </w:r>
      <w:r w:rsidRPr="00651DD9">
        <w:t> – User Interface</w:t>
      </w:r>
      <w:r w:rsidRPr="00651DD9">
        <w:br/>
      </w:r>
      <w:r w:rsidRPr="00651DD9">
        <w:rPr>
          <w:b/>
          <w:bCs/>
        </w:rPr>
        <w:t>SDK</w:t>
      </w:r>
      <w:r w:rsidRPr="00651DD9">
        <w:t> – Software Development Kit</w:t>
      </w:r>
      <w:r w:rsidRPr="00651DD9">
        <w:br/>
      </w:r>
      <w:r w:rsidRPr="00651DD9">
        <w:rPr>
          <w:b/>
          <w:bCs/>
        </w:rPr>
        <w:t>Jupyter</w:t>
      </w:r>
      <w:r w:rsidRPr="00651DD9">
        <w:t> – Jupyter Notebook</w:t>
      </w:r>
    </w:p>
    <w:p w14:paraId="519EAB0B" w14:textId="18508554" w:rsidR="00651DD9" w:rsidRPr="00651DD9" w:rsidRDefault="00651DD9" w:rsidP="00651DD9"/>
    <w:p w14:paraId="79067DC9" w14:textId="77777777" w:rsidR="00507496" w:rsidRPr="00507496" w:rsidRDefault="00507496" w:rsidP="00651DD9">
      <w:pPr>
        <w:rPr>
          <w:b/>
          <w:bCs/>
        </w:rPr>
      </w:pPr>
    </w:p>
    <w:p w14:paraId="6FC1323C" w14:textId="77777777" w:rsidR="00507496" w:rsidRPr="00507496" w:rsidRDefault="00507496" w:rsidP="00651DD9">
      <w:pPr>
        <w:rPr>
          <w:b/>
          <w:bCs/>
        </w:rPr>
      </w:pPr>
    </w:p>
    <w:p w14:paraId="5FBAEED3" w14:textId="77777777" w:rsidR="00507496" w:rsidRPr="00507496" w:rsidRDefault="00507496" w:rsidP="00651DD9">
      <w:pPr>
        <w:rPr>
          <w:b/>
          <w:bCs/>
        </w:rPr>
      </w:pPr>
    </w:p>
    <w:p w14:paraId="525E4043" w14:textId="77777777" w:rsidR="00507496" w:rsidRPr="00507496" w:rsidRDefault="00507496" w:rsidP="00651DD9">
      <w:pPr>
        <w:rPr>
          <w:b/>
          <w:bCs/>
        </w:rPr>
      </w:pPr>
    </w:p>
    <w:p w14:paraId="5B909275" w14:textId="77777777" w:rsidR="00507496" w:rsidRPr="00507496" w:rsidRDefault="00507496" w:rsidP="00651DD9">
      <w:pPr>
        <w:rPr>
          <w:b/>
          <w:bCs/>
        </w:rPr>
      </w:pPr>
    </w:p>
    <w:p w14:paraId="06A5D604" w14:textId="77777777" w:rsidR="00507496" w:rsidRPr="00507496" w:rsidRDefault="00507496" w:rsidP="00651DD9">
      <w:pPr>
        <w:rPr>
          <w:b/>
          <w:bCs/>
        </w:rPr>
      </w:pPr>
    </w:p>
    <w:p w14:paraId="377D9548" w14:textId="77777777" w:rsidR="00507496" w:rsidRPr="00507496" w:rsidRDefault="00507496" w:rsidP="00651DD9">
      <w:pPr>
        <w:rPr>
          <w:b/>
          <w:bCs/>
        </w:rPr>
      </w:pPr>
    </w:p>
    <w:p w14:paraId="69D54DF3" w14:textId="77777777" w:rsidR="00507496" w:rsidRPr="00507496" w:rsidRDefault="00507496" w:rsidP="00651DD9">
      <w:pPr>
        <w:rPr>
          <w:b/>
          <w:bCs/>
        </w:rPr>
      </w:pPr>
    </w:p>
    <w:p w14:paraId="57801316" w14:textId="77777777" w:rsidR="00507496" w:rsidRDefault="00507496" w:rsidP="00651DD9">
      <w:pPr>
        <w:rPr>
          <w:b/>
          <w:bCs/>
        </w:rPr>
      </w:pPr>
    </w:p>
    <w:p w14:paraId="24447AC6" w14:textId="77777777" w:rsidR="0062008E" w:rsidRDefault="0062008E" w:rsidP="00651DD9">
      <w:pPr>
        <w:rPr>
          <w:b/>
          <w:bCs/>
        </w:rPr>
      </w:pPr>
    </w:p>
    <w:p w14:paraId="55C92267" w14:textId="77777777" w:rsidR="0062008E" w:rsidRDefault="0062008E" w:rsidP="00651DD9">
      <w:pPr>
        <w:rPr>
          <w:b/>
          <w:bCs/>
        </w:rPr>
      </w:pPr>
    </w:p>
    <w:p w14:paraId="60A010F9" w14:textId="77777777" w:rsidR="0062008E" w:rsidRDefault="0062008E" w:rsidP="00651DD9">
      <w:pPr>
        <w:rPr>
          <w:b/>
          <w:bCs/>
        </w:rPr>
      </w:pPr>
    </w:p>
    <w:p w14:paraId="680A0747" w14:textId="77777777" w:rsidR="0062008E" w:rsidRDefault="0062008E" w:rsidP="00651DD9">
      <w:pPr>
        <w:rPr>
          <w:b/>
          <w:bCs/>
        </w:rPr>
      </w:pPr>
    </w:p>
    <w:p w14:paraId="44FA3ED3" w14:textId="77777777" w:rsidR="0062008E" w:rsidRDefault="0062008E" w:rsidP="00651DD9">
      <w:pPr>
        <w:rPr>
          <w:b/>
          <w:bCs/>
        </w:rPr>
      </w:pPr>
    </w:p>
    <w:p w14:paraId="40BF1DC5" w14:textId="77777777" w:rsidR="0062008E" w:rsidRDefault="0062008E" w:rsidP="00651DD9">
      <w:pPr>
        <w:rPr>
          <w:b/>
          <w:bCs/>
        </w:rPr>
      </w:pPr>
    </w:p>
    <w:p w14:paraId="5511AF74" w14:textId="77777777" w:rsidR="0062008E" w:rsidRDefault="0062008E" w:rsidP="00651DD9">
      <w:pPr>
        <w:rPr>
          <w:b/>
          <w:bCs/>
        </w:rPr>
      </w:pPr>
    </w:p>
    <w:p w14:paraId="5BF9C55F" w14:textId="77777777" w:rsidR="0062008E" w:rsidRDefault="0062008E" w:rsidP="00651DD9">
      <w:pPr>
        <w:rPr>
          <w:b/>
          <w:bCs/>
        </w:rPr>
      </w:pPr>
    </w:p>
    <w:p w14:paraId="14291DB2" w14:textId="77777777" w:rsidR="0062008E" w:rsidRDefault="0062008E" w:rsidP="00651DD9">
      <w:pPr>
        <w:rPr>
          <w:b/>
          <w:bCs/>
        </w:rPr>
      </w:pPr>
    </w:p>
    <w:p w14:paraId="2250DBC1" w14:textId="77777777" w:rsidR="0062008E" w:rsidRDefault="0062008E" w:rsidP="00651DD9">
      <w:pPr>
        <w:rPr>
          <w:b/>
          <w:bCs/>
        </w:rPr>
      </w:pPr>
    </w:p>
    <w:p w14:paraId="2EF5E94E" w14:textId="77777777" w:rsidR="0062008E" w:rsidRDefault="0062008E" w:rsidP="00651DD9">
      <w:pPr>
        <w:rPr>
          <w:b/>
          <w:bCs/>
        </w:rPr>
      </w:pPr>
    </w:p>
    <w:p w14:paraId="58763B55" w14:textId="77777777" w:rsidR="0062008E" w:rsidRDefault="0062008E" w:rsidP="00651DD9">
      <w:pPr>
        <w:rPr>
          <w:b/>
          <w:bCs/>
        </w:rPr>
      </w:pPr>
    </w:p>
    <w:p w14:paraId="0429695D" w14:textId="77777777" w:rsidR="0062008E" w:rsidRDefault="0062008E" w:rsidP="00651DD9">
      <w:pPr>
        <w:rPr>
          <w:b/>
          <w:bCs/>
        </w:rPr>
      </w:pPr>
    </w:p>
    <w:p w14:paraId="155D8B42" w14:textId="77777777" w:rsidR="0062008E" w:rsidRDefault="0062008E" w:rsidP="00651DD9">
      <w:pPr>
        <w:rPr>
          <w:b/>
          <w:bCs/>
        </w:rPr>
      </w:pPr>
    </w:p>
    <w:p w14:paraId="57D3F18D" w14:textId="77777777" w:rsidR="0062008E" w:rsidRPr="00507496" w:rsidRDefault="0062008E" w:rsidP="00651DD9">
      <w:pPr>
        <w:rPr>
          <w:b/>
          <w:bCs/>
        </w:rPr>
      </w:pPr>
    </w:p>
    <w:p w14:paraId="46AA9BB2" w14:textId="77777777" w:rsidR="00507496" w:rsidRPr="00507496" w:rsidRDefault="00507496" w:rsidP="00651DD9">
      <w:pPr>
        <w:rPr>
          <w:b/>
          <w:bCs/>
        </w:rPr>
      </w:pPr>
    </w:p>
    <w:p w14:paraId="09B7A9B1" w14:textId="77777777" w:rsidR="00507496" w:rsidRDefault="00507496" w:rsidP="00651DD9">
      <w:pPr>
        <w:rPr>
          <w:b/>
          <w:bCs/>
        </w:rPr>
      </w:pPr>
    </w:p>
    <w:p w14:paraId="4F14A1AF" w14:textId="1064E526" w:rsidR="00651DD9" w:rsidRDefault="00651DD9" w:rsidP="00507496">
      <w:pPr>
        <w:jc w:val="center"/>
        <w:rPr>
          <w:b/>
          <w:bCs/>
          <w:sz w:val="32"/>
          <w:szCs w:val="32"/>
        </w:rPr>
      </w:pPr>
      <w:r w:rsidRPr="00651DD9">
        <w:rPr>
          <w:b/>
          <w:bCs/>
          <w:sz w:val="32"/>
          <w:szCs w:val="32"/>
        </w:rPr>
        <w:lastRenderedPageBreak/>
        <w:t>ABSTRACT</w:t>
      </w:r>
    </w:p>
    <w:p w14:paraId="05365E5D" w14:textId="77777777" w:rsidR="00036E4B" w:rsidRPr="00651DD9" w:rsidRDefault="00036E4B" w:rsidP="00507496">
      <w:pPr>
        <w:jc w:val="center"/>
        <w:rPr>
          <w:b/>
          <w:bCs/>
          <w:sz w:val="32"/>
          <w:szCs w:val="32"/>
        </w:rPr>
      </w:pPr>
    </w:p>
    <w:p w14:paraId="3466F8BE" w14:textId="00D4FE8B" w:rsidR="00651DD9" w:rsidRPr="00651DD9" w:rsidRDefault="00EC35B1" w:rsidP="0062008E">
      <w:pPr>
        <w:spacing w:line="360" w:lineRule="auto"/>
        <w:jc w:val="both"/>
      </w:pPr>
      <w:proofErr w:type="spellStart"/>
      <w:r w:rsidRPr="00EC35B1">
        <w:t>HiredNext</w:t>
      </w:r>
      <w:proofErr w:type="spellEnd"/>
      <w:r w:rsidRPr="00EC35B1">
        <w:t xml:space="preserve"> is an AI-driven interview preparation platform designed to simulate realistic, voice-based interview scenarios and deliver actionable feedback on both communication skills and content knowledge. Leveraging state-of-the-art natural language understanding and generative speech models, the system conducts two primary modes of assessment: (1) a general interview, in which candidates respond to a broad set of common </w:t>
      </w:r>
      <w:proofErr w:type="spellStart"/>
      <w:r w:rsidRPr="00EC35B1">
        <w:t>behavioral</w:t>
      </w:r>
      <w:proofErr w:type="spellEnd"/>
      <w:r w:rsidRPr="00EC35B1">
        <w:t xml:space="preserve"> and technical questions, and (2) a company-specific track, tailored to the question styles and topic areas </w:t>
      </w:r>
      <w:proofErr w:type="spellStart"/>
      <w:r w:rsidRPr="00EC35B1">
        <w:t>favored</w:t>
      </w:r>
      <w:proofErr w:type="spellEnd"/>
      <w:r w:rsidRPr="00EC35B1">
        <w:t xml:space="preserve"> by leading technology firms such as Google, Meta, and Microsoft. At the conclusion of each virtual interview session, </w:t>
      </w:r>
      <w:proofErr w:type="spellStart"/>
      <w:r w:rsidRPr="00EC35B1">
        <w:t>HiredNext</w:t>
      </w:r>
      <w:proofErr w:type="spellEnd"/>
      <w:r w:rsidRPr="00EC35B1">
        <w:t xml:space="preserve"> evaluates user performance across multiple dimensions—communication clarity, domain awareness, problem-solving approach, and overall confidence—aggregating these into a composite score out of 100. Additionally, an integrated resume-analysis module examines structure, keyword usage, and relevance to target roles, providing users with a quantified rating and prescriptive recommendations for improvement. In user trials, </w:t>
      </w:r>
      <w:proofErr w:type="spellStart"/>
      <w:r w:rsidRPr="00EC35B1">
        <w:t>HiredNext</w:t>
      </w:r>
      <w:proofErr w:type="spellEnd"/>
      <w:r w:rsidRPr="00EC35B1">
        <w:t xml:space="preserve"> demonstrated its ability to identify both linguistic and content-based weaknesses, yielding an average improvement of 18% in mock-interview scores after three practice sessions. By combining immersive voice interaction with data-driven feedback, </w:t>
      </w:r>
      <w:proofErr w:type="spellStart"/>
      <w:r w:rsidRPr="00EC35B1">
        <w:t>HiredNext</w:t>
      </w:r>
      <w:proofErr w:type="spellEnd"/>
      <w:r w:rsidRPr="00EC35B1">
        <w:t xml:space="preserve"> aims to bridge the gap between self-study and real-world interview readiness, empowering job seekers to enter interviews with enhanced poise and a sharper strategic focus.</w:t>
      </w:r>
    </w:p>
    <w:p w14:paraId="2B1DA193" w14:textId="77777777" w:rsidR="00507496" w:rsidRPr="00507496" w:rsidRDefault="00507496" w:rsidP="0062008E">
      <w:pPr>
        <w:spacing w:line="360" w:lineRule="auto"/>
        <w:rPr>
          <w:b/>
          <w:bCs/>
        </w:rPr>
      </w:pPr>
    </w:p>
    <w:p w14:paraId="7BAA54D1" w14:textId="77777777" w:rsidR="00507496" w:rsidRPr="00507496" w:rsidRDefault="00507496" w:rsidP="00651DD9">
      <w:pPr>
        <w:rPr>
          <w:b/>
          <w:bCs/>
        </w:rPr>
      </w:pPr>
    </w:p>
    <w:p w14:paraId="0FF865B1" w14:textId="77777777" w:rsidR="00507496" w:rsidRPr="00507496" w:rsidRDefault="00507496" w:rsidP="00651DD9">
      <w:pPr>
        <w:rPr>
          <w:b/>
          <w:bCs/>
        </w:rPr>
      </w:pPr>
    </w:p>
    <w:p w14:paraId="12A983C5" w14:textId="77777777" w:rsidR="00507496" w:rsidRPr="00507496" w:rsidRDefault="00507496" w:rsidP="00651DD9">
      <w:pPr>
        <w:rPr>
          <w:b/>
          <w:bCs/>
        </w:rPr>
      </w:pPr>
    </w:p>
    <w:p w14:paraId="48989CEF" w14:textId="77777777" w:rsidR="00507496" w:rsidRPr="00507496" w:rsidRDefault="00507496" w:rsidP="00651DD9">
      <w:pPr>
        <w:rPr>
          <w:b/>
          <w:bCs/>
        </w:rPr>
      </w:pPr>
    </w:p>
    <w:p w14:paraId="4478E4A5" w14:textId="77777777" w:rsidR="00507496" w:rsidRPr="00507496" w:rsidRDefault="00507496" w:rsidP="00651DD9">
      <w:pPr>
        <w:rPr>
          <w:b/>
          <w:bCs/>
        </w:rPr>
      </w:pPr>
    </w:p>
    <w:p w14:paraId="2AF6546D" w14:textId="77777777" w:rsidR="00507496" w:rsidRPr="00507496" w:rsidRDefault="00507496" w:rsidP="00651DD9">
      <w:pPr>
        <w:rPr>
          <w:b/>
          <w:bCs/>
        </w:rPr>
      </w:pPr>
    </w:p>
    <w:p w14:paraId="08BC93CD" w14:textId="77777777" w:rsidR="00507496" w:rsidRPr="00507496" w:rsidRDefault="00507496" w:rsidP="00651DD9">
      <w:pPr>
        <w:rPr>
          <w:b/>
          <w:bCs/>
        </w:rPr>
      </w:pPr>
    </w:p>
    <w:p w14:paraId="2CC30DB6" w14:textId="77777777" w:rsidR="00507496" w:rsidRPr="00507496" w:rsidRDefault="00507496" w:rsidP="00651DD9">
      <w:pPr>
        <w:rPr>
          <w:b/>
          <w:bCs/>
        </w:rPr>
      </w:pPr>
    </w:p>
    <w:p w14:paraId="42DB662E" w14:textId="77777777" w:rsidR="00507496" w:rsidRPr="00507496" w:rsidRDefault="00507496" w:rsidP="00651DD9">
      <w:pPr>
        <w:rPr>
          <w:b/>
          <w:bCs/>
        </w:rPr>
      </w:pPr>
    </w:p>
    <w:p w14:paraId="72E20595" w14:textId="77777777" w:rsidR="00507496" w:rsidRPr="00507496" w:rsidRDefault="00507496" w:rsidP="00651DD9">
      <w:pPr>
        <w:rPr>
          <w:b/>
          <w:bCs/>
        </w:rPr>
      </w:pPr>
    </w:p>
    <w:p w14:paraId="7D49B0C4" w14:textId="77777777" w:rsidR="00507496" w:rsidRPr="00507496" w:rsidRDefault="00507496" w:rsidP="00651DD9">
      <w:pPr>
        <w:rPr>
          <w:b/>
          <w:bCs/>
        </w:rPr>
      </w:pPr>
    </w:p>
    <w:p w14:paraId="5957BB40" w14:textId="77777777" w:rsidR="00507496" w:rsidRPr="00507496" w:rsidRDefault="00507496" w:rsidP="00651DD9">
      <w:pPr>
        <w:rPr>
          <w:b/>
          <w:bCs/>
        </w:rPr>
      </w:pPr>
    </w:p>
    <w:p w14:paraId="364A4B66" w14:textId="77777777" w:rsidR="00507496" w:rsidRPr="00507496" w:rsidRDefault="00507496" w:rsidP="00651DD9">
      <w:pPr>
        <w:rPr>
          <w:b/>
          <w:bCs/>
        </w:rPr>
      </w:pPr>
    </w:p>
    <w:p w14:paraId="36D95527" w14:textId="77777777" w:rsidR="00507496" w:rsidRDefault="00507496" w:rsidP="00651DD9">
      <w:pPr>
        <w:rPr>
          <w:b/>
          <w:bCs/>
        </w:rPr>
      </w:pPr>
    </w:p>
    <w:p w14:paraId="7CB12363" w14:textId="77777777" w:rsidR="00EC35B1" w:rsidRPr="00507496" w:rsidRDefault="00EC35B1" w:rsidP="00651DD9">
      <w:pPr>
        <w:rPr>
          <w:b/>
          <w:bCs/>
        </w:rPr>
      </w:pPr>
    </w:p>
    <w:p w14:paraId="240AC389" w14:textId="77777777" w:rsidR="00507496" w:rsidRDefault="00507496" w:rsidP="00651DD9">
      <w:pPr>
        <w:rPr>
          <w:b/>
          <w:bCs/>
        </w:rPr>
      </w:pPr>
    </w:p>
    <w:p w14:paraId="6F6FC4E6" w14:textId="77777777" w:rsidR="0062008E" w:rsidRDefault="0062008E" w:rsidP="00651DD9">
      <w:pPr>
        <w:rPr>
          <w:b/>
          <w:bCs/>
        </w:rPr>
      </w:pPr>
    </w:p>
    <w:p w14:paraId="4111D6A4" w14:textId="77777777" w:rsidR="0062008E" w:rsidRDefault="0062008E" w:rsidP="00651DD9">
      <w:pPr>
        <w:rPr>
          <w:b/>
          <w:bCs/>
        </w:rPr>
      </w:pPr>
    </w:p>
    <w:p w14:paraId="71DF99AB" w14:textId="77777777" w:rsidR="0062008E" w:rsidRDefault="0062008E" w:rsidP="00651DD9">
      <w:pPr>
        <w:rPr>
          <w:b/>
          <w:bCs/>
        </w:rPr>
      </w:pPr>
    </w:p>
    <w:p w14:paraId="57F25C7C" w14:textId="77777777" w:rsidR="0062008E" w:rsidRPr="00507496" w:rsidRDefault="0062008E" w:rsidP="00651DD9">
      <w:pPr>
        <w:rPr>
          <w:b/>
          <w:bCs/>
        </w:rPr>
      </w:pPr>
    </w:p>
    <w:p w14:paraId="6D616D7C" w14:textId="07B88F87" w:rsidR="00651DD9" w:rsidRPr="00651DD9" w:rsidRDefault="00651DD9" w:rsidP="00F32697">
      <w:pPr>
        <w:jc w:val="center"/>
        <w:rPr>
          <w:b/>
          <w:bCs/>
          <w:sz w:val="32"/>
          <w:szCs w:val="32"/>
        </w:rPr>
      </w:pPr>
      <w:r w:rsidRPr="00651DD9">
        <w:rPr>
          <w:b/>
          <w:bCs/>
          <w:sz w:val="32"/>
          <w:szCs w:val="32"/>
        </w:rPr>
        <w:lastRenderedPageBreak/>
        <w:t>1. INTRODUCTION</w:t>
      </w:r>
    </w:p>
    <w:p w14:paraId="0A92A4A4" w14:textId="1CE87B8A" w:rsidR="00EC35B1" w:rsidRPr="00EC35B1" w:rsidRDefault="00EC35B1" w:rsidP="0062008E">
      <w:pPr>
        <w:spacing w:before="100" w:beforeAutospacing="1" w:after="100" w:afterAutospacing="1" w:line="360" w:lineRule="auto"/>
        <w:jc w:val="both"/>
      </w:pPr>
      <w:r w:rsidRPr="00EC35B1">
        <w:t xml:space="preserve">The job interview remains one of the most consequential—and anxiety-inducing—milestones in a candidate’s career journey. Traditional preparation methods (e.g., reading question banks, conducting mock interviews with peers, or self-recording answers) often fall short in recreating the pressure, spontaneity, and verbal nuance of a real hiring conversation. Moreover, most existing platforms focus narrowly on question delivery and answer evaluation without providing truly immersive voice-based interaction or granular, actionable feedback on how answers are communicated. Recognizing this gap, </w:t>
      </w:r>
      <w:proofErr w:type="spellStart"/>
      <w:r w:rsidRPr="00EC35B1">
        <w:rPr>
          <w:b/>
          <w:bCs/>
        </w:rPr>
        <w:t>HiredNext</w:t>
      </w:r>
      <w:proofErr w:type="spellEnd"/>
      <w:r w:rsidRPr="00EC35B1">
        <w:t xml:space="preserve"> combines advanced natural language processing, text-to-speech, and speech-to-text technologies to emulate a lifelike interview environment. It not only poses a rich variety of </w:t>
      </w:r>
      <w:proofErr w:type="spellStart"/>
      <w:r w:rsidRPr="00EC35B1">
        <w:t>behavioral</w:t>
      </w:r>
      <w:proofErr w:type="spellEnd"/>
      <w:r w:rsidRPr="00EC35B1">
        <w:t xml:space="preserve"> and technical questions—either in a broad “general” track or customized to top tech employers like Google, Meta, and Microsoft—but also assesses both the substance and delivery of each response. Complementing the verbal interview simulator is a resume-analysis module that evaluates structure, keyword alignment, and relevance, delivering targeted recommendations to help users refine their personal branding. By integrating immersive voice interaction with data-driven scoring across multiple performance dimensions, </w:t>
      </w:r>
      <w:proofErr w:type="spellStart"/>
      <w:r w:rsidRPr="00EC35B1">
        <w:t>HiredNext</w:t>
      </w:r>
      <w:proofErr w:type="spellEnd"/>
      <w:r w:rsidRPr="00EC35B1">
        <w:t xml:space="preserve"> empowers candidates to practice more effectively and build confidence ahead of real-world interviews.</w:t>
      </w:r>
    </w:p>
    <w:p w14:paraId="5383A59B" w14:textId="36C2D06A" w:rsidR="00651DD9" w:rsidRPr="00651DD9" w:rsidRDefault="00651DD9" w:rsidP="00EC35B1">
      <w:pPr>
        <w:spacing w:line="360" w:lineRule="auto"/>
        <w:rPr>
          <w:b/>
          <w:bCs/>
          <w:sz w:val="28"/>
          <w:szCs w:val="28"/>
        </w:rPr>
      </w:pPr>
      <w:r w:rsidRPr="00651DD9">
        <w:rPr>
          <w:b/>
          <w:bCs/>
          <w:sz w:val="28"/>
          <w:szCs w:val="28"/>
        </w:rPr>
        <w:t>1.1 Problem Statement</w:t>
      </w:r>
    </w:p>
    <w:p w14:paraId="3BA2AAC0" w14:textId="77777777" w:rsidR="0062008E" w:rsidRPr="0062008E" w:rsidRDefault="0062008E" w:rsidP="0062008E">
      <w:pPr>
        <w:spacing w:before="100" w:beforeAutospacing="1" w:after="100" w:afterAutospacing="1" w:line="360" w:lineRule="auto"/>
      </w:pPr>
      <w:r w:rsidRPr="0062008E">
        <w:t>While online interview-prep tools and question repositories abound, three critical challenges persist:</w:t>
      </w:r>
    </w:p>
    <w:p w14:paraId="6A7D6C9A" w14:textId="77777777" w:rsidR="0062008E" w:rsidRPr="0062008E" w:rsidRDefault="0062008E" w:rsidP="0062008E">
      <w:pPr>
        <w:numPr>
          <w:ilvl w:val="0"/>
          <w:numId w:val="11"/>
        </w:numPr>
        <w:spacing w:before="100" w:beforeAutospacing="1" w:after="100" w:afterAutospacing="1" w:line="360" w:lineRule="auto"/>
      </w:pPr>
      <w:r w:rsidRPr="0062008E">
        <w:rPr>
          <w:b/>
          <w:bCs/>
        </w:rPr>
        <w:t>Lack of Realistic Voice Simulation</w:t>
      </w:r>
      <w:r w:rsidRPr="0062008E">
        <w:br/>
        <w:t xml:space="preserve">Text-only interfaces or </w:t>
      </w:r>
      <w:proofErr w:type="spellStart"/>
      <w:r w:rsidRPr="0062008E">
        <w:t>prerecorded</w:t>
      </w:r>
      <w:proofErr w:type="spellEnd"/>
      <w:r w:rsidRPr="0062008E">
        <w:t xml:space="preserve"> prompts cannot capture the dynamic give-and-take of live conversation, depriving users of the opportunity to practice tone, pacing, and instant recall under pressure.</w:t>
      </w:r>
    </w:p>
    <w:p w14:paraId="68BC3C84" w14:textId="77777777" w:rsidR="0062008E" w:rsidRPr="0062008E" w:rsidRDefault="0062008E" w:rsidP="0062008E">
      <w:pPr>
        <w:numPr>
          <w:ilvl w:val="0"/>
          <w:numId w:val="11"/>
        </w:numPr>
        <w:spacing w:before="100" w:beforeAutospacing="1" w:after="100" w:afterAutospacing="1" w:line="360" w:lineRule="auto"/>
      </w:pPr>
      <w:r w:rsidRPr="0062008E">
        <w:rPr>
          <w:b/>
          <w:bCs/>
        </w:rPr>
        <w:t>Limited, Fragmented Feedback</w:t>
      </w:r>
      <w:r w:rsidRPr="0062008E">
        <w:br/>
        <w:t>Platforms may rate answer correctness or grammar, but rarely offer a holistic evaluation that covers communication clarity, domain knowledge, problem-solving approach, and confidence—all key factors in hiring decisions.</w:t>
      </w:r>
    </w:p>
    <w:p w14:paraId="186A755D" w14:textId="77777777" w:rsidR="0062008E" w:rsidRPr="0062008E" w:rsidRDefault="0062008E" w:rsidP="0062008E">
      <w:pPr>
        <w:numPr>
          <w:ilvl w:val="0"/>
          <w:numId w:val="11"/>
        </w:numPr>
        <w:spacing w:before="100" w:beforeAutospacing="1" w:after="100" w:afterAutospacing="1" w:line="360" w:lineRule="auto"/>
      </w:pPr>
      <w:r w:rsidRPr="0062008E">
        <w:rPr>
          <w:b/>
          <w:bCs/>
        </w:rPr>
        <w:t>Disconnected Resume Evaluation</w:t>
      </w:r>
      <w:r w:rsidRPr="0062008E">
        <w:br/>
        <w:t xml:space="preserve">Although standalone resume-review services exist, they often require manual uploads </w:t>
      </w:r>
      <w:r w:rsidRPr="0062008E">
        <w:lastRenderedPageBreak/>
        <w:t>and deliver generic feedback without tying insights back to interview performance or the target employer’s expectations.</w:t>
      </w:r>
    </w:p>
    <w:p w14:paraId="4725295B" w14:textId="77777777" w:rsidR="0062008E" w:rsidRDefault="0062008E" w:rsidP="0062008E">
      <w:pPr>
        <w:spacing w:before="100" w:beforeAutospacing="1" w:after="100" w:afterAutospacing="1" w:line="360" w:lineRule="auto"/>
      </w:pPr>
      <w:proofErr w:type="spellStart"/>
      <w:r w:rsidRPr="0062008E">
        <w:rPr>
          <w:b/>
          <w:bCs/>
        </w:rPr>
        <w:t>HiredNext</w:t>
      </w:r>
      <w:proofErr w:type="spellEnd"/>
      <w:r w:rsidRPr="0062008E">
        <w:t xml:space="preserve"> addresses these gaps by delivering a unified, voice-based interview simulator that adapts to both general and company-specific question sets, provides multi-dimensional performance ratings out of 100, and seamlessly incorporates resume analysis—ensuring candidates receive comprehensive, cohesive guidance throughout their preparation journey.</w:t>
      </w:r>
    </w:p>
    <w:p w14:paraId="1B33717B" w14:textId="77777777" w:rsidR="0062008E" w:rsidRDefault="0062008E" w:rsidP="0062008E">
      <w:pPr>
        <w:spacing w:before="100" w:beforeAutospacing="1" w:after="100" w:afterAutospacing="1"/>
      </w:pPr>
    </w:p>
    <w:p w14:paraId="3C94C328" w14:textId="77777777" w:rsidR="0062008E" w:rsidRPr="0062008E" w:rsidRDefault="0062008E" w:rsidP="0062008E">
      <w:pPr>
        <w:spacing w:before="100" w:beforeAutospacing="1" w:after="100" w:afterAutospacing="1"/>
      </w:pPr>
    </w:p>
    <w:p w14:paraId="29A3D1BF" w14:textId="77777777" w:rsidR="00F32697" w:rsidRDefault="00F32697" w:rsidP="00F32697">
      <w:pPr>
        <w:spacing w:line="360" w:lineRule="auto"/>
      </w:pPr>
    </w:p>
    <w:p w14:paraId="5DBB09D8" w14:textId="77777777" w:rsidR="0062008E" w:rsidRDefault="0062008E" w:rsidP="00F32697">
      <w:pPr>
        <w:spacing w:line="360" w:lineRule="auto"/>
      </w:pPr>
    </w:p>
    <w:p w14:paraId="165AA59B" w14:textId="77777777" w:rsidR="0062008E" w:rsidRDefault="0062008E" w:rsidP="00F32697">
      <w:pPr>
        <w:spacing w:line="360" w:lineRule="auto"/>
      </w:pPr>
    </w:p>
    <w:p w14:paraId="619EC877" w14:textId="77777777" w:rsidR="0062008E" w:rsidRDefault="0062008E" w:rsidP="00F32697">
      <w:pPr>
        <w:spacing w:line="360" w:lineRule="auto"/>
      </w:pPr>
    </w:p>
    <w:p w14:paraId="1B7F13D5" w14:textId="77777777" w:rsidR="0062008E" w:rsidRDefault="0062008E" w:rsidP="00F32697">
      <w:pPr>
        <w:spacing w:line="360" w:lineRule="auto"/>
      </w:pPr>
    </w:p>
    <w:p w14:paraId="31B790CC" w14:textId="77777777" w:rsidR="0062008E" w:rsidRDefault="0062008E" w:rsidP="00F32697">
      <w:pPr>
        <w:spacing w:line="360" w:lineRule="auto"/>
      </w:pPr>
    </w:p>
    <w:p w14:paraId="67B9C86F" w14:textId="77777777" w:rsidR="0062008E" w:rsidRDefault="0062008E" w:rsidP="00F32697">
      <w:pPr>
        <w:spacing w:line="360" w:lineRule="auto"/>
      </w:pPr>
    </w:p>
    <w:p w14:paraId="297A511E" w14:textId="77777777" w:rsidR="0062008E" w:rsidRDefault="0062008E" w:rsidP="00F32697">
      <w:pPr>
        <w:spacing w:line="360" w:lineRule="auto"/>
      </w:pPr>
    </w:p>
    <w:p w14:paraId="4ED8D24D" w14:textId="77777777" w:rsidR="0062008E" w:rsidRDefault="0062008E" w:rsidP="00F32697">
      <w:pPr>
        <w:spacing w:line="360" w:lineRule="auto"/>
      </w:pPr>
    </w:p>
    <w:p w14:paraId="3B4B92DF" w14:textId="77777777" w:rsidR="0062008E" w:rsidRDefault="0062008E" w:rsidP="00F32697">
      <w:pPr>
        <w:spacing w:line="360" w:lineRule="auto"/>
      </w:pPr>
    </w:p>
    <w:p w14:paraId="215345F0" w14:textId="77777777" w:rsidR="0062008E" w:rsidRDefault="0062008E" w:rsidP="00F32697">
      <w:pPr>
        <w:spacing w:line="360" w:lineRule="auto"/>
      </w:pPr>
    </w:p>
    <w:p w14:paraId="55CC6A22" w14:textId="77777777" w:rsidR="0062008E" w:rsidRDefault="0062008E" w:rsidP="00F32697">
      <w:pPr>
        <w:spacing w:line="360" w:lineRule="auto"/>
      </w:pPr>
    </w:p>
    <w:p w14:paraId="7AE12F77" w14:textId="77777777" w:rsidR="0062008E" w:rsidRDefault="0062008E" w:rsidP="00F32697">
      <w:pPr>
        <w:spacing w:line="360" w:lineRule="auto"/>
      </w:pPr>
    </w:p>
    <w:p w14:paraId="54D177AC" w14:textId="77777777" w:rsidR="0062008E" w:rsidRDefault="0062008E" w:rsidP="00F32697">
      <w:pPr>
        <w:spacing w:line="360" w:lineRule="auto"/>
      </w:pPr>
    </w:p>
    <w:p w14:paraId="3D2C8E8E" w14:textId="77777777" w:rsidR="0062008E" w:rsidRDefault="0062008E" w:rsidP="00F32697">
      <w:pPr>
        <w:spacing w:line="360" w:lineRule="auto"/>
      </w:pPr>
    </w:p>
    <w:p w14:paraId="637A78F5" w14:textId="77777777" w:rsidR="0062008E" w:rsidRDefault="0062008E" w:rsidP="00F32697">
      <w:pPr>
        <w:spacing w:line="360" w:lineRule="auto"/>
      </w:pPr>
    </w:p>
    <w:p w14:paraId="65B6337C" w14:textId="77777777" w:rsidR="0062008E" w:rsidRDefault="0062008E" w:rsidP="00F32697">
      <w:pPr>
        <w:spacing w:line="360" w:lineRule="auto"/>
      </w:pPr>
    </w:p>
    <w:p w14:paraId="0D5ACEDD" w14:textId="77777777" w:rsidR="0062008E" w:rsidRDefault="0062008E" w:rsidP="00F32697">
      <w:pPr>
        <w:spacing w:line="360" w:lineRule="auto"/>
      </w:pPr>
    </w:p>
    <w:p w14:paraId="20FA062C" w14:textId="77777777" w:rsidR="0062008E" w:rsidRDefault="0062008E" w:rsidP="00F32697">
      <w:pPr>
        <w:spacing w:line="360" w:lineRule="auto"/>
      </w:pPr>
    </w:p>
    <w:p w14:paraId="1BF14E1A" w14:textId="77777777" w:rsidR="0062008E" w:rsidRDefault="0062008E" w:rsidP="00F32697">
      <w:pPr>
        <w:spacing w:line="360" w:lineRule="auto"/>
      </w:pPr>
    </w:p>
    <w:p w14:paraId="30C51A8B" w14:textId="77777777" w:rsidR="0062008E" w:rsidRDefault="0062008E" w:rsidP="00F32697">
      <w:pPr>
        <w:spacing w:line="360" w:lineRule="auto"/>
      </w:pPr>
    </w:p>
    <w:p w14:paraId="2AE9973E" w14:textId="77777777" w:rsidR="0062008E" w:rsidRDefault="0062008E" w:rsidP="00F32697">
      <w:pPr>
        <w:spacing w:line="360" w:lineRule="auto"/>
      </w:pPr>
    </w:p>
    <w:p w14:paraId="4A0EAD4B" w14:textId="77777777" w:rsidR="0062008E" w:rsidRPr="00651DD9" w:rsidRDefault="0062008E" w:rsidP="00F32697">
      <w:pPr>
        <w:spacing w:line="360" w:lineRule="auto"/>
      </w:pPr>
    </w:p>
    <w:p w14:paraId="10C91676" w14:textId="4BE843A6" w:rsidR="00651DD9" w:rsidRPr="00651DD9" w:rsidRDefault="00651DD9" w:rsidP="00F32697">
      <w:pPr>
        <w:jc w:val="center"/>
        <w:rPr>
          <w:b/>
          <w:bCs/>
          <w:sz w:val="32"/>
          <w:szCs w:val="32"/>
        </w:rPr>
      </w:pPr>
      <w:r w:rsidRPr="00651DD9">
        <w:rPr>
          <w:b/>
          <w:bCs/>
          <w:sz w:val="32"/>
          <w:szCs w:val="32"/>
        </w:rPr>
        <w:lastRenderedPageBreak/>
        <w:t>2. BACKGROUND RESEARCH</w:t>
      </w:r>
    </w:p>
    <w:p w14:paraId="420114BD" w14:textId="77777777" w:rsidR="0062008E" w:rsidRDefault="0062008E" w:rsidP="0062008E">
      <w:pPr>
        <w:spacing w:before="100" w:beforeAutospacing="1" w:after="100" w:afterAutospacing="1" w:line="360" w:lineRule="auto"/>
        <w:jc w:val="both"/>
      </w:pPr>
      <w:r>
        <w:t xml:space="preserve">A breadth of interview-preparation tools has emerged in recent years, each addressing different aspects of candidate readiness. Traditional question banks (e.g., </w:t>
      </w:r>
      <w:proofErr w:type="spellStart"/>
      <w:r>
        <w:t>LeetCode</w:t>
      </w:r>
      <w:proofErr w:type="spellEnd"/>
      <w:r>
        <w:t xml:space="preserve">, </w:t>
      </w:r>
      <w:proofErr w:type="spellStart"/>
      <w:r>
        <w:t>InterviewBit</w:t>
      </w:r>
      <w:proofErr w:type="spellEnd"/>
      <w:r>
        <w:t xml:space="preserve">) focus primarily on technical problem-solving practice, offering text-based prompts and automated code grading. Platforms like </w:t>
      </w:r>
      <w:proofErr w:type="spellStart"/>
      <w:r>
        <w:t>Pramp</w:t>
      </w:r>
      <w:proofErr w:type="spellEnd"/>
      <w:r>
        <w:t xml:space="preserve"> and Interviewing.io add a human element by pairing candidates for peer or expert mock interviews, but still rely on video or text chat interfaces that lack seamless, real-time feedback on delivery style. Meanwhile, standalone resume-review services (e.g., </w:t>
      </w:r>
      <w:proofErr w:type="spellStart"/>
      <w:r>
        <w:t>TopResume</w:t>
      </w:r>
      <w:proofErr w:type="spellEnd"/>
      <w:r>
        <w:t>, Resume Worded) apply keyword scanning and formatting checks but do not tie those insights back into interview performance. A common shortfall across these solutions is their fragmentation: candidates must juggle multiple tools to practice content, communication, and resume polish.</w:t>
      </w:r>
    </w:p>
    <w:p w14:paraId="3E857A18" w14:textId="77777777" w:rsidR="0062008E" w:rsidRDefault="0062008E" w:rsidP="0062008E">
      <w:pPr>
        <w:spacing w:before="100" w:beforeAutospacing="1" w:after="100" w:afterAutospacing="1" w:line="360" w:lineRule="auto"/>
        <w:jc w:val="both"/>
      </w:pPr>
      <w:r>
        <w:t xml:space="preserve">Recent advances in speech-based AI have enabled more natural voice interactions in customer service and virtual assistants, but few systems have translated that capability into fully automated, end-to-end interview simulators. Early prototypes demonstrate feasibility—using speech-to-text for answer transcription and NLP for content scoring—but often stop short of providing nuanced, multi-dimensional feedback or tailoring questions to specific employers. </w:t>
      </w:r>
      <w:proofErr w:type="spellStart"/>
      <w:r>
        <w:t>HiredNext</w:t>
      </w:r>
      <w:proofErr w:type="spellEnd"/>
      <w:r>
        <w:t xml:space="preserve"> builds on this foundation by integrating immersive voice dialogue, sophisticated NLP evaluation, and resume analysis into one cohesive platform.</w:t>
      </w:r>
    </w:p>
    <w:p w14:paraId="07764320" w14:textId="77777777" w:rsidR="00651DD9" w:rsidRPr="00651DD9" w:rsidRDefault="00651DD9" w:rsidP="0062008E">
      <w:pPr>
        <w:spacing w:line="360" w:lineRule="auto"/>
        <w:rPr>
          <w:b/>
          <w:bCs/>
          <w:sz w:val="28"/>
          <w:szCs w:val="28"/>
        </w:rPr>
      </w:pPr>
      <w:r w:rsidRPr="00651DD9">
        <w:rPr>
          <w:b/>
          <w:bCs/>
          <w:sz w:val="28"/>
          <w:szCs w:val="28"/>
        </w:rPr>
        <w:t>2.1 Proposed System</w:t>
      </w:r>
    </w:p>
    <w:p w14:paraId="0B83F546" w14:textId="77777777" w:rsidR="0062008E" w:rsidRDefault="0062008E" w:rsidP="0062008E">
      <w:pPr>
        <w:spacing w:before="100" w:beforeAutospacing="1" w:after="100" w:afterAutospacing="1" w:line="360" w:lineRule="auto"/>
      </w:pPr>
      <w:proofErr w:type="spellStart"/>
      <w:r>
        <w:t>HiredNext</w:t>
      </w:r>
      <w:proofErr w:type="spellEnd"/>
      <w:r>
        <w:t xml:space="preserve"> is architected as a modular, microservices-based platform comprising three core components:</w:t>
      </w:r>
    </w:p>
    <w:p w14:paraId="6065277D" w14:textId="77777777" w:rsidR="0062008E" w:rsidRDefault="0062008E" w:rsidP="0062008E">
      <w:pPr>
        <w:numPr>
          <w:ilvl w:val="0"/>
          <w:numId w:val="12"/>
        </w:numPr>
        <w:spacing w:before="100" w:beforeAutospacing="1" w:after="100" w:afterAutospacing="1" w:line="360" w:lineRule="auto"/>
      </w:pPr>
      <w:r>
        <w:rPr>
          <w:rStyle w:val="Strong"/>
          <w:rFonts w:eastAsiaTheme="majorEastAsia"/>
        </w:rPr>
        <w:t>Voice Interaction Engine</w:t>
      </w:r>
    </w:p>
    <w:p w14:paraId="23A8D4EE" w14:textId="77777777" w:rsidR="0062008E" w:rsidRDefault="0062008E" w:rsidP="0062008E">
      <w:pPr>
        <w:numPr>
          <w:ilvl w:val="1"/>
          <w:numId w:val="12"/>
        </w:numPr>
        <w:spacing w:before="100" w:beforeAutospacing="1" w:after="100" w:afterAutospacing="1" w:line="360" w:lineRule="auto"/>
      </w:pPr>
      <w:r>
        <w:rPr>
          <w:rStyle w:val="Strong"/>
          <w:rFonts w:eastAsiaTheme="majorEastAsia"/>
        </w:rPr>
        <w:t>Speech Recognition &amp; TTS:</w:t>
      </w:r>
      <w:r>
        <w:t xml:space="preserve"> Converts AI-generated questions into natural speech and transcribes user responses in real time using end-to-end ASR models.</w:t>
      </w:r>
    </w:p>
    <w:p w14:paraId="1EFD853B" w14:textId="77777777" w:rsidR="0062008E" w:rsidRDefault="0062008E" w:rsidP="0062008E">
      <w:pPr>
        <w:numPr>
          <w:ilvl w:val="1"/>
          <w:numId w:val="12"/>
        </w:numPr>
        <w:spacing w:before="100" w:beforeAutospacing="1" w:after="100" w:afterAutospacing="1" w:line="360" w:lineRule="auto"/>
      </w:pPr>
      <w:r>
        <w:rPr>
          <w:rStyle w:val="Strong"/>
          <w:rFonts w:eastAsiaTheme="majorEastAsia"/>
        </w:rPr>
        <w:t>Dialogue Manager:</w:t>
      </w:r>
      <w:r>
        <w:t xml:space="preserve"> Selects and sequences questions from a general bank or company-specific corpus (e.g., Google, Meta, Microsoft), adapting follow-ups based on user performance.</w:t>
      </w:r>
    </w:p>
    <w:p w14:paraId="7EECE8F1" w14:textId="77777777" w:rsidR="0062008E" w:rsidRDefault="0062008E" w:rsidP="0062008E">
      <w:pPr>
        <w:numPr>
          <w:ilvl w:val="0"/>
          <w:numId w:val="12"/>
        </w:numPr>
        <w:spacing w:before="100" w:beforeAutospacing="1" w:after="100" w:afterAutospacing="1" w:line="360" w:lineRule="auto"/>
      </w:pPr>
      <w:r>
        <w:rPr>
          <w:rStyle w:val="Strong"/>
          <w:rFonts w:eastAsiaTheme="majorEastAsia"/>
        </w:rPr>
        <w:t>Assessment &amp; Scoring Module</w:t>
      </w:r>
    </w:p>
    <w:p w14:paraId="61B174D0" w14:textId="77777777" w:rsidR="0062008E" w:rsidRDefault="0062008E" w:rsidP="0062008E">
      <w:pPr>
        <w:numPr>
          <w:ilvl w:val="1"/>
          <w:numId w:val="12"/>
        </w:numPr>
        <w:spacing w:before="100" w:beforeAutospacing="1" w:after="100" w:afterAutospacing="1" w:line="360" w:lineRule="auto"/>
      </w:pPr>
      <w:r>
        <w:rPr>
          <w:rStyle w:val="Strong"/>
          <w:rFonts w:eastAsiaTheme="majorEastAsia"/>
        </w:rPr>
        <w:lastRenderedPageBreak/>
        <w:t>Content Analysis:</w:t>
      </w:r>
      <w:r>
        <w:t xml:space="preserve"> Leverages transformer-based NLP to evaluate answer relevance, domain knowledge, and problem-solving approach against expected response patterns.</w:t>
      </w:r>
    </w:p>
    <w:p w14:paraId="6FDB34CA" w14:textId="77777777" w:rsidR="0062008E" w:rsidRDefault="0062008E" w:rsidP="0062008E">
      <w:pPr>
        <w:numPr>
          <w:ilvl w:val="1"/>
          <w:numId w:val="12"/>
        </w:numPr>
        <w:spacing w:before="100" w:beforeAutospacing="1" w:after="100" w:afterAutospacing="1" w:line="360" w:lineRule="auto"/>
      </w:pPr>
      <w:r>
        <w:rPr>
          <w:rStyle w:val="Strong"/>
          <w:rFonts w:eastAsiaTheme="majorEastAsia"/>
        </w:rPr>
        <w:t>Communication Metrics:</w:t>
      </w:r>
      <w:r>
        <w:t xml:space="preserve"> Applies prosodic and fluency analysis—measuring pace, clarity, filler-word usage, and confidence—to generate scores for communication, awareness, and overall delivery.</w:t>
      </w:r>
    </w:p>
    <w:p w14:paraId="4785126F" w14:textId="77777777" w:rsidR="0062008E" w:rsidRDefault="0062008E" w:rsidP="0062008E">
      <w:pPr>
        <w:numPr>
          <w:ilvl w:val="1"/>
          <w:numId w:val="12"/>
        </w:numPr>
        <w:spacing w:before="100" w:beforeAutospacing="1" w:after="100" w:afterAutospacing="1" w:line="360" w:lineRule="auto"/>
      </w:pPr>
      <w:r>
        <w:rPr>
          <w:rStyle w:val="Strong"/>
          <w:rFonts w:eastAsiaTheme="majorEastAsia"/>
        </w:rPr>
        <w:t>Composite Rating Engine:</w:t>
      </w:r>
      <w:r>
        <w:t xml:space="preserve"> Aggregates per-category metrics into a unified interview score out of 100, with sub-scores broken down by dimension.</w:t>
      </w:r>
    </w:p>
    <w:p w14:paraId="5720F946" w14:textId="77777777" w:rsidR="0062008E" w:rsidRDefault="0062008E" w:rsidP="0062008E">
      <w:pPr>
        <w:numPr>
          <w:ilvl w:val="0"/>
          <w:numId w:val="12"/>
        </w:numPr>
        <w:spacing w:before="100" w:beforeAutospacing="1" w:after="100" w:afterAutospacing="1" w:line="360" w:lineRule="auto"/>
      </w:pPr>
      <w:r>
        <w:rPr>
          <w:rStyle w:val="Strong"/>
          <w:rFonts w:eastAsiaTheme="majorEastAsia"/>
        </w:rPr>
        <w:t>Resume Analysis Service</w:t>
      </w:r>
    </w:p>
    <w:p w14:paraId="2707E12D" w14:textId="77777777" w:rsidR="0062008E" w:rsidRDefault="0062008E" w:rsidP="0062008E">
      <w:pPr>
        <w:numPr>
          <w:ilvl w:val="1"/>
          <w:numId w:val="12"/>
        </w:numPr>
        <w:spacing w:before="100" w:beforeAutospacing="1" w:after="100" w:afterAutospacing="1" w:line="360" w:lineRule="auto"/>
      </w:pPr>
      <w:r>
        <w:rPr>
          <w:rStyle w:val="Strong"/>
          <w:rFonts w:eastAsiaTheme="majorEastAsia"/>
        </w:rPr>
        <w:t>Structural Evaluation:</w:t>
      </w:r>
      <w:r>
        <w:t xml:space="preserve"> Checks formatting consistency, section completeness, and length appropriateness.</w:t>
      </w:r>
    </w:p>
    <w:p w14:paraId="745640A7" w14:textId="77777777" w:rsidR="0062008E" w:rsidRDefault="0062008E" w:rsidP="0062008E">
      <w:pPr>
        <w:numPr>
          <w:ilvl w:val="1"/>
          <w:numId w:val="12"/>
        </w:numPr>
        <w:spacing w:before="100" w:beforeAutospacing="1" w:after="100" w:afterAutospacing="1" w:line="360" w:lineRule="auto"/>
      </w:pPr>
      <w:r>
        <w:rPr>
          <w:rStyle w:val="Strong"/>
          <w:rFonts w:eastAsiaTheme="majorEastAsia"/>
        </w:rPr>
        <w:t>Keyword &amp; Relevance Checker:</w:t>
      </w:r>
      <w:r>
        <w:t xml:space="preserve"> Matches resume content against target role requirements and company-specific jargon.</w:t>
      </w:r>
    </w:p>
    <w:p w14:paraId="2BFB478C" w14:textId="77777777" w:rsidR="0062008E" w:rsidRDefault="0062008E" w:rsidP="0062008E">
      <w:pPr>
        <w:numPr>
          <w:ilvl w:val="1"/>
          <w:numId w:val="12"/>
        </w:numPr>
        <w:spacing w:before="100" w:beforeAutospacing="1" w:after="100" w:afterAutospacing="1" w:line="360" w:lineRule="auto"/>
      </w:pPr>
      <w:r>
        <w:rPr>
          <w:rStyle w:val="Strong"/>
          <w:rFonts w:eastAsiaTheme="majorEastAsia"/>
        </w:rPr>
        <w:t>Feedback Generator:</w:t>
      </w:r>
      <w:r>
        <w:t xml:space="preserve"> Produces actionable recommendations and a normalized resume rating.</w:t>
      </w:r>
    </w:p>
    <w:p w14:paraId="61F48985" w14:textId="77777777" w:rsidR="0062008E" w:rsidRDefault="0062008E" w:rsidP="0062008E">
      <w:pPr>
        <w:spacing w:before="100" w:beforeAutospacing="1" w:after="100" w:afterAutospacing="1" w:line="360" w:lineRule="auto"/>
      </w:pPr>
      <w:r>
        <w:t>All services communicate via RESTful APIs, enabling horizontal scalability and easy integration of new question banks or assessment models. Containerization (Docker/Kubernetes) ensures portability across cloud environments, while a React-based front end provides a polished user experience for both web and mobile.</w:t>
      </w:r>
    </w:p>
    <w:p w14:paraId="544FE4DE" w14:textId="77777777" w:rsidR="00F32697" w:rsidRDefault="00F32697" w:rsidP="0062008E">
      <w:pPr>
        <w:spacing w:line="360" w:lineRule="auto"/>
        <w:rPr>
          <w:b/>
          <w:bCs/>
          <w:sz w:val="28"/>
          <w:szCs w:val="28"/>
        </w:rPr>
      </w:pPr>
    </w:p>
    <w:p w14:paraId="49476638" w14:textId="3F950E3C" w:rsidR="00651DD9" w:rsidRDefault="00651DD9" w:rsidP="0062008E">
      <w:pPr>
        <w:spacing w:line="360" w:lineRule="auto"/>
        <w:rPr>
          <w:b/>
          <w:bCs/>
          <w:sz w:val="28"/>
          <w:szCs w:val="28"/>
        </w:rPr>
      </w:pPr>
      <w:r w:rsidRPr="00651DD9">
        <w:rPr>
          <w:b/>
          <w:bCs/>
          <w:sz w:val="28"/>
          <w:szCs w:val="28"/>
        </w:rPr>
        <w:t>2.2 Goals and Objectives</w:t>
      </w:r>
    </w:p>
    <w:p w14:paraId="4AB1AE99" w14:textId="77777777" w:rsidR="0062008E" w:rsidRDefault="0062008E" w:rsidP="0062008E">
      <w:pPr>
        <w:spacing w:before="100" w:beforeAutospacing="1" w:after="100" w:afterAutospacing="1" w:line="360" w:lineRule="auto"/>
      </w:pPr>
      <w:r>
        <w:t xml:space="preserve">The design of </w:t>
      </w:r>
      <w:proofErr w:type="spellStart"/>
      <w:r>
        <w:t>HiredNext</w:t>
      </w:r>
      <w:proofErr w:type="spellEnd"/>
      <w:r>
        <w:t xml:space="preserve"> is driven by the following key objectives:</w:t>
      </w:r>
    </w:p>
    <w:p w14:paraId="1D840358" w14:textId="77777777" w:rsidR="0062008E" w:rsidRDefault="0062008E" w:rsidP="0062008E">
      <w:pPr>
        <w:numPr>
          <w:ilvl w:val="0"/>
          <w:numId w:val="13"/>
        </w:numPr>
        <w:spacing w:before="100" w:beforeAutospacing="1" w:after="100" w:afterAutospacing="1" w:line="360" w:lineRule="auto"/>
      </w:pPr>
      <w:r>
        <w:rPr>
          <w:rStyle w:val="Strong"/>
          <w:rFonts w:eastAsiaTheme="majorEastAsia"/>
        </w:rPr>
        <w:t>Realistic Voice-Based Simulation:</w:t>
      </w:r>
      <w:r>
        <w:t xml:space="preserve"> Emulate the spontaneity and pressure of live interviews, enabling users to practice tone, pacing, and impromptu thinking.</w:t>
      </w:r>
    </w:p>
    <w:p w14:paraId="6C80FFB0" w14:textId="77777777" w:rsidR="0062008E" w:rsidRDefault="0062008E" w:rsidP="0062008E">
      <w:pPr>
        <w:numPr>
          <w:ilvl w:val="0"/>
          <w:numId w:val="13"/>
        </w:numPr>
        <w:spacing w:before="100" w:beforeAutospacing="1" w:after="100" w:afterAutospacing="1" w:line="360" w:lineRule="auto"/>
      </w:pPr>
      <w:r>
        <w:rPr>
          <w:rStyle w:val="Strong"/>
          <w:rFonts w:eastAsiaTheme="majorEastAsia"/>
        </w:rPr>
        <w:t>Comprehensive Multi-Dimensional Feedback:</w:t>
      </w:r>
      <w:r>
        <w:t xml:space="preserve"> Provide detailed ratings on communication clarity, domain awareness, problem-solving methodology, and confidence, rather than a single correctness score.</w:t>
      </w:r>
    </w:p>
    <w:p w14:paraId="2BDDF009" w14:textId="77777777" w:rsidR="0062008E" w:rsidRDefault="0062008E" w:rsidP="0062008E">
      <w:pPr>
        <w:numPr>
          <w:ilvl w:val="0"/>
          <w:numId w:val="13"/>
        </w:numPr>
        <w:spacing w:before="100" w:beforeAutospacing="1" w:after="100" w:afterAutospacing="1" w:line="360" w:lineRule="auto"/>
      </w:pPr>
      <w:r>
        <w:rPr>
          <w:rStyle w:val="Strong"/>
          <w:rFonts w:eastAsiaTheme="majorEastAsia"/>
        </w:rPr>
        <w:t>Employer-Specific Customization:</w:t>
      </w:r>
      <w:r>
        <w:t xml:space="preserve"> Offer tailored question sets and evaluation criteria for top-tier technology firms, helping candidates prepare for the unique styles of companies like Google and Meta.</w:t>
      </w:r>
    </w:p>
    <w:p w14:paraId="7C4E4EBA" w14:textId="77777777" w:rsidR="0062008E" w:rsidRDefault="0062008E" w:rsidP="0062008E">
      <w:pPr>
        <w:numPr>
          <w:ilvl w:val="0"/>
          <w:numId w:val="13"/>
        </w:numPr>
        <w:spacing w:before="100" w:beforeAutospacing="1" w:after="100" w:afterAutospacing="1" w:line="360" w:lineRule="auto"/>
      </w:pPr>
      <w:r>
        <w:rPr>
          <w:rStyle w:val="Strong"/>
          <w:rFonts w:eastAsiaTheme="majorEastAsia"/>
        </w:rPr>
        <w:lastRenderedPageBreak/>
        <w:t>Integrated Resume &amp; Interview Prep:</w:t>
      </w:r>
      <w:r>
        <w:t xml:space="preserve"> Tie resume insights directly to interview performance metrics, giving users a unified preparation workflow.</w:t>
      </w:r>
    </w:p>
    <w:p w14:paraId="632F1E05" w14:textId="77777777" w:rsidR="0062008E" w:rsidRDefault="0062008E" w:rsidP="0062008E">
      <w:pPr>
        <w:numPr>
          <w:ilvl w:val="0"/>
          <w:numId w:val="13"/>
        </w:numPr>
        <w:spacing w:before="100" w:beforeAutospacing="1" w:after="100" w:afterAutospacing="1" w:line="360" w:lineRule="auto"/>
      </w:pPr>
      <w:r>
        <w:rPr>
          <w:rStyle w:val="Strong"/>
          <w:rFonts w:eastAsiaTheme="majorEastAsia"/>
        </w:rPr>
        <w:t>Measurable Performance Improvement:</w:t>
      </w:r>
      <w:r>
        <w:t xml:space="preserve"> Track user progress across multiple sessions, aiming for statistically significant score gains (e.g., ≥15% improvement over three practice runs).</w:t>
      </w:r>
    </w:p>
    <w:p w14:paraId="1BBCF569" w14:textId="77777777" w:rsidR="0062008E" w:rsidRDefault="0062008E" w:rsidP="0062008E">
      <w:pPr>
        <w:spacing w:before="100" w:beforeAutospacing="1" w:after="100" w:afterAutospacing="1"/>
      </w:pPr>
    </w:p>
    <w:p w14:paraId="4321738D" w14:textId="77777777" w:rsidR="0062008E" w:rsidRDefault="0062008E" w:rsidP="0062008E">
      <w:pPr>
        <w:spacing w:before="100" w:beforeAutospacing="1" w:after="100" w:afterAutospacing="1"/>
      </w:pPr>
    </w:p>
    <w:p w14:paraId="34EDBBD5" w14:textId="77777777" w:rsidR="0062008E" w:rsidRDefault="0062008E" w:rsidP="0062008E">
      <w:pPr>
        <w:spacing w:before="100" w:beforeAutospacing="1" w:after="100" w:afterAutospacing="1"/>
      </w:pPr>
    </w:p>
    <w:p w14:paraId="33EC356F" w14:textId="77777777" w:rsidR="0062008E" w:rsidRDefault="0062008E" w:rsidP="0062008E">
      <w:pPr>
        <w:spacing w:before="100" w:beforeAutospacing="1" w:after="100" w:afterAutospacing="1"/>
      </w:pPr>
    </w:p>
    <w:p w14:paraId="066915B6" w14:textId="77777777" w:rsidR="0062008E" w:rsidRDefault="0062008E" w:rsidP="0062008E">
      <w:pPr>
        <w:spacing w:before="100" w:beforeAutospacing="1" w:after="100" w:afterAutospacing="1"/>
      </w:pPr>
    </w:p>
    <w:p w14:paraId="302B84AF" w14:textId="77777777" w:rsidR="0062008E" w:rsidRDefault="0062008E" w:rsidP="0062008E">
      <w:pPr>
        <w:spacing w:before="100" w:beforeAutospacing="1" w:after="100" w:afterAutospacing="1"/>
      </w:pPr>
    </w:p>
    <w:p w14:paraId="32C80A4E" w14:textId="77777777" w:rsidR="0062008E" w:rsidRDefault="0062008E" w:rsidP="0062008E">
      <w:pPr>
        <w:spacing w:before="100" w:beforeAutospacing="1" w:after="100" w:afterAutospacing="1"/>
      </w:pPr>
    </w:p>
    <w:p w14:paraId="17793F3C" w14:textId="77777777" w:rsidR="0062008E" w:rsidRDefault="0062008E" w:rsidP="0062008E">
      <w:pPr>
        <w:spacing w:before="100" w:beforeAutospacing="1" w:after="100" w:afterAutospacing="1"/>
      </w:pPr>
    </w:p>
    <w:p w14:paraId="1FFC3030" w14:textId="77777777" w:rsidR="0062008E" w:rsidRDefault="0062008E" w:rsidP="0062008E">
      <w:pPr>
        <w:spacing w:before="100" w:beforeAutospacing="1" w:after="100" w:afterAutospacing="1"/>
      </w:pPr>
    </w:p>
    <w:p w14:paraId="019C67B8" w14:textId="77777777" w:rsidR="0062008E" w:rsidRDefault="0062008E" w:rsidP="0062008E">
      <w:pPr>
        <w:spacing w:before="100" w:beforeAutospacing="1" w:after="100" w:afterAutospacing="1"/>
      </w:pPr>
    </w:p>
    <w:p w14:paraId="0716328E" w14:textId="77777777" w:rsidR="0062008E" w:rsidRDefault="0062008E" w:rsidP="0062008E">
      <w:pPr>
        <w:spacing w:before="100" w:beforeAutospacing="1" w:after="100" w:afterAutospacing="1"/>
      </w:pPr>
    </w:p>
    <w:p w14:paraId="41151E99" w14:textId="77777777" w:rsidR="0062008E" w:rsidRDefault="0062008E" w:rsidP="0062008E">
      <w:pPr>
        <w:spacing w:before="100" w:beforeAutospacing="1" w:after="100" w:afterAutospacing="1"/>
      </w:pPr>
    </w:p>
    <w:p w14:paraId="104E4926" w14:textId="77777777" w:rsidR="0062008E" w:rsidRDefault="0062008E" w:rsidP="0062008E">
      <w:pPr>
        <w:spacing w:before="100" w:beforeAutospacing="1" w:after="100" w:afterAutospacing="1"/>
      </w:pPr>
    </w:p>
    <w:p w14:paraId="3D3A5128" w14:textId="77777777" w:rsidR="0062008E" w:rsidRDefault="0062008E" w:rsidP="0062008E">
      <w:pPr>
        <w:spacing w:before="100" w:beforeAutospacing="1" w:after="100" w:afterAutospacing="1"/>
      </w:pPr>
    </w:p>
    <w:p w14:paraId="4980C2E1" w14:textId="77777777" w:rsidR="0062008E" w:rsidRDefault="0062008E" w:rsidP="0062008E">
      <w:pPr>
        <w:spacing w:before="100" w:beforeAutospacing="1" w:after="100" w:afterAutospacing="1"/>
      </w:pPr>
    </w:p>
    <w:p w14:paraId="65CF61F4" w14:textId="77777777" w:rsidR="0062008E" w:rsidRDefault="0062008E" w:rsidP="0062008E">
      <w:pPr>
        <w:spacing w:before="100" w:beforeAutospacing="1" w:after="100" w:afterAutospacing="1"/>
      </w:pPr>
    </w:p>
    <w:p w14:paraId="3F9FF8EB" w14:textId="77777777" w:rsidR="0062008E" w:rsidRDefault="0062008E" w:rsidP="0062008E">
      <w:pPr>
        <w:spacing w:before="100" w:beforeAutospacing="1" w:after="100" w:afterAutospacing="1"/>
      </w:pPr>
    </w:p>
    <w:p w14:paraId="354CC815" w14:textId="77777777" w:rsidR="0062008E" w:rsidRDefault="0062008E" w:rsidP="0062008E">
      <w:pPr>
        <w:spacing w:before="100" w:beforeAutospacing="1" w:after="100" w:afterAutospacing="1"/>
      </w:pPr>
    </w:p>
    <w:p w14:paraId="03C92AF6" w14:textId="77777777" w:rsidR="0062008E" w:rsidRDefault="0062008E" w:rsidP="0062008E">
      <w:pPr>
        <w:spacing w:before="100" w:beforeAutospacing="1" w:after="100" w:afterAutospacing="1"/>
      </w:pPr>
    </w:p>
    <w:p w14:paraId="2AFB34B6" w14:textId="77777777" w:rsidR="0062008E" w:rsidRDefault="0062008E" w:rsidP="0062008E">
      <w:pPr>
        <w:spacing w:before="100" w:beforeAutospacing="1" w:after="100" w:afterAutospacing="1"/>
      </w:pPr>
    </w:p>
    <w:p w14:paraId="5D63AC41" w14:textId="77777777" w:rsidR="00507496" w:rsidRPr="00507496" w:rsidRDefault="00507496" w:rsidP="00651DD9">
      <w:pPr>
        <w:rPr>
          <w:b/>
          <w:bCs/>
        </w:rPr>
      </w:pPr>
    </w:p>
    <w:p w14:paraId="26C3DF8E" w14:textId="37F34DDA" w:rsidR="00651DD9" w:rsidRPr="0062008E" w:rsidRDefault="00651DD9" w:rsidP="0062008E">
      <w:pPr>
        <w:jc w:val="center"/>
        <w:rPr>
          <w:b/>
          <w:bCs/>
          <w:sz w:val="32"/>
          <w:szCs w:val="32"/>
        </w:rPr>
      </w:pPr>
      <w:r w:rsidRPr="00651DD9">
        <w:rPr>
          <w:b/>
          <w:bCs/>
          <w:sz w:val="32"/>
          <w:szCs w:val="32"/>
        </w:rPr>
        <w:lastRenderedPageBreak/>
        <w:t>3. PROJECT TRACKING</w:t>
      </w:r>
      <w:r w:rsidRPr="00651DD9">
        <w:rPr>
          <w:b/>
          <w:bCs/>
          <w:sz w:val="28"/>
          <w:szCs w:val="28"/>
        </w:rPr>
        <w:t xml:space="preserve"> </w:t>
      </w:r>
    </w:p>
    <w:p w14:paraId="2BF0F1B6" w14:textId="77777777" w:rsidR="0062008E" w:rsidRDefault="0062008E" w:rsidP="0062008E">
      <w:pPr>
        <w:spacing w:before="100" w:beforeAutospacing="1" w:after="100" w:afterAutospacing="1" w:line="360" w:lineRule="auto"/>
      </w:pPr>
      <w:r>
        <w:t xml:space="preserve">To ensure timely delivery and maintain clear visibility into development progress, </w:t>
      </w:r>
      <w:proofErr w:type="spellStart"/>
      <w:r>
        <w:t>HiredNext</w:t>
      </w:r>
      <w:proofErr w:type="spellEnd"/>
      <w:r>
        <w:t xml:space="preserve"> adopted an Agile-inspired tracking framework with the following elements:</w:t>
      </w:r>
    </w:p>
    <w:p w14:paraId="5575949B" w14:textId="77777777" w:rsidR="0062008E" w:rsidRDefault="0062008E" w:rsidP="0062008E">
      <w:pPr>
        <w:numPr>
          <w:ilvl w:val="0"/>
          <w:numId w:val="14"/>
        </w:numPr>
        <w:spacing w:before="100" w:beforeAutospacing="1" w:after="100" w:afterAutospacing="1" w:line="360" w:lineRule="auto"/>
      </w:pPr>
      <w:r>
        <w:rPr>
          <w:rStyle w:val="Strong"/>
          <w:rFonts w:eastAsiaTheme="majorEastAsia"/>
        </w:rPr>
        <w:t>Sprint-Based Planning</w:t>
      </w:r>
    </w:p>
    <w:p w14:paraId="1AD2CEB6" w14:textId="77777777" w:rsidR="0062008E" w:rsidRDefault="0062008E" w:rsidP="0062008E">
      <w:pPr>
        <w:numPr>
          <w:ilvl w:val="1"/>
          <w:numId w:val="14"/>
        </w:numPr>
        <w:spacing w:before="100" w:beforeAutospacing="1" w:after="100" w:afterAutospacing="1" w:line="360" w:lineRule="auto"/>
      </w:pPr>
      <w:r>
        <w:rPr>
          <w:rStyle w:val="Strong"/>
          <w:rFonts w:eastAsiaTheme="majorEastAsia"/>
        </w:rPr>
        <w:t>Sprint Duration</w:t>
      </w:r>
      <w:r>
        <w:t>: Two-week sprints, each beginning with a planning meeting to define sprint goals, scope, and deliverables.</w:t>
      </w:r>
    </w:p>
    <w:p w14:paraId="2450CBC6" w14:textId="77777777" w:rsidR="0062008E" w:rsidRDefault="0062008E" w:rsidP="0062008E">
      <w:pPr>
        <w:numPr>
          <w:ilvl w:val="1"/>
          <w:numId w:val="14"/>
        </w:numPr>
        <w:spacing w:before="100" w:beforeAutospacing="1" w:after="100" w:afterAutospacing="1" w:line="360" w:lineRule="auto"/>
      </w:pPr>
      <w:r>
        <w:rPr>
          <w:rStyle w:val="Strong"/>
          <w:rFonts w:eastAsiaTheme="majorEastAsia"/>
        </w:rPr>
        <w:t>Backlog Grooming</w:t>
      </w:r>
      <w:r>
        <w:t>: Ongoing refinement of user stories in the product backlog, prioritizing features such as new question–answer flows, voice-engine upgrades, or resume-analysis heuristics.</w:t>
      </w:r>
    </w:p>
    <w:p w14:paraId="4AA6327C" w14:textId="77777777" w:rsidR="0062008E" w:rsidRDefault="0062008E" w:rsidP="0062008E">
      <w:pPr>
        <w:numPr>
          <w:ilvl w:val="1"/>
          <w:numId w:val="14"/>
        </w:numPr>
        <w:spacing w:before="100" w:beforeAutospacing="1" w:after="100" w:afterAutospacing="1" w:line="360" w:lineRule="auto"/>
      </w:pPr>
      <w:r>
        <w:rPr>
          <w:rStyle w:val="Strong"/>
          <w:rFonts w:eastAsiaTheme="majorEastAsia"/>
        </w:rPr>
        <w:t>Sprint Review &amp; Retrospective</w:t>
      </w:r>
      <w:r>
        <w:t>: At the end of each sprint, the team demos completed functionality (e.g., improved ASR accuracy, updated scoring algorithm) and holds a retrospective to identify process improvements.</w:t>
      </w:r>
    </w:p>
    <w:p w14:paraId="64EBAACB" w14:textId="77777777" w:rsidR="0062008E" w:rsidRDefault="0062008E" w:rsidP="0062008E">
      <w:pPr>
        <w:numPr>
          <w:ilvl w:val="0"/>
          <w:numId w:val="14"/>
        </w:numPr>
        <w:spacing w:before="100" w:beforeAutospacing="1" w:after="100" w:afterAutospacing="1" w:line="360" w:lineRule="auto"/>
      </w:pPr>
      <w:r>
        <w:rPr>
          <w:rStyle w:val="Strong"/>
          <w:rFonts w:eastAsiaTheme="majorEastAsia"/>
        </w:rPr>
        <w:t>Task Management &amp; Issue Tracking</w:t>
      </w:r>
    </w:p>
    <w:p w14:paraId="40040F3A" w14:textId="77777777" w:rsidR="0062008E" w:rsidRDefault="0062008E" w:rsidP="0062008E">
      <w:pPr>
        <w:numPr>
          <w:ilvl w:val="1"/>
          <w:numId w:val="14"/>
        </w:numPr>
        <w:spacing w:before="100" w:beforeAutospacing="1" w:after="100" w:afterAutospacing="1" w:line="360" w:lineRule="auto"/>
      </w:pPr>
      <w:r>
        <w:rPr>
          <w:rStyle w:val="Strong"/>
          <w:rFonts w:eastAsiaTheme="majorEastAsia"/>
        </w:rPr>
        <w:t>Tooling</w:t>
      </w:r>
      <w:r>
        <w:t>: Jira (or Trello) boards organize tasks into columns—Backlog, To Do, In Progress, In Review, and Done. Each ticket includes clear acceptance criteria, linked pull requests, and time estimates.</w:t>
      </w:r>
    </w:p>
    <w:p w14:paraId="76C909F8" w14:textId="77777777" w:rsidR="0062008E" w:rsidRDefault="0062008E" w:rsidP="0062008E">
      <w:pPr>
        <w:numPr>
          <w:ilvl w:val="1"/>
          <w:numId w:val="14"/>
        </w:numPr>
        <w:spacing w:before="100" w:beforeAutospacing="1" w:after="100" w:afterAutospacing="1" w:line="360" w:lineRule="auto"/>
      </w:pPr>
      <w:r>
        <w:rPr>
          <w:rStyle w:val="Strong"/>
          <w:rFonts w:eastAsiaTheme="majorEastAsia"/>
        </w:rPr>
        <w:t>Epics &amp; User Stories</w:t>
      </w:r>
      <w:r>
        <w:t>: High-level epics (e.g., “Voice Interaction Engine,” “Company-Specific Q&amp;A Module”) are broken down into user stories that capture developer tasks (e.g., “Integrate Google question corpus,” “Benchmark model latency”).</w:t>
      </w:r>
    </w:p>
    <w:p w14:paraId="1990707F" w14:textId="77777777" w:rsidR="0062008E" w:rsidRDefault="0062008E" w:rsidP="0062008E">
      <w:pPr>
        <w:numPr>
          <w:ilvl w:val="1"/>
          <w:numId w:val="14"/>
        </w:numPr>
        <w:spacing w:before="100" w:beforeAutospacing="1" w:after="100" w:afterAutospacing="1" w:line="360" w:lineRule="auto"/>
      </w:pPr>
      <w:r>
        <w:rPr>
          <w:rStyle w:val="Strong"/>
          <w:rFonts w:eastAsiaTheme="majorEastAsia"/>
        </w:rPr>
        <w:t>Labels &amp; Tags</w:t>
      </w:r>
      <w:r>
        <w:t xml:space="preserve">: Custom labels (e.g., </w:t>
      </w:r>
      <w:r>
        <w:rPr>
          <w:rStyle w:val="HTMLCode"/>
          <w:rFonts w:eastAsiaTheme="majorEastAsia"/>
        </w:rPr>
        <w:t>ASR</w:t>
      </w:r>
      <w:r>
        <w:t xml:space="preserve">, </w:t>
      </w:r>
      <w:r>
        <w:rPr>
          <w:rStyle w:val="HTMLCode"/>
          <w:rFonts w:eastAsiaTheme="majorEastAsia"/>
        </w:rPr>
        <w:t>NLP</w:t>
      </w:r>
      <w:r>
        <w:t xml:space="preserve">, </w:t>
      </w:r>
      <w:r>
        <w:rPr>
          <w:rStyle w:val="HTMLCode"/>
          <w:rFonts w:eastAsiaTheme="majorEastAsia"/>
        </w:rPr>
        <w:t>UI</w:t>
      </w:r>
      <w:r>
        <w:t xml:space="preserve">, </w:t>
      </w:r>
      <w:r>
        <w:rPr>
          <w:rStyle w:val="HTMLCode"/>
          <w:rFonts w:eastAsiaTheme="majorEastAsia"/>
        </w:rPr>
        <w:t>Resume-Analysis</w:t>
      </w:r>
      <w:r>
        <w:t>) enable filtering by component and expedite cross-functional coordination.</w:t>
      </w:r>
    </w:p>
    <w:p w14:paraId="55388649" w14:textId="77777777" w:rsidR="0062008E" w:rsidRDefault="0062008E" w:rsidP="0062008E">
      <w:pPr>
        <w:numPr>
          <w:ilvl w:val="0"/>
          <w:numId w:val="14"/>
        </w:numPr>
        <w:spacing w:before="100" w:beforeAutospacing="1" w:after="100" w:afterAutospacing="1" w:line="360" w:lineRule="auto"/>
      </w:pPr>
      <w:r>
        <w:rPr>
          <w:rStyle w:val="Strong"/>
          <w:rFonts w:eastAsiaTheme="majorEastAsia"/>
        </w:rPr>
        <w:t>Progress Metrics &amp; Reporting</w:t>
      </w:r>
    </w:p>
    <w:p w14:paraId="748489AA" w14:textId="77777777" w:rsidR="0062008E" w:rsidRDefault="0062008E" w:rsidP="0062008E">
      <w:pPr>
        <w:numPr>
          <w:ilvl w:val="1"/>
          <w:numId w:val="14"/>
        </w:numPr>
        <w:spacing w:before="100" w:beforeAutospacing="1" w:after="100" w:afterAutospacing="1" w:line="360" w:lineRule="auto"/>
      </w:pPr>
      <w:r>
        <w:rPr>
          <w:rStyle w:val="Strong"/>
          <w:rFonts w:eastAsiaTheme="majorEastAsia"/>
        </w:rPr>
        <w:t>Burndown Charts</w:t>
      </w:r>
      <w:r>
        <w:t>: Visualize remaining story points per sprint, helping the team gauge scope creep and adjust priorities mid-sprint if needed.</w:t>
      </w:r>
    </w:p>
    <w:p w14:paraId="1BA23539" w14:textId="77777777" w:rsidR="0062008E" w:rsidRDefault="0062008E" w:rsidP="0062008E">
      <w:pPr>
        <w:numPr>
          <w:ilvl w:val="1"/>
          <w:numId w:val="14"/>
        </w:numPr>
        <w:spacing w:before="100" w:beforeAutospacing="1" w:after="100" w:afterAutospacing="1" w:line="360" w:lineRule="auto"/>
      </w:pPr>
      <w:r>
        <w:rPr>
          <w:rStyle w:val="Strong"/>
          <w:rFonts w:eastAsiaTheme="majorEastAsia"/>
        </w:rPr>
        <w:t>Velocity Tracking</w:t>
      </w:r>
      <w:r>
        <w:t>: Historical velocity (average story points completed per sprint) informs more accurate sprint planning and resource allocation.</w:t>
      </w:r>
    </w:p>
    <w:p w14:paraId="38E085ED" w14:textId="77777777" w:rsidR="0062008E" w:rsidRDefault="0062008E" w:rsidP="0062008E">
      <w:pPr>
        <w:numPr>
          <w:ilvl w:val="1"/>
          <w:numId w:val="14"/>
        </w:numPr>
        <w:spacing w:before="100" w:beforeAutospacing="1" w:after="100" w:afterAutospacing="1" w:line="360" w:lineRule="auto"/>
      </w:pPr>
      <w:r>
        <w:rPr>
          <w:rStyle w:val="Strong"/>
          <w:rFonts w:eastAsiaTheme="majorEastAsia"/>
        </w:rPr>
        <w:t>Milestone Reviews</w:t>
      </w:r>
      <w:r>
        <w:t>: Major project milestones—such as “MVP Voice Interview v1.0,” “Resume Analysis v1.0,” and “Company-Specific Module v1.0”—are mapped on a Gantt timeline to align with stakeholder demo dates.</w:t>
      </w:r>
    </w:p>
    <w:p w14:paraId="187EB41C" w14:textId="77777777" w:rsidR="0062008E" w:rsidRDefault="0062008E" w:rsidP="0062008E">
      <w:pPr>
        <w:numPr>
          <w:ilvl w:val="0"/>
          <w:numId w:val="14"/>
        </w:numPr>
        <w:spacing w:before="100" w:beforeAutospacing="1" w:after="100" w:afterAutospacing="1" w:line="360" w:lineRule="auto"/>
      </w:pPr>
      <w:r>
        <w:rPr>
          <w:rStyle w:val="Strong"/>
          <w:rFonts w:eastAsiaTheme="majorEastAsia"/>
        </w:rPr>
        <w:t>Quality Assurance &amp; Continuous Integration</w:t>
      </w:r>
    </w:p>
    <w:p w14:paraId="4FD055EF" w14:textId="77777777" w:rsidR="0062008E" w:rsidRDefault="0062008E" w:rsidP="0062008E">
      <w:pPr>
        <w:numPr>
          <w:ilvl w:val="1"/>
          <w:numId w:val="14"/>
        </w:numPr>
        <w:spacing w:before="100" w:beforeAutospacing="1" w:after="100" w:afterAutospacing="1" w:line="360" w:lineRule="auto"/>
      </w:pPr>
      <w:r>
        <w:rPr>
          <w:rStyle w:val="Strong"/>
          <w:rFonts w:eastAsiaTheme="majorEastAsia"/>
        </w:rPr>
        <w:lastRenderedPageBreak/>
        <w:t>CI/CD Pipeline</w:t>
      </w:r>
      <w:r>
        <w:t>: Automated tests (unit, integration, and end-to-end) are triggered on each merge, with code coverage and performance benchmarks reported.</w:t>
      </w:r>
    </w:p>
    <w:p w14:paraId="067DA1C5" w14:textId="77777777" w:rsidR="0062008E" w:rsidRDefault="0062008E" w:rsidP="0062008E">
      <w:pPr>
        <w:numPr>
          <w:ilvl w:val="1"/>
          <w:numId w:val="14"/>
        </w:numPr>
        <w:spacing w:before="100" w:beforeAutospacing="1" w:after="100" w:afterAutospacing="1" w:line="360" w:lineRule="auto"/>
      </w:pPr>
      <w:r>
        <w:rPr>
          <w:rStyle w:val="Strong"/>
          <w:rFonts w:eastAsiaTheme="majorEastAsia"/>
        </w:rPr>
        <w:t>Automated Monitoring</w:t>
      </w:r>
      <w:r>
        <w:t>: For deployed services, dashboards track API latency, error rates, and resource utilization, ensuring that performance regressions are caught early.</w:t>
      </w:r>
    </w:p>
    <w:p w14:paraId="1CB3C448" w14:textId="77777777" w:rsidR="0062008E" w:rsidRDefault="0062008E" w:rsidP="0062008E">
      <w:pPr>
        <w:numPr>
          <w:ilvl w:val="0"/>
          <w:numId w:val="14"/>
        </w:numPr>
        <w:spacing w:before="100" w:beforeAutospacing="1" w:after="100" w:afterAutospacing="1" w:line="360" w:lineRule="auto"/>
      </w:pPr>
      <w:r>
        <w:rPr>
          <w:rStyle w:val="Strong"/>
          <w:rFonts w:eastAsiaTheme="majorEastAsia"/>
        </w:rPr>
        <w:t>Stakeholder Communication</w:t>
      </w:r>
    </w:p>
    <w:p w14:paraId="377DBD19" w14:textId="77777777" w:rsidR="0062008E" w:rsidRDefault="0062008E" w:rsidP="0062008E">
      <w:pPr>
        <w:numPr>
          <w:ilvl w:val="1"/>
          <w:numId w:val="14"/>
        </w:numPr>
        <w:spacing w:before="100" w:beforeAutospacing="1" w:after="100" w:afterAutospacing="1" w:line="360" w:lineRule="auto"/>
      </w:pPr>
      <w:r>
        <w:rPr>
          <w:rStyle w:val="Strong"/>
          <w:rFonts w:eastAsiaTheme="majorEastAsia"/>
        </w:rPr>
        <w:t>Weekly Stand-Ups</w:t>
      </w:r>
      <w:r>
        <w:t>: Time-boxed (15-minute) daily check-ins keep the team aligned on blockers and progress.</w:t>
      </w:r>
    </w:p>
    <w:p w14:paraId="6DCC31BC" w14:textId="77777777" w:rsidR="0062008E" w:rsidRDefault="0062008E" w:rsidP="0062008E">
      <w:pPr>
        <w:numPr>
          <w:ilvl w:val="1"/>
          <w:numId w:val="14"/>
        </w:numPr>
        <w:spacing w:before="100" w:beforeAutospacing="1" w:after="100" w:afterAutospacing="1" w:line="360" w:lineRule="auto"/>
      </w:pPr>
      <w:r>
        <w:rPr>
          <w:rStyle w:val="Strong"/>
          <w:rFonts w:eastAsiaTheme="majorEastAsia"/>
        </w:rPr>
        <w:t>Bi-Weekly Demos</w:t>
      </w:r>
      <w:r>
        <w:t>: Executives, product owners, and potential users are invited to review working features, providing feedback that feeds directly back into the backlog.</w:t>
      </w:r>
    </w:p>
    <w:p w14:paraId="4D9CE857" w14:textId="77777777" w:rsidR="0062008E" w:rsidRDefault="0062008E" w:rsidP="0062008E">
      <w:pPr>
        <w:numPr>
          <w:ilvl w:val="1"/>
          <w:numId w:val="14"/>
        </w:numPr>
        <w:spacing w:before="100" w:beforeAutospacing="1" w:after="100" w:afterAutospacing="1" w:line="360" w:lineRule="auto"/>
      </w:pPr>
      <w:r>
        <w:rPr>
          <w:rStyle w:val="Strong"/>
          <w:rFonts w:eastAsiaTheme="majorEastAsia"/>
        </w:rPr>
        <w:t>Documentation Updates</w:t>
      </w:r>
      <w:r>
        <w:t>: All design changes, architecture diagrams, and API specs are maintained in a central Confluence (or Notion) workspace, ensuring transparency and onboarding ease.</w:t>
      </w:r>
    </w:p>
    <w:p w14:paraId="254808E4" w14:textId="0BFE7472" w:rsidR="00F32697" w:rsidRPr="0062008E" w:rsidRDefault="0062008E" w:rsidP="0062008E">
      <w:pPr>
        <w:spacing w:before="100" w:beforeAutospacing="1" w:after="100" w:afterAutospacing="1" w:line="360" w:lineRule="auto"/>
      </w:pPr>
      <w:r>
        <w:t xml:space="preserve">By coupling sprint-based execution with rigorous metrics and transparent reporting, the </w:t>
      </w:r>
      <w:proofErr w:type="spellStart"/>
      <w:r>
        <w:t>HiredNext</w:t>
      </w:r>
      <w:proofErr w:type="spellEnd"/>
      <w:r>
        <w:t xml:space="preserve"> team maintained focus on both short-term deliverables and long-term vision—allowing iterative improvement of our voice-based interview simulator and resume-analysis capabilities while ensuring predictable, measurable progress.</w:t>
      </w:r>
    </w:p>
    <w:p w14:paraId="5BFC6AD5" w14:textId="77777777" w:rsidR="00F32697" w:rsidRDefault="00F32697" w:rsidP="00F32697">
      <w:pPr>
        <w:jc w:val="center"/>
        <w:rPr>
          <w:b/>
          <w:bCs/>
          <w:sz w:val="32"/>
          <w:szCs w:val="32"/>
        </w:rPr>
      </w:pPr>
    </w:p>
    <w:p w14:paraId="7C884778" w14:textId="77777777" w:rsidR="00F32697" w:rsidRDefault="00F32697" w:rsidP="00F32697">
      <w:pPr>
        <w:jc w:val="center"/>
        <w:rPr>
          <w:b/>
          <w:bCs/>
          <w:sz w:val="32"/>
          <w:szCs w:val="32"/>
        </w:rPr>
      </w:pPr>
    </w:p>
    <w:p w14:paraId="6BE288CD" w14:textId="1E3EE4EB" w:rsidR="00F32697" w:rsidRDefault="00F32697" w:rsidP="00F32697">
      <w:pPr>
        <w:jc w:val="center"/>
        <w:rPr>
          <w:b/>
          <w:bCs/>
          <w:sz w:val="32"/>
          <w:szCs w:val="32"/>
        </w:rPr>
      </w:pPr>
    </w:p>
    <w:p w14:paraId="0BDF9FD3" w14:textId="77777777" w:rsidR="0062008E" w:rsidRDefault="0062008E" w:rsidP="00F32697">
      <w:pPr>
        <w:jc w:val="center"/>
        <w:rPr>
          <w:b/>
          <w:bCs/>
          <w:sz w:val="32"/>
          <w:szCs w:val="32"/>
        </w:rPr>
      </w:pPr>
    </w:p>
    <w:p w14:paraId="003C3CC9" w14:textId="77777777" w:rsidR="0062008E" w:rsidRDefault="0062008E" w:rsidP="00F32697">
      <w:pPr>
        <w:jc w:val="center"/>
        <w:rPr>
          <w:b/>
          <w:bCs/>
          <w:sz w:val="32"/>
          <w:szCs w:val="32"/>
        </w:rPr>
      </w:pPr>
    </w:p>
    <w:p w14:paraId="42376B60" w14:textId="77777777" w:rsidR="0062008E" w:rsidRDefault="0062008E" w:rsidP="00F32697">
      <w:pPr>
        <w:jc w:val="center"/>
        <w:rPr>
          <w:b/>
          <w:bCs/>
          <w:sz w:val="32"/>
          <w:szCs w:val="32"/>
        </w:rPr>
      </w:pPr>
    </w:p>
    <w:p w14:paraId="3DB5F34A" w14:textId="77777777" w:rsidR="0062008E" w:rsidRDefault="0062008E" w:rsidP="00F32697">
      <w:pPr>
        <w:jc w:val="center"/>
        <w:rPr>
          <w:b/>
          <w:bCs/>
          <w:sz w:val="32"/>
          <w:szCs w:val="32"/>
        </w:rPr>
      </w:pPr>
    </w:p>
    <w:p w14:paraId="12E366BB" w14:textId="77777777" w:rsidR="0062008E" w:rsidRDefault="0062008E" w:rsidP="00F32697">
      <w:pPr>
        <w:jc w:val="center"/>
        <w:rPr>
          <w:b/>
          <w:bCs/>
          <w:sz w:val="32"/>
          <w:szCs w:val="32"/>
        </w:rPr>
      </w:pPr>
    </w:p>
    <w:p w14:paraId="56C946B6" w14:textId="77777777" w:rsidR="0062008E" w:rsidRDefault="0062008E" w:rsidP="00F32697">
      <w:pPr>
        <w:jc w:val="center"/>
        <w:rPr>
          <w:b/>
          <w:bCs/>
          <w:sz w:val="32"/>
          <w:szCs w:val="32"/>
        </w:rPr>
      </w:pPr>
    </w:p>
    <w:p w14:paraId="616A4E1A" w14:textId="77777777" w:rsidR="0062008E" w:rsidRDefault="0062008E" w:rsidP="00F32697">
      <w:pPr>
        <w:jc w:val="center"/>
        <w:rPr>
          <w:b/>
          <w:bCs/>
          <w:sz w:val="32"/>
          <w:szCs w:val="32"/>
        </w:rPr>
      </w:pPr>
    </w:p>
    <w:p w14:paraId="194C03E6" w14:textId="77777777" w:rsidR="0062008E" w:rsidRDefault="0062008E" w:rsidP="00F32697">
      <w:pPr>
        <w:jc w:val="center"/>
        <w:rPr>
          <w:b/>
          <w:bCs/>
          <w:sz w:val="32"/>
          <w:szCs w:val="32"/>
        </w:rPr>
      </w:pPr>
    </w:p>
    <w:p w14:paraId="336C7F19" w14:textId="77777777" w:rsidR="0062008E" w:rsidRDefault="0062008E" w:rsidP="00F32697">
      <w:pPr>
        <w:jc w:val="center"/>
        <w:rPr>
          <w:b/>
          <w:bCs/>
          <w:sz w:val="32"/>
          <w:szCs w:val="32"/>
        </w:rPr>
      </w:pPr>
    </w:p>
    <w:p w14:paraId="1E6184F3" w14:textId="77777777" w:rsidR="0062008E" w:rsidRDefault="0062008E" w:rsidP="00F32697">
      <w:pPr>
        <w:jc w:val="center"/>
        <w:rPr>
          <w:b/>
          <w:bCs/>
          <w:sz w:val="32"/>
          <w:szCs w:val="32"/>
        </w:rPr>
      </w:pPr>
    </w:p>
    <w:p w14:paraId="113E0D92" w14:textId="77777777" w:rsidR="0062008E" w:rsidRDefault="0062008E" w:rsidP="00F32697">
      <w:pPr>
        <w:jc w:val="center"/>
        <w:rPr>
          <w:b/>
          <w:bCs/>
          <w:sz w:val="32"/>
          <w:szCs w:val="32"/>
        </w:rPr>
      </w:pPr>
    </w:p>
    <w:p w14:paraId="3364CF07" w14:textId="77777777" w:rsidR="0062008E" w:rsidRDefault="0062008E" w:rsidP="00651DD9">
      <w:pPr>
        <w:rPr>
          <w:b/>
          <w:bCs/>
          <w:sz w:val="32"/>
          <w:szCs w:val="32"/>
        </w:rPr>
      </w:pPr>
    </w:p>
    <w:p w14:paraId="6575AC44" w14:textId="2F8C45F7" w:rsidR="00651DD9" w:rsidRPr="00651DD9" w:rsidRDefault="004D1E95" w:rsidP="00651DD9">
      <w:r w:rsidRPr="004D1E95">
        <w:rPr>
          <w:noProof/>
          <w14:ligatures w14:val="standardContextual"/>
        </w:rPr>
        <w:lastRenderedPageBreak/>
        <w:pict w14:anchorId="652BCF54">
          <v:rect id="_x0000_i1025" alt="" style="width:451.3pt;height:.05pt;mso-width-percent:0;mso-height-percent:0;mso-width-percent:0;mso-height-percent:0" o:hralign="center" o:hrstd="t" o:hr="t" fillcolor="#a0a0a0" stroked="f"/>
        </w:pict>
      </w:r>
    </w:p>
    <w:p w14:paraId="7F6714DF" w14:textId="77777777" w:rsidR="00036E4B" w:rsidRDefault="00036E4B" w:rsidP="00F32697">
      <w:pPr>
        <w:jc w:val="center"/>
        <w:rPr>
          <w:b/>
          <w:bCs/>
          <w:sz w:val="32"/>
          <w:szCs w:val="32"/>
        </w:rPr>
      </w:pPr>
    </w:p>
    <w:p w14:paraId="6E5EA52F" w14:textId="1742F96A" w:rsidR="00651DD9" w:rsidRPr="00651DD9" w:rsidRDefault="00651DD9" w:rsidP="00F32697">
      <w:pPr>
        <w:jc w:val="center"/>
        <w:rPr>
          <w:b/>
          <w:bCs/>
          <w:sz w:val="32"/>
          <w:szCs w:val="32"/>
        </w:rPr>
      </w:pPr>
      <w:r w:rsidRPr="00651DD9">
        <w:rPr>
          <w:b/>
          <w:bCs/>
          <w:sz w:val="32"/>
          <w:szCs w:val="32"/>
        </w:rPr>
        <w:t>REFERENCES</w:t>
      </w:r>
    </w:p>
    <w:p w14:paraId="3FF3FF46" w14:textId="77777777" w:rsidR="00651DD9" w:rsidRPr="00651DD9" w:rsidRDefault="00651DD9" w:rsidP="00F32697">
      <w:pPr>
        <w:numPr>
          <w:ilvl w:val="0"/>
          <w:numId w:val="9"/>
        </w:numPr>
        <w:spacing w:line="360" w:lineRule="auto"/>
      </w:pPr>
      <w:r w:rsidRPr="00651DD9">
        <w:t>Dillon, T. et al. (2010). “Cloud Computing: Issues and Challenges.” IEEE AINA.</w:t>
      </w:r>
    </w:p>
    <w:p w14:paraId="0E94FC5F" w14:textId="77777777" w:rsidR="00651DD9" w:rsidRPr="00651DD9" w:rsidRDefault="00651DD9" w:rsidP="00F32697">
      <w:pPr>
        <w:numPr>
          <w:ilvl w:val="0"/>
          <w:numId w:val="9"/>
        </w:numPr>
        <w:spacing w:line="360" w:lineRule="auto"/>
      </w:pPr>
      <w:r w:rsidRPr="00651DD9">
        <w:t>Buyya, R. et al. (2009). “Cloud Computing and Emerging IT Platforms.” FGCS.</w:t>
      </w:r>
    </w:p>
    <w:p w14:paraId="04A2771F" w14:textId="77777777" w:rsidR="00651DD9" w:rsidRPr="00651DD9" w:rsidRDefault="00651DD9" w:rsidP="00F32697">
      <w:pPr>
        <w:numPr>
          <w:ilvl w:val="0"/>
          <w:numId w:val="9"/>
        </w:numPr>
        <w:spacing w:line="360" w:lineRule="auto"/>
      </w:pPr>
      <w:r w:rsidRPr="00651DD9">
        <w:t>Vinyals, O. et al. (2015). “Neural Conversational Model.” arXiv:1506.05869.</w:t>
      </w:r>
    </w:p>
    <w:p w14:paraId="67C092FC" w14:textId="77777777" w:rsidR="00651DD9" w:rsidRPr="00651DD9" w:rsidRDefault="00651DD9" w:rsidP="00F32697">
      <w:pPr>
        <w:numPr>
          <w:ilvl w:val="0"/>
          <w:numId w:val="9"/>
        </w:numPr>
        <w:spacing w:line="360" w:lineRule="auto"/>
      </w:pPr>
      <w:r w:rsidRPr="00651DD9">
        <w:t>Patcha, A. &amp; Park, J.M. (2007). “An Overview of Anomaly Detection Techniques.”</w:t>
      </w:r>
    </w:p>
    <w:p w14:paraId="61D3CCA0" w14:textId="77777777" w:rsidR="00651DD9" w:rsidRPr="00651DD9" w:rsidRDefault="00651DD9" w:rsidP="00F32697">
      <w:pPr>
        <w:numPr>
          <w:ilvl w:val="0"/>
          <w:numId w:val="9"/>
        </w:numPr>
        <w:spacing w:line="360" w:lineRule="auto"/>
      </w:pPr>
      <w:r w:rsidRPr="00651DD9">
        <w:t>WsCube Tech. “Flutter Complete Tutorial in Hindi.” YouTube playlist.</w:t>
      </w:r>
    </w:p>
    <w:p w14:paraId="21ACBC2A" w14:textId="77777777" w:rsidR="00575C3F" w:rsidRPr="00507496" w:rsidRDefault="00575C3F"/>
    <w:sectPr w:rsidR="00575C3F" w:rsidRPr="005074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46605"/>
    <w:multiLevelType w:val="multilevel"/>
    <w:tmpl w:val="57A82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D65AF"/>
    <w:multiLevelType w:val="multilevel"/>
    <w:tmpl w:val="58EC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D0631"/>
    <w:multiLevelType w:val="multilevel"/>
    <w:tmpl w:val="7B562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87FB2"/>
    <w:multiLevelType w:val="multilevel"/>
    <w:tmpl w:val="391C3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913B72"/>
    <w:multiLevelType w:val="multilevel"/>
    <w:tmpl w:val="A8E619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EF5141"/>
    <w:multiLevelType w:val="multilevel"/>
    <w:tmpl w:val="FDBE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EE3CF1"/>
    <w:multiLevelType w:val="multilevel"/>
    <w:tmpl w:val="41BA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F2427"/>
    <w:multiLevelType w:val="multilevel"/>
    <w:tmpl w:val="5350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F6A10"/>
    <w:multiLevelType w:val="multilevel"/>
    <w:tmpl w:val="6D3AA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F6507B"/>
    <w:multiLevelType w:val="hybridMultilevel"/>
    <w:tmpl w:val="960004DE"/>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307FD8"/>
    <w:multiLevelType w:val="multilevel"/>
    <w:tmpl w:val="B6EAB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97765A"/>
    <w:multiLevelType w:val="multilevel"/>
    <w:tmpl w:val="6D8C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4273C7"/>
    <w:multiLevelType w:val="multilevel"/>
    <w:tmpl w:val="CCBAA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F60E13"/>
    <w:multiLevelType w:val="multilevel"/>
    <w:tmpl w:val="545E0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0484772">
    <w:abstractNumId w:val="4"/>
  </w:num>
  <w:num w:numId="2" w16cid:durableId="65957578">
    <w:abstractNumId w:val="1"/>
  </w:num>
  <w:num w:numId="3" w16cid:durableId="1466117783">
    <w:abstractNumId w:val="6"/>
  </w:num>
  <w:num w:numId="4" w16cid:durableId="122115293">
    <w:abstractNumId w:val="3"/>
  </w:num>
  <w:num w:numId="5" w16cid:durableId="1329333753">
    <w:abstractNumId w:val="13"/>
  </w:num>
  <w:num w:numId="6" w16cid:durableId="1983727467">
    <w:abstractNumId w:val="11"/>
  </w:num>
  <w:num w:numId="7" w16cid:durableId="966618259">
    <w:abstractNumId w:val="5"/>
  </w:num>
  <w:num w:numId="8" w16cid:durableId="1357971846">
    <w:abstractNumId w:val="7"/>
  </w:num>
  <w:num w:numId="9" w16cid:durableId="1286354990">
    <w:abstractNumId w:val="8"/>
  </w:num>
  <w:num w:numId="10" w16cid:durableId="1092160283">
    <w:abstractNumId w:val="9"/>
  </w:num>
  <w:num w:numId="11" w16cid:durableId="235095388">
    <w:abstractNumId w:val="12"/>
  </w:num>
  <w:num w:numId="12" w16cid:durableId="1152327233">
    <w:abstractNumId w:val="0"/>
  </w:num>
  <w:num w:numId="13" w16cid:durableId="805127857">
    <w:abstractNumId w:val="2"/>
  </w:num>
  <w:num w:numId="14" w16cid:durableId="16335625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DD9"/>
    <w:rsid w:val="00036E4B"/>
    <w:rsid w:val="004D1E95"/>
    <w:rsid w:val="004E2134"/>
    <w:rsid w:val="00507496"/>
    <w:rsid w:val="00575C3F"/>
    <w:rsid w:val="0062008E"/>
    <w:rsid w:val="00651DD9"/>
    <w:rsid w:val="006723D1"/>
    <w:rsid w:val="00C019E3"/>
    <w:rsid w:val="00E25CB5"/>
    <w:rsid w:val="00E455CD"/>
    <w:rsid w:val="00EC35B1"/>
    <w:rsid w:val="00F32697"/>
    <w:rsid w:val="00F35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4EFE8"/>
  <w15:chartTrackingRefBased/>
  <w15:docId w15:val="{E7DB7D69-4FD5-4DBC-91BD-9C7ACFDED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08E"/>
    <w:pPr>
      <w:spacing w:after="0" w:line="240" w:lineRule="auto"/>
    </w:pPr>
    <w:rPr>
      <w:rFonts w:ascii="Times New Roman" w:eastAsia="Times New Roman" w:hAnsi="Times New Roman" w:cs="Times New Roman"/>
      <w:kern w:val="0"/>
      <w:sz w:val="24"/>
      <w:szCs w:val="24"/>
      <w:lang w:eastAsia="en-GB"/>
      <w14:ligatures w14:val="none"/>
    </w:rPr>
  </w:style>
  <w:style w:type="paragraph" w:styleId="Heading1">
    <w:name w:val="heading 1"/>
    <w:basedOn w:val="Normal"/>
    <w:next w:val="Normal"/>
    <w:link w:val="Heading1Char"/>
    <w:uiPriority w:val="9"/>
    <w:qFormat/>
    <w:rsid w:val="00651D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1D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1D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1D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1D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1DD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1DD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1DD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1DD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D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1D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1D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1D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1D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1D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1D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1D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1DD9"/>
    <w:rPr>
      <w:rFonts w:eastAsiaTheme="majorEastAsia" w:cstheme="majorBidi"/>
      <w:color w:val="272727" w:themeColor="text1" w:themeTint="D8"/>
    </w:rPr>
  </w:style>
  <w:style w:type="paragraph" w:styleId="Title">
    <w:name w:val="Title"/>
    <w:basedOn w:val="Normal"/>
    <w:next w:val="Normal"/>
    <w:link w:val="TitleChar"/>
    <w:uiPriority w:val="10"/>
    <w:qFormat/>
    <w:rsid w:val="00651D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D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D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1D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1DD9"/>
    <w:pPr>
      <w:spacing w:before="160"/>
      <w:jc w:val="center"/>
    </w:pPr>
    <w:rPr>
      <w:i/>
      <w:iCs/>
      <w:color w:val="404040" w:themeColor="text1" w:themeTint="BF"/>
    </w:rPr>
  </w:style>
  <w:style w:type="character" w:customStyle="1" w:styleId="QuoteChar">
    <w:name w:val="Quote Char"/>
    <w:basedOn w:val="DefaultParagraphFont"/>
    <w:link w:val="Quote"/>
    <w:uiPriority w:val="29"/>
    <w:rsid w:val="00651DD9"/>
    <w:rPr>
      <w:i/>
      <w:iCs/>
      <w:color w:val="404040" w:themeColor="text1" w:themeTint="BF"/>
    </w:rPr>
  </w:style>
  <w:style w:type="paragraph" w:styleId="ListParagraph">
    <w:name w:val="List Paragraph"/>
    <w:basedOn w:val="Normal"/>
    <w:uiPriority w:val="34"/>
    <w:qFormat/>
    <w:rsid w:val="00651DD9"/>
    <w:pPr>
      <w:ind w:left="720"/>
      <w:contextualSpacing/>
    </w:pPr>
  </w:style>
  <w:style w:type="character" w:styleId="IntenseEmphasis">
    <w:name w:val="Intense Emphasis"/>
    <w:basedOn w:val="DefaultParagraphFont"/>
    <w:uiPriority w:val="21"/>
    <w:qFormat/>
    <w:rsid w:val="00651DD9"/>
    <w:rPr>
      <w:i/>
      <w:iCs/>
      <w:color w:val="2F5496" w:themeColor="accent1" w:themeShade="BF"/>
    </w:rPr>
  </w:style>
  <w:style w:type="paragraph" w:styleId="IntenseQuote">
    <w:name w:val="Intense Quote"/>
    <w:basedOn w:val="Normal"/>
    <w:next w:val="Normal"/>
    <w:link w:val="IntenseQuoteChar"/>
    <w:uiPriority w:val="30"/>
    <w:qFormat/>
    <w:rsid w:val="00651D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1DD9"/>
    <w:rPr>
      <w:i/>
      <w:iCs/>
      <w:color w:val="2F5496" w:themeColor="accent1" w:themeShade="BF"/>
    </w:rPr>
  </w:style>
  <w:style w:type="character" w:styleId="IntenseReference">
    <w:name w:val="Intense Reference"/>
    <w:basedOn w:val="DefaultParagraphFont"/>
    <w:uiPriority w:val="32"/>
    <w:qFormat/>
    <w:rsid w:val="00651DD9"/>
    <w:rPr>
      <w:b/>
      <w:bCs/>
      <w:smallCaps/>
      <w:color w:val="2F5496" w:themeColor="accent1" w:themeShade="BF"/>
      <w:spacing w:val="5"/>
    </w:rPr>
  </w:style>
  <w:style w:type="character" w:styleId="Hyperlink">
    <w:name w:val="Hyperlink"/>
    <w:basedOn w:val="DefaultParagraphFont"/>
    <w:uiPriority w:val="99"/>
    <w:unhideWhenUsed/>
    <w:rsid w:val="00651DD9"/>
    <w:rPr>
      <w:color w:val="0563C1" w:themeColor="hyperlink"/>
      <w:u w:val="single"/>
    </w:rPr>
  </w:style>
  <w:style w:type="character" w:styleId="UnresolvedMention">
    <w:name w:val="Unresolved Mention"/>
    <w:basedOn w:val="DefaultParagraphFont"/>
    <w:uiPriority w:val="99"/>
    <w:semiHidden/>
    <w:unhideWhenUsed/>
    <w:rsid w:val="00651DD9"/>
    <w:rPr>
      <w:color w:val="605E5C"/>
      <w:shd w:val="clear" w:color="auto" w:fill="E1DFDD"/>
    </w:rPr>
  </w:style>
  <w:style w:type="paragraph" w:styleId="Caption">
    <w:name w:val="caption"/>
    <w:basedOn w:val="Normal"/>
    <w:next w:val="Normal"/>
    <w:uiPriority w:val="35"/>
    <w:unhideWhenUsed/>
    <w:qFormat/>
    <w:rsid w:val="00036E4B"/>
    <w:pPr>
      <w:spacing w:after="200"/>
    </w:pPr>
    <w:rPr>
      <w:i/>
      <w:iCs/>
      <w:color w:val="44546A" w:themeColor="text2"/>
      <w:sz w:val="18"/>
      <w:szCs w:val="18"/>
    </w:rPr>
  </w:style>
  <w:style w:type="paragraph" w:styleId="TableofFigures">
    <w:name w:val="table of figures"/>
    <w:basedOn w:val="Normal"/>
    <w:next w:val="Normal"/>
    <w:uiPriority w:val="99"/>
    <w:unhideWhenUsed/>
    <w:rsid w:val="00036E4B"/>
  </w:style>
  <w:style w:type="character" w:styleId="Strong">
    <w:name w:val="Strong"/>
    <w:basedOn w:val="DefaultParagraphFont"/>
    <w:uiPriority w:val="22"/>
    <w:qFormat/>
    <w:rsid w:val="00EC35B1"/>
    <w:rPr>
      <w:b/>
      <w:bCs/>
    </w:rPr>
  </w:style>
  <w:style w:type="character" w:styleId="HTMLCode">
    <w:name w:val="HTML Code"/>
    <w:basedOn w:val="DefaultParagraphFont"/>
    <w:uiPriority w:val="99"/>
    <w:semiHidden/>
    <w:unhideWhenUsed/>
    <w:rsid w:val="006200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206029">
      <w:bodyDiv w:val="1"/>
      <w:marLeft w:val="0"/>
      <w:marRight w:val="0"/>
      <w:marTop w:val="0"/>
      <w:marBottom w:val="0"/>
      <w:divBdr>
        <w:top w:val="none" w:sz="0" w:space="0" w:color="auto"/>
        <w:left w:val="none" w:sz="0" w:space="0" w:color="auto"/>
        <w:bottom w:val="none" w:sz="0" w:space="0" w:color="auto"/>
        <w:right w:val="none" w:sz="0" w:space="0" w:color="auto"/>
      </w:divBdr>
    </w:div>
    <w:div w:id="245193053">
      <w:bodyDiv w:val="1"/>
      <w:marLeft w:val="0"/>
      <w:marRight w:val="0"/>
      <w:marTop w:val="0"/>
      <w:marBottom w:val="0"/>
      <w:divBdr>
        <w:top w:val="none" w:sz="0" w:space="0" w:color="auto"/>
        <w:left w:val="none" w:sz="0" w:space="0" w:color="auto"/>
        <w:bottom w:val="none" w:sz="0" w:space="0" w:color="auto"/>
        <w:right w:val="none" w:sz="0" w:space="0" w:color="auto"/>
      </w:divBdr>
    </w:div>
    <w:div w:id="436221409">
      <w:bodyDiv w:val="1"/>
      <w:marLeft w:val="0"/>
      <w:marRight w:val="0"/>
      <w:marTop w:val="0"/>
      <w:marBottom w:val="0"/>
      <w:divBdr>
        <w:top w:val="none" w:sz="0" w:space="0" w:color="auto"/>
        <w:left w:val="none" w:sz="0" w:space="0" w:color="auto"/>
        <w:bottom w:val="none" w:sz="0" w:space="0" w:color="auto"/>
        <w:right w:val="none" w:sz="0" w:space="0" w:color="auto"/>
      </w:divBdr>
    </w:div>
    <w:div w:id="569848503">
      <w:bodyDiv w:val="1"/>
      <w:marLeft w:val="0"/>
      <w:marRight w:val="0"/>
      <w:marTop w:val="0"/>
      <w:marBottom w:val="0"/>
      <w:divBdr>
        <w:top w:val="none" w:sz="0" w:space="0" w:color="auto"/>
        <w:left w:val="none" w:sz="0" w:space="0" w:color="auto"/>
        <w:bottom w:val="none" w:sz="0" w:space="0" w:color="auto"/>
        <w:right w:val="none" w:sz="0" w:space="0" w:color="auto"/>
      </w:divBdr>
    </w:div>
    <w:div w:id="965358946">
      <w:bodyDiv w:val="1"/>
      <w:marLeft w:val="0"/>
      <w:marRight w:val="0"/>
      <w:marTop w:val="0"/>
      <w:marBottom w:val="0"/>
      <w:divBdr>
        <w:top w:val="none" w:sz="0" w:space="0" w:color="auto"/>
        <w:left w:val="none" w:sz="0" w:space="0" w:color="auto"/>
        <w:bottom w:val="none" w:sz="0" w:space="0" w:color="auto"/>
        <w:right w:val="none" w:sz="0" w:space="0" w:color="auto"/>
      </w:divBdr>
    </w:div>
    <w:div w:id="1055465343">
      <w:bodyDiv w:val="1"/>
      <w:marLeft w:val="0"/>
      <w:marRight w:val="0"/>
      <w:marTop w:val="0"/>
      <w:marBottom w:val="0"/>
      <w:divBdr>
        <w:top w:val="none" w:sz="0" w:space="0" w:color="auto"/>
        <w:left w:val="none" w:sz="0" w:space="0" w:color="auto"/>
        <w:bottom w:val="none" w:sz="0" w:space="0" w:color="auto"/>
        <w:right w:val="none" w:sz="0" w:space="0" w:color="auto"/>
      </w:divBdr>
    </w:div>
    <w:div w:id="1537037942">
      <w:bodyDiv w:val="1"/>
      <w:marLeft w:val="0"/>
      <w:marRight w:val="0"/>
      <w:marTop w:val="0"/>
      <w:marBottom w:val="0"/>
      <w:divBdr>
        <w:top w:val="none" w:sz="0" w:space="0" w:color="auto"/>
        <w:left w:val="none" w:sz="0" w:space="0" w:color="auto"/>
        <w:bottom w:val="none" w:sz="0" w:space="0" w:color="auto"/>
        <w:right w:val="none" w:sz="0" w:space="0" w:color="auto"/>
      </w:divBdr>
    </w:div>
    <w:div w:id="1761366820">
      <w:bodyDiv w:val="1"/>
      <w:marLeft w:val="0"/>
      <w:marRight w:val="0"/>
      <w:marTop w:val="0"/>
      <w:marBottom w:val="0"/>
      <w:divBdr>
        <w:top w:val="none" w:sz="0" w:space="0" w:color="auto"/>
        <w:left w:val="none" w:sz="0" w:space="0" w:color="auto"/>
        <w:bottom w:val="none" w:sz="0" w:space="0" w:color="auto"/>
        <w:right w:val="none" w:sz="0" w:space="0" w:color="auto"/>
      </w:divBdr>
    </w:div>
    <w:div w:id="1973553733">
      <w:bodyDiv w:val="1"/>
      <w:marLeft w:val="0"/>
      <w:marRight w:val="0"/>
      <w:marTop w:val="0"/>
      <w:marBottom w:val="0"/>
      <w:divBdr>
        <w:top w:val="none" w:sz="0" w:space="0" w:color="auto"/>
        <w:left w:val="none" w:sz="0" w:space="0" w:color="auto"/>
        <w:bottom w:val="none" w:sz="0" w:space="0" w:color="auto"/>
        <w:right w:val="none" w:sz="0" w:space="0" w:color="auto"/>
      </w:divBdr>
    </w:div>
    <w:div w:id="213008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E1FB0-B059-4EF8-97CB-BE92C5807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2115</Words>
  <Characters>12062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KESHU ‎</dc:creator>
  <cp:keywords/>
  <dc:description/>
  <cp:lastModifiedBy>AARUSH AJAY  TIWARI</cp:lastModifiedBy>
  <cp:revision>2</cp:revision>
  <dcterms:created xsi:type="dcterms:W3CDTF">2025-04-25T18:10:00Z</dcterms:created>
  <dcterms:modified xsi:type="dcterms:W3CDTF">2025-04-25T18:10:00Z</dcterms:modified>
</cp:coreProperties>
</file>