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9D" w:rsidRDefault="009746E4" w:rsidP="001A431F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96.75pt;margin-top:235.5pt;width:86.25pt;height:83.25pt;flip:x;z-index:251666432" o:connectortype="straight" strokeweight="3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left:0;text-align:left;margin-left:292.5pt;margin-top:235.5pt;width:102pt;height:77.25pt;z-index:251665408" o:connectortype="straight" strokeweight="3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292.5pt;margin-top:113.25pt;width:105.75pt;height:101.25pt;flip:y;z-index:251664384" o:connectortype="straight" strokeweight="3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86.25pt;margin-top:113.25pt;width:96.75pt;height:101.25pt;z-index:251663360" o:connectortype="straight" strokeweight="3pt">
            <v:stroke endarrow="block"/>
          </v:shape>
        </w:pict>
      </w:r>
      <w:r w:rsidR="001A431F">
        <w:rPr>
          <w:rFonts w:ascii="Times New Roman" w:hAnsi="Times New Roman" w:cs="Times New Roman"/>
          <w:sz w:val="28"/>
          <w:szCs w:val="28"/>
        </w:rPr>
        <w:t>WORKFLOW</w:t>
      </w:r>
      <w:r w:rsidR="00D2005C">
        <w:rPr>
          <w:rFonts w:ascii="Times New Roman" w:hAnsi="Times New Roman" w:cs="Times New Roman"/>
          <w:noProof/>
          <w:sz w:val="28"/>
          <w:szCs w:val="2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left:0;text-align:left;margin-left:345pt;margin-top:312.75pt;width:102pt;height:87pt;z-index:251662336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D2005C" w:rsidRPr="00D2005C" w:rsidRDefault="00C22A54" w:rsidP="0035096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DATABASE</w:t>
                  </w:r>
                </w:p>
              </w:txbxContent>
            </v:textbox>
          </v:shape>
        </w:pict>
      </w:r>
      <w:r w:rsidR="00EA76EC">
        <w:rPr>
          <w:rFonts w:ascii="Times New Roman" w:hAnsi="Times New Roman" w:cs="Times New Roman"/>
          <w:noProof/>
          <w:sz w:val="28"/>
          <w:szCs w:val="28"/>
        </w:rPr>
        <w:pict>
          <v:rect id="_x0000_s1029" style="position:absolute;left:0;text-align:left;margin-left:21pt;margin-top:324pt;width:134.25pt;height:65.25pt;z-index:251661312;mso-position-horizontal-relative:text;mso-position-vertical-relative:text" fillcolor="#9bbb59 [3206]" strokecolor="#9bbb59 [3206]" strokeweight="10pt">
            <v:stroke linestyle="thinThin"/>
            <v:shadow color="#868686"/>
            <v:textbox>
              <w:txbxContent>
                <w:p w:rsidR="00EA76EC" w:rsidRPr="00EA76EC" w:rsidRDefault="00EA76EC" w:rsidP="00EA76E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A76EC">
                    <w:rPr>
                      <w:b/>
                      <w:sz w:val="28"/>
                      <w:szCs w:val="28"/>
                    </w:rPr>
                    <w:t>DASHBOARD</w:t>
                  </w:r>
                </w:p>
              </w:txbxContent>
            </v:textbox>
          </v:rect>
        </w:pict>
      </w:r>
      <w:r w:rsidR="00EB1CCC">
        <w:rPr>
          <w:rFonts w:ascii="Times New Roman" w:hAnsi="Times New Roman" w:cs="Times New Roman"/>
          <w:noProof/>
          <w:sz w:val="28"/>
          <w:szCs w:val="28"/>
        </w:rPr>
        <w:pict>
          <v:rect id="_x0000_s1027" style="position:absolute;left:0;text-align:left;margin-left:398.25pt;margin-top:87.75pt;width:87.75pt;height:51pt;z-index:251659264;mso-position-horizontal-relative:text;mso-position-vertical-relative:text" fillcolor="#f79646 [3209]" strokecolor="#ffc000" strokeweight="3pt">
            <v:shadow on="t" type="perspective" color="#974706 [1609]" opacity=".5" offset="1pt" offset2="-1pt"/>
            <v:textbox>
              <w:txbxContent>
                <w:p w:rsidR="009D03BE" w:rsidRPr="00472A87" w:rsidRDefault="009D03BE" w:rsidP="009D03BE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472A87">
                    <w:rPr>
                      <w:b/>
                      <w:color w:val="000000" w:themeColor="text1"/>
                      <w:sz w:val="28"/>
                      <w:szCs w:val="28"/>
                    </w:rPr>
                    <w:t>RPI 2</w:t>
                  </w:r>
                </w:p>
              </w:txbxContent>
            </v:textbox>
          </v:rect>
        </w:pict>
      </w:r>
      <w:r w:rsidR="00EB1CCC"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left:0;text-align:left;margin-left:-1.5pt;margin-top:83.25pt;width:87.75pt;height:51pt;z-index:251658240;mso-position-horizontal-relative:text;mso-position-vertical-relative:text" fillcolor="#f79646 [3209]" strokecolor="#ffc000" strokeweight="3pt">
            <v:shadow on="t" type="perspective" color="#974706 [1609]" opacity=".5" offset="1pt" offset2="-1pt"/>
            <v:textbox>
              <w:txbxContent>
                <w:p w:rsidR="009D03BE" w:rsidRPr="00472A87" w:rsidRDefault="009D03BE" w:rsidP="009D03B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72A87">
                    <w:rPr>
                      <w:b/>
                      <w:sz w:val="28"/>
                      <w:szCs w:val="28"/>
                    </w:rPr>
                    <w:t>RPI 1</w:t>
                  </w:r>
                </w:p>
              </w:txbxContent>
            </v:textbox>
          </v:rect>
        </w:pict>
      </w:r>
    </w:p>
    <w:p w:rsidR="00E3679D" w:rsidRPr="00E3679D" w:rsidRDefault="00E3679D" w:rsidP="00E3679D">
      <w:pPr>
        <w:rPr>
          <w:rFonts w:ascii="Times New Roman" w:hAnsi="Times New Roman" w:cs="Times New Roman"/>
          <w:sz w:val="28"/>
          <w:szCs w:val="28"/>
        </w:rPr>
      </w:pPr>
    </w:p>
    <w:p w:rsidR="00E3679D" w:rsidRPr="00E3679D" w:rsidRDefault="00E3679D" w:rsidP="00E3679D">
      <w:pPr>
        <w:rPr>
          <w:rFonts w:ascii="Times New Roman" w:hAnsi="Times New Roman" w:cs="Times New Roman"/>
          <w:sz w:val="28"/>
          <w:szCs w:val="28"/>
        </w:rPr>
      </w:pPr>
    </w:p>
    <w:p w:rsidR="00E3679D" w:rsidRPr="00E3679D" w:rsidRDefault="00E3679D" w:rsidP="00E3679D">
      <w:pPr>
        <w:rPr>
          <w:rFonts w:ascii="Times New Roman" w:hAnsi="Times New Roman" w:cs="Times New Roman"/>
          <w:sz w:val="28"/>
          <w:szCs w:val="28"/>
        </w:rPr>
      </w:pPr>
    </w:p>
    <w:p w:rsidR="00E3679D" w:rsidRDefault="00E3679D" w:rsidP="00E3679D">
      <w:pPr>
        <w:rPr>
          <w:rFonts w:ascii="Times New Roman" w:hAnsi="Times New Roman" w:cs="Times New Roman"/>
          <w:sz w:val="28"/>
          <w:szCs w:val="28"/>
        </w:rPr>
      </w:pPr>
    </w:p>
    <w:p w:rsidR="00E3679D" w:rsidRDefault="00E3679D" w:rsidP="00E3679D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sending</w:t>
      </w:r>
    </w:p>
    <w:p w:rsidR="0089239E" w:rsidRDefault="000A3B69" w:rsidP="00E3679D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8" type="#_x0000_t122" style="position:absolute;margin-left:183pt;margin-top:4.4pt;width:109.5pt;height:87pt;z-index:251660288" fillcolor="#b2a1c7 [1943]" strokecolor="#002060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E84B4C" w:rsidRDefault="00E84B4C" w:rsidP="00E84B4C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E84B4C">
                    <w:rPr>
                      <w:b/>
                      <w:color w:val="FFFFFF" w:themeColor="background1"/>
                      <w:sz w:val="28"/>
                      <w:szCs w:val="28"/>
                    </w:rPr>
                    <w:t>TANGLE</w:t>
                  </w:r>
                </w:p>
                <w:p w:rsidR="000A3B69" w:rsidRPr="00E84B4C" w:rsidRDefault="000A3B69" w:rsidP="00E84B4C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MAM</w:t>
                  </w:r>
                </w:p>
              </w:txbxContent>
            </v:textbox>
          </v:shape>
        </w:pict>
      </w:r>
      <w:r w:rsidR="00E3679D">
        <w:rPr>
          <w:rFonts w:ascii="Times New Roman" w:hAnsi="Times New Roman" w:cs="Times New Roman"/>
          <w:sz w:val="28"/>
          <w:szCs w:val="28"/>
        </w:rPr>
        <w:tab/>
      </w:r>
      <w:r w:rsidR="00937D82">
        <w:rPr>
          <w:rFonts w:ascii="Times New Roman" w:hAnsi="Times New Roman" w:cs="Times New Roman"/>
          <w:sz w:val="28"/>
          <w:szCs w:val="28"/>
        </w:rPr>
        <w:t>retrieving</w:t>
      </w:r>
    </w:p>
    <w:p w:rsidR="0089239E" w:rsidRPr="0089239E" w:rsidRDefault="009F6CDA" w:rsidP="00892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198pt;margin-top:21.65pt;width:79.5pt;height:32.25pt;z-index:251667456" filled="f" fillcolor="white [3201]" strokecolor="yellow" strokeweight="5pt">
            <v:stroke linestyle="thickThin"/>
            <v:shadow color="#868686"/>
          </v:rect>
        </w:pict>
      </w:r>
    </w:p>
    <w:p w:rsidR="0089239E" w:rsidRPr="0089239E" w:rsidRDefault="0089239E" w:rsidP="0089239E">
      <w:pPr>
        <w:rPr>
          <w:rFonts w:ascii="Times New Roman" w:hAnsi="Times New Roman" w:cs="Times New Roman"/>
          <w:sz w:val="28"/>
          <w:szCs w:val="28"/>
        </w:rPr>
      </w:pPr>
    </w:p>
    <w:p w:rsidR="0089239E" w:rsidRDefault="005A06D3" w:rsidP="004B2FC0">
      <w:pPr>
        <w:tabs>
          <w:tab w:val="left" w:pos="3150"/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2FC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retrieving</w:t>
      </w:r>
    </w:p>
    <w:p w:rsidR="001A72FE" w:rsidRDefault="009F6CDA" w:rsidP="0089239E">
      <w:pPr>
        <w:tabs>
          <w:tab w:val="left" w:pos="27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7" style="position:absolute;margin-left:331.5pt;margin-top:20.1pt;width:124.5pt;height:103.5pt;z-index:251668480" filled="f" fillcolor="white [3201]" strokecolor="yellow" strokeweight="5pt">
            <v:stroke linestyle="thickThin"/>
            <v:shadow color="#868686"/>
          </v:rect>
        </w:pict>
      </w:r>
      <w:r w:rsidR="0089239E">
        <w:rPr>
          <w:rFonts w:ascii="Times New Roman" w:hAnsi="Times New Roman" w:cs="Times New Roman"/>
          <w:sz w:val="28"/>
          <w:szCs w:val="28"/>
        </w:rPr>
        <w:tab/>
      </w:r>
      <w:r w:rsidR="00937D82">
        <w:rPr>
          <w:rFonts w:ascii="Times New Roman" w:hAnsi="Times New Roman" w:cs="Times New Roman"/>
          <w:sz w:val="28"/>
          <w:szCs w:val="28"/>
        </w:rPr>
        <w:t>retrieving</w:t>
      </w:r>
    </w:p>
    <w:p w:rsidR="001A72FE" w:rsidRPr="001A72FE" w:rsidRDefault="001A72FE" w:rsidP="001A72FE">
      <w:pPr>
        <w:rPr>
          <w:rFonts w:ascii="Times New Roman" w:hAnsi="Times New Roman" w:cs="Times New Roman"/>
          <w:sz w:val="28"/>
          <w:szCs w:val="28"/>
        </w:rPr>
      </w:pPr>
    </w:p>
    <w:p w:rsidR="001A72FE" w:rsidRPr="001A72FE" w:rsidRDefault="001A72FE" w:rsidP="001A72FE">
      <w:pPr>
        <w:rPr>
          <w:rFonts w:ascii="Times New Roman" w:hAnsi="Times New Roman" w:cs="Times New Roman"/>
          <w:sz w:val="28"/>
          <w:szCs w:val="28"/>
        </w:rPr>
      </w:pPr>
    </w:p>
    <w:p w:rsidR="001A72FE" w:rsidRPr="001A72FE" w:rsidRDefault="001A72FE" w:rsidP="001A72FE">
      <w:pPr>
        <w:rPr>
          <w:rFonts w:ascii="Times New Roman" w:hAnsi="Times New Roman" w:cs="Times New Roman"/>
          <w:sz w:val="28"/>
          <w:szCs w:val="28"/>
        </w:rPr>
      </w:pPr>
    </w:p>
    <w:p w:rsidR="001A72FE" w:rsidRPr="001A72FE" w:rsidRDefault="001A72FE" w:rsidP="001A72FE">
      <w:pPr>
        <w:rPr>
          <w:rFonts w:ascii="Times New Roman" w:hAnsi="Times New Roman" w:cs="Times New Roman"/>
          <w:sz w:val="28"/>
          <w:szCs w:val="28"/>
        </w:rPr>
      </w:pPr>
    </w:p>
    <w:p w:rsidR="001A72FE" w:rsidRPr="001A72FE" w:rsidRDefault="001A72FE" w:rsidP="001A72FE">
      <w:pPr>
        <w:rPr>
          <w:rFonts w:ascii="Times New Roman" w:hAnsi="Times New Roman" w:cs="Times New Roman"/>
          <w:sz w:val="28"/>
          <w:szCs w:val="28"/>
        </w:rPr>
      </w:pPr>
    </w:p>
    <w:p w:rsidR="001A72FE" w:rsidRPr="001A72FE" w:rsidRDefault="001A72FE" w:rsidP="001A72FE">
      <w:pPr>
        <w:rPr>
          <w:rFonts w:ascii="Times New Roman" w:hAnsi="Times New Roman" w:cs="Times New Roman"/>
          <w:sz w:val="28"/>
          <w:szCs w:val="28"/>
        </w:rPr>
      </w:pPr>
    </w:p>
    <w:p w:rsidR="001A72FE" w:rsidRPr="001A72FE" w:rsidRDefault="001A72FE" w:rsidP="001A72FE">
      <w:pPr>
        <w:rPr>
          <w:rFonts w:ascii="Times New Roman" w:hAnsi="Times New Roman" w:cs="Times New Roman"/>
          <w:sz w:val="28"/>
          <w:szCs w:val="28"/>
        </w:rPr>
      </w:pPr>
    </w:p>
    <w:p w:rsidR="001A72FE" w:rsidRDefault="00D64B40" w:rsidP="001A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*the ones in yellow boxes are to be followed.</w:t>
      </w:r>
      <w:r w:rsidR="00E01DC5">
        <w:rPr>
          <w:rFonts w:ascii="Times New Roman" w:hAnsi="Times New Roman" w:cs="Times New Roman"/>
          <w:sz w:val="28"/>
          <w:szCs w:val="28"/>
        </w:rPr>
        <w:t xml:space="preserve"> Rest are fully functional.</w:t>
      </w:r>
    </w:p>
    <w:p w:rsidR="00EB1CCC" w:rsidRDefault="00EB1CCC" w:rsidP="001A72F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A72FE" w:rsidRDefault="001A72FE" w:rsidP="001A72F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A72FE" w:rsidRDefault="001A72FE" w:rsidP="001A72F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A72FE" w:rsidRDefault="001A72FE" w:rsidP="001A72F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A72FE" w:rsidRDefault="001A72FE" w:rsidP="001A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RASPBERRY PI 1</w:t>
      </w:r>
    </w:p>
    <w:p w:rsidR="005307DB" w:rsidRDefault="005307DB" w:rsidP="00530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sending sensor data at a frequency of 1 minute from Raspberry Pi 1 to the IOTA Tangle.</w:t>
      </w:r>
    </w:p>
    <w:p w:rsidR="000A3B69" w:rsidRDefault="005307DB" w:rsidP="00530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every minute </w:t>
      </w:r>
      <w:r w:rsidR="006914B2">
        <w:rPr>
          <w:rFonts w:ascii="Times New Roman" w:hAnsi="Times New Roman" w:cs="Times New Roman"/>
          <w:sz w:val="24"/>
          <w:szCs w:val="24"/>
        </w:rPr>
        <w:t>we increment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914B2">
        <w:rPr>
          <w:rFonts w:ascii="Times New Roman" w:hAnsi="Times New Roman" w:cs="Times New Roman"/>
          <w:sz w:val="24"/>
          <w:szCs w:val="24"/>
        </w:rPr>
        <w:t>index</w:t>
      </w:r>
      <w:r w:rsidR="000A3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generate a new address for our given seed (Seed 1 belong to RPI 1).</w:t>
      </w:r>
      <w:r w:rsidR="000A3B69">
        <w:rPr>
          <w:rFonts w:ascii="Times New Roman" w:hAnsi="Times New Roman" w:cs="Times New Roman"/>
          <w:sz w:val="24"/>
          <w:szCs w:val="24"/>
        </w:rPr>
        <w:t xml:space="preserve"> This maintains the security of our messages in the tangle.</w:t>
      </w:r>
    </w:p>
    <w:p w:rsidR="005307DB" w:rsidRDefault="000A3B69" w:rsidP="000A3B69">
      <w:pPr>
        <w:rPr>
          <w:rFonts w:ascii="Times New Roman" w:hAnsi="Times New Roman" w:cs="Times New Roman"/>
          <w:sz w:val="24"/>
          <w:szCs w:val="24"/>
        </w:rPr>
      </w:pPr>
      <w:r w:rsidRPr="000A3B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B69" w:rsidRDefault="000A3B69" w:rsidP="000A3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 2</w:t>
      </w:r>
    </w:p>
    <w:p w:rsidR="000A3B69" w:rsidRDefault="00F25C9E" w:rsidP="000A3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3B6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B69">
        <w:rPr>
          <w:rFonts w:ascii="Times New Roman" w:hAnsi="Times New Roman" w:cs="Times New Roman"/>
          <w:sz w:val="24"/>
          <w:szCs w:val="24"/>
        </w:rPr>
        <w:t>retrieve</w:t>
      </w:r>
      <w:r w:rsidR="000A3B69" w:rsidRPr="000A3B69">
        <w:rPr>
          <w:rFonts w:ascii="Times New Roman" w:hAnsi="Times New Roman" w:cs="Times New Roman"/>
          <w:sz w:val="24"/>
          <w:szCs w:val="24"/>
        </w:rPr>
        <w:t xml:space="preserve"> data </w:t>
      </w:r>
      <w:r w:rsidR="000A3B69">
        <w:rPr>
          <w:rFonts w:ascii="Times New Roman" w:hAnsi="Times New Roman" w:cs="Times New Roman"/>
          <w:sz w:val="24"/>
          <w:szCs w:val="24"/>
        </w:rPr>
        <w:t>from the tangle every minute.</w:t>
      </w:r>
    </w:p>
    <w:p w:rsidR="004636A1" w:rsidRDefault="000A3B69" w:rsidP="000A3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am retrieving the messages(in trytes) only if </w:t>
      </w:r>
      <w:r w:rsidR="004636A1">
        <w:rPr>
          <w:rFonts w:ascii="Times New Roman" w:hAnsi="Times New Roman" w:cs="Times New Roman"/>
          <w:sz w:val="24"/>
          <w:szCs w:val="24"/>
        </w:rPr>
        <w:t>the current and previous addresses are different . That is , I am only capturing messages if addresses are different.</w:t>
      </w:r>
    </w:p>
    <w:p w:rsidR="000A3B69" w:rsidRDefault="000A3B69" w:rsidP="000A3B69">
      <w:pPr>
        <w:rPr>
          <w:rFonts w:ascii="Times New Roman" w:hAnsi="Times New Roman" w:cs="Times New Roman"/>
          <w:sz w:val="24"/>
          <w:szCs w:val="24"/>
        </w:rPr>
      </w:pPr>
    </w:p>
    <w:p w:rsidR="00546F10" w:rsidRDefault="00546F10" w:rsidP="000A3B69">
      <w:pPr>
        <w:rPr>
          <w:rFonts w:ascii="Times New Roman" w:hAnsi="Times New Roman" w:cs="Times New Roman"/>
          <w:sz w:val="24"/>
          <w:szCs w:val="24"/>
        </w:rPr>
      </w:pPr>
    </w:p>
    <w:p w:rsidR="004636A1" w:rsidRDefault="004636A1" w:rsidP="00463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</w:t>
      </w:r>
    </w:p>
    <w:p w:rsidR="00A154DC" w:rsidRDefault="00E12107" w:rsidP="004636A1">
      <w:pPr>
        <w:rPr>
          <w:rFonts w:ascii="Times New Roman" w:hAnsi="Times New Roman" w:cs="Times New Roman"/>
          <w:sz w:val="28"/>
          <w:szCs w:val="28"/>
        </w:rPr>
      </w:pPr>
      <w:r w:rsidRPr="00E1210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7C" w:rsidRDefault="0087307C" w:rsidP="004636A1">
      <w:pPr>
        <w:rPr>
          <w:rFonts w:ascii="Times New Roman" w:hAnsi="Times New Roman" w:cs="Times New Roman"/>
          <w:sz w:val="28"/>
          <w:szCs w:val="28"/>
        </w:rPr>
      </w:pPr>
    </w:p>
    <w:p w:rsidR="004636A1" w:rsidRDefault="004636A1" w:rsidP="00463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3B6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B69">
        <w:rPr>
          <w:rFonts w:ascii="Times New Roman" w:hAnsi="Times New Roman" w:cs="Times New Roman"/>
          <w:sz w:val="24"/>
          <w:szCs w:val="24"/>
        </w:rPr>
        <w:t xml:space="preserve">retrieve data </w:t>
      </w:r>
      <w:r>
        <w:rPr>
          <w:rFonts w:ascii="Times New Roman" w:hAnsi="Times New Roman" w:cs="Times New Roman"/>
          <w:sz w:val="24"/>
          <w:szCs w:val="24"/>
        </w:rPr>
        <w:t>from the tangle every minute.</w:t>
      </w:r>
    </w:p>
    <w:p w:rsidR="004636A1" w:rsidRDefault="004636A1" w:rsidP="00463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am retrieving </w:t>
      </w:r>
      <w:r w:rsidR="00296CD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only if the current and previous addresses are different . That is, I am only capturing messages if addresses are different.</w:t>
      </w:r>
    </w:p>
    <w:p w:rsidR="004636A1" w:rsidRDefault="00222F3E" w:rsidP="00463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am retrieving the following :</w:t>
      </w:r>
    </w:p>
    <w:p w:rsidR="00222F3E" w:rsidRDefault="00222F3E" w:rsidP="00222F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id , i.e., “RPI 1 to RPI 2”</w:t>
      </w:r>
    </w:p>
    <w:p w:rsidR="00222F3E" w:rsidRDefault="00B846DB" w:rsidP="00222F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 in trytes (retrieved from Tangle) </w:t>
      </w:r>
    </w:p>
    <w:p w:rsidR="00B846DB" w:rsidRDefault="00B846DB" w:rsidP="00222F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of our transaction: “success” or “failure” . It’s a success if a tx. Hash is present in the transfer that is being retrieved</w:t>
      </w:r>
    </w:p>
    <w:p w:rsidR="00B846DB" w:rsidRDefault="00B846DB" w:rsidP="00222F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B94C1A">
        <w:rPr>
          <w:rFonts w:ascii="Times New Roman" w:hAnsi="Times New Roman" w:cs="Times New Roman"/>
          <w:sz w:val="24"/>
          <w:szCs w:val="24"/>
        </w:rPr>
        <w:t>stamp</w:t>
      </w:r>
      <w:r>
        <w:rPr>
          <w:rFonts w:ascii="Times New Roman" w:hAnsi="Times New Roman" w:cs="Times New Roman"/>
          <w:sz w:val="24"/>
          <w:szCs w:val="24"/>
        </w:rPr>
        <w:t xml:space="preserve"> at which the bundle was sent to the tangle</w:t>
      </w:r>
    </w:p>
    <w:p w:rsidR="00B846DB" w:rsidRDefault="00B846DB" w:rsidP="00222F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B94C1A">
        <w:rPr>
          <w:rFonts w:ascii="Times New Roman" w:hAnsi="Times New Roman" w:cs="Times New Roman"/>
          <w:sz w:val="24"/>
          <w:szCs w:val="24"/>
        </w:rPr>
        <w:t>stamp</w:t>
      </w:r>
      <w:r>
        <w:rPr>
          <w:rFonts w:ascii="Times New Roman" w:hAnsi="Times New Roman" w:cs="Times New Roman"/>
          <w:sz w:val="24"/>
          <w:szCs w:val="24"/>
        </w:rPr>
        <w:t xml:space="preserve"> at which the bundle was attached to the tangle</w:t>
      </w:r>
    </w:p>
    <w:p w:rsidR="008C4FBA" w:rsidRDefault="008C4FBA" w:rsidP="00222F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Tx hash/ Tx. </w:t>
      </w:r>
      <w:r w:rsidR="007420D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7420D8" w:rsidRPr="007420D8" w:rsidRDefault="007420D8" w:rsidP="007420D8">
      <w:pPr>
        <w:rPr>
          <w:rFonts w:ascii="Times New Roman" w:hAnsi="Times New Roman" w:cs="Times New Roman"/>
          <w:sz w:val="24"/>
          <w:szCs w:val="24"/>
        </w:rPr>
      </w:pPr>
    </w:p>
    <w:p w:rsidR="004636A1" w:rsidRPr="000A3B69" w:rsidRDefault="004636A1" w:rsidP="000A3B69">
      <w:pPr>
        <w:rPr>
          <w:rFonts w:ascii="Times New Roman" w:hAnsi="Times New Roman" w:cs="Times New Roman"/>
          <w:sz w:val="24"/>
          <w:szCs w:val="24"/>
        </w:rPr>
      </w:pPr>
    </w:p>
    <w:sectPr w:rsidR="004636A1" w:rsidRPr="000A3B69" w:rsidSect="00CA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136D2"/>
    <w:multiLevelType w:val="hybridMultilevel"/>
    <w:tmpl w:val="B19AE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74DA2"/>
    <w:multiLevelType w:val="hybridMultilevel"/>
    <w:tmpl w:val="ECFE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41660"/>
    <w:multiLevelType w:val="hybridMultilevel"/>
    <w:tmpl w:val="4794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83935"/>
    <w:multiLevelType w:val="hybridMultilevel"/>
    <w:tmpl w:val="AC2EE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40EB"/>
    <w:rsid w:val="000A3B69"/>
    <w:rsid w:val="00172382"/>
    <w:rsid w:val="001A431F"/>
    <w:rsid w:val="001A72FE"/>
    <w:rsid w:val="00222F3E"/>
    <w:rsid w:val="00241893"/>
    <w:rsid w:val="00296CD4"/>
    <w:rsid w:val="002D7EBE"/>
    <w:rsid w:val="0035096C"/>
    <w:rsid w:val="00403A48"/>
    <w:rsid w:val="004636A1"/>
    <w:rsid w:val="00472A87"/>
    <w:rsid w:val="004B2FC0"/>
    <w:rsid w:val="005307DB"/>
    <w:rsid w:val="00546F10"/>
    <w:rsid w:val="005A06D3"/>
    <w:rsid w:val="006914B2"/>
    <w:rsid w:val="006A69D5"/>
    <w:rsid w:val="00701DA2"/>
    <w:rsid w:val="007420D8"/>
    <w:rsid w:val="0087307C"/>
    <w:rsid w:val="0089239E"/>
    <w:rsid w:val="00896A20"/>
    <w:rsid w:val="008C4FBA"/>
    <w:rsid w:val="00937D82"/>
    <w:rsid w:val="009746E4"/>
    <w:rsid w:val="009D03BE"/>
    <w:rsid w:val="009F6CDA"/>
    <w:rsid w:val="00A154DC"/>
    <w:rsid w:val="00B03959"/>
    <w:rsid w:val="00B30C0F"/>
    <w:rsid w:val="00B846DB"/>
    <w:rsid w:val="00B94C1A"/>
    <w:rsid w:val="00C22A54"/>
    <w:rsid w:val="00C26C93"/>
    <w:rsid w:val="00CA7308"/>
    <w:rsid w:val="00CE0752"/>
    <w:rsid w:val="00D2005C"/>
    <w:rsid w:val="00D64B40"/>
    <w:rsid w:val="00E013D3"/>
    <w:rsid w:val="00E01DC5"/>
    <w:rsid w:val="00E040EB"/>
    <w:rsid w:val="00E12107"/>
    <w:rsid w:val="00E3679D"/>
    <w:rsid w:val="00E57AEA"/>
    <w:rsid w:val="00E84B4C"/>
    <w:rsid w:val="00EA76EC"/>
    <w:rsid w:val="00EB1CCC"/>
    <w:rsid w:val="00EB754C"/>
    <w:rsid w:val="00F25C9E"/>
    <w:rsid w:val="00F36AC7"/>
    <w:rsid w:val="00FB1A6D"/>
    <w:rsid w:val="00FD1DED"/>
    <w:rsid w:val="00FE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yellow"/>
    </o:shapedefaults>
    <o:shapelayout v:ext="edit">
      <o:idmap v:ext="edit" data="1"/>
      <o:rules v:ext="edit">
        <o:r id="V:Rule4" type="connector" idref="#_x0000_s1032"/>
        <o:r id="V:Rule5" type="connector" idref="#_x0000_s1033"/>
        <o:r id="V:Rule6" type="connector" idref="#_x0000_s1034"/>
        <o:r id="V:Rule7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2017-10-09T16:42:00Z</dcterms:created>
  <dcterms:modified xsi:type="dcterms:W3CDTF">2017-10-09T17:58:00Z</dcterms:modified>
</cp:coreProperties>
</file>