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gj3y82hvw90" w:id="0"/>
      <w:bookmarkEnd w:id="0"/>
      <w:r w:rsidDel="00000000" w:rsidR="00000000" w:rsidRPr="00000000">
        <w:rPr>
          <w:rtl w:val="0"/>
        </w:rPr>
        <w:t xml:space="preserve">Links: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MNIST DATABASE of handwritten digits: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http://yann.lecun.com/exdb/mnist/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Deep Learning Frameworks: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https://developer.nvidia.com/deep-learning-frameworks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categorical encoding: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https://www.analyticsvidhya.com/blog/2020/08/types-of-categorical-data-encoding/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‘loss’ mean: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https://developers.google.com/machine-learning/glossary#loss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an epoch: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https://machinelearningmastery.com/difference-between-a-batch-and-an-epoch/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inference: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https://blogs.nvidia.com/blog/2016/08/22/difference-deep-learning-training-inference-ai/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57gw4eguqsot" w:id="1"/>
      <w:bookmarkEnd w:id="1"/>
      <w:r w:rsidDel="00000000" w:rsidR="00000000" w:rsidRPr="00000000">
        <w:rPr>
          <w:rtl w:val="0"/>
        </w:rPr>
        <w:t xml:space="preserve">Expand your knowledge: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Watch free sessions from experts at Nvidia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https://www.nvidia.com/en-us/learn/?nvid=nv-int-bnr-324027#cid=gtcs21_nv-int-bnr_en-us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Nvidia AI Podcast: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https://blogs.nvidia.com/ai-podcast/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logs.nvidia.com/blog/2016/08/22/difference-deep-learning-training-inference-ai/" TargetMode="External"/><Relationship Id="rId10" Type="http://schemas.openxmlformats.org/officeDocument/2006/relationships/hyperlink" Target="https://machinelearningmastery.com/difference-between-a-batch-and-an-epoch/" TargetMode="External"/><Relationship Id="rId13" Type="http://schemas.openxmlformats.org/officeDocument/2006/relationships/hyperlink" Target="https://blogs.nvidia.com/ai-podcast/" TargetMode="External"/><Relationship Id="rId12" Type="http://schemas.openxmlformats.org/officeDocument/2006/relationships/hyperlink" Target="https://www.nvidia.com/en-us/learn/?nvid=nv-int-bnr-324027#cid=gtcs21_nv-int-bnr_en-u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google.com/machine-learning/glossary#loss" TargetMode="External"/><Relationship Id="rId5" Type="http://schemas.openxmlformats.org/officeDocument/2006/relationships/styles" Target="styles.xml"/><Relationship Id="rId6" Type="http://schemas.openxmlformats.org/officeDocument/2006/relationships/hyperlink" Target="http://yann.lecun.com/exdb/mnist/" TargetMode="External"/><Relationship Id="rId7" Type="http://schemas.openxmlformats.org/officeDocument/2006/relationships/hyperlink" Target="https://developer.nvidia.com/deep-learning-frameworks" TargetMode="External"/><Relationship Id="rId8" Type="http://schemas.openxmlformats.org/officeDocument/2006/relationships/hyperlink" Target="https://www.analyticsvidhya.com/blog/2020/08/types-of-categorical-data-encod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