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ascii="Times New Roman" w:hAnsi="Times New Roman" w:cs="Times New Roman"/>
          <w:sz w:val="48"/>
          <w:szCs w:val="48"/>
          <w:lang w:val="en-US"/>
        </w:rPr>
      </w:pPr>
      <w:r>
        <w:rPr>
          <w:b/>
          <w:bCs/>
          <w:sz w:val="48"/>
          <w:szCs w:val="48"/>
          <w:lang w:eastAsia="en-IN"/>
        </w:rPr>
        <mc:AlternateContent>
          <mc:Choice Requires="wps">
            <w:drawing>
              <wp:anchor distT="0" distB="0" distL="114300" distR="114300" simplePos="0" relativeHeight="251659264" behindDoc="0" locked="0" layoutInCell="1" allowOverlap="1">
                <wp:simplePos x="0" y="0"/>
                <wp:positionH relativeFrom="margin">
                  <wp:posOffset>-250190</wp:posOffset>
                </wp:positionH>
                <wp:positionV relativeFrom="paragraph">
                  <wp:posOffset>-662940</wp:posOffset>
                </wp:positionV>
                <wp:extent cx="5966460" cy="259080"/>
                <wp:effectExtent l="0" t="0" r="15240" b="26670"/>
                <wp:wrapNone/>
                <wp:docPr id="16" name="Rectangle 16"/>
                <wp:cNvGraphicFramePr/>
                <a:graphic xmlns:a="http://schemas.openxmlformats.org/drawingml/2006/main">
                  <a:graphicData uri="http://schemas.microsoft.com/office/word/2010/wordprocessingShape">
                    <wps:wsp>
                      <wps:cNvSpPr/>
                      <wps:spPr>
                        <a:xfrm>
                          <a:off x="0" y="0"/>
                          <a:ext cx="5966460" cy="259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lang w:val="en-US"/>
                                <w14:textFill>
                                  <w14:solidFill>
                                    <w14:schemeClr w14:val="tx1"/>
                                  </w14:solidFill>
                                </w14:textFill>
                              </w:rPr>
                            </w:pPr>
                            <w:r>
                              <w:rPr>
                                <w:color w:val="000000" w:themeColor="text1"/>
                                <w:lang w:val="en-US"/>
                                <w14:textFill>
                                  <w14:solidFill>
                                    <w14:schemeClr w14:val="tx1"/>
                                  </w14:solidFill>
                                </w14:textFill>
                              </w:rPr>
                              <w:t>Wireframe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 o:spid="_x0000_s1026" o:spt="1" style="position:absolute;left:0pt;margin-left:-19.7pt;margin-top:-52.2pt;height:20.4pt;width:469.8pt;mso-position-horizontal-relative:margin;z-index:251659264;v-text-anchor:middle;mso-width-relative:page;mso-height-relative:page;" fillcolor="#4472C4 [3204]" filled="t" stroked="t" coordsize="21600,21600" o:gfxdata="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ZoRe8dsAAAAMAQAADwAAAAAA&#10;AAABACAAAAAiAAAAZHJzL2Rvd25yZXYueG1sUEsBAhQAFAAAAAgAh07iQFgA41SCAgAAJQUAAA4A&#10;AAAAAAAAAQAgAAAAKgEAAGRycy9lMm9Eb2MueG1sUEsFBgAAAAAGAAYAWQEAAB4GAAAAAA==&#10;">
                <v:fill on="t" focussize="0,0"/>
                <v:stroke weight="1pt" color="#2F528F [3204]" miterlimit="8" joinstyle="miter"/>
                <v:imagedata o:title=""/>
                <o:lock v:ext="edit" aspectratio="f"/>
                <v:textbox>
                  <w:txbxContent>
                    <w:p>
                      <w:pPr>
                        <w:rPr>
                          <w:color w:val="000000" w:themeColor="text1"/>
                          <w:lang w:val="en-US"/>
                          <w14:textFill>
                            <w14:solidFill>
                              <w14:schemeClr w14:val="tx1"/>
                            </w14:solidFill>
                          </w14:textFill>
                        </w:rPr>
                      </w:pPr>
                      <w:r>
                        <w:rPr>
                          <w:color w:val="000000" w:themeColor="text1"/>
                          <w:lang w:val="en-US"/>
                          <w14:textFill>
                            <w14:solidFill>
                              <w14:schemeClr w14:val="tx1"/>
                            </w14:solidFill>
                          </w14:textFill>
                        </w:rPr>
                        <w:t>Wireframe</w:t>
                      </w:r>
                    </w:p>
                  </w:txbxContent>
                </v:textbox>
              </v:rect>
            </w:pict>
          </mc:Fallback>
        </mc:AlternateContent>
      </w:r>
      <w:r>
        <w:rPr>
          <w:rFonts w:ascii="Times New Roman" w:hAnsi="Times New Roman" w:cs="Times New Roman"/>
          <w:sz w:val="48"/>
          <w:szCs w:val="48"/>
          <w:lang w:val="en-US"/>
        </w:rPr>
        <w:t xml:space="preserve">Wireframe </w:t>
      </w:r>
    </w:p>
    <w:p>
      <w:pPr>
        <w:rPr>
          <w:lang w:val="en-US"/>
        </w:rPr>
      </w:pPr>
    </w:p>
    <w:p>
      <w:pPr>
        <w:jc w:val="center"/>
        <w:rPr>
          <w:sz w:val="48"/>
          <w:szCs w:val="48"/>
          <w:lang w:val="en-US"/>
        </w:rPr>
      </w:pPr>
      <w:r>
        <w:rPr>
          <w:rFonts w:hint="default" w:ascii="Times New Roman" w:hAnsi="Times New Roman"/>
          <w:sz w:val="48"/>
          <w:szCs w:val="48"/>
          <w:lang w:val="en-US"/>
        </w:rPr>
        <w:t>Credit Card Default Prediction</w:t>
      </w:r>
    </w:p>
    <w:p>
      <w:pPr>
        <w:rPr>
          <w:sz w:val="48"/>
          <w:szCs w:val="48"/>
          <w:lang w:val="en-US"/>
        </w:rPr>
      </w:pPr>
      <w:r>
        <w:rPr>
          <w:sz w:val="48"/>
          <w:szCs w:val="48"/>
          <w:lang w:val="en-US"/>
        </w:rPr>
        <w:t xml:space="preserve">  </w:t>
      </w:r>
    </w:p>
    <w:p>
      <w:pPr>
        <w:jc w:val="center"/>
        <w:rPr>
          <w:sz w:val="48"/>
          <w:szCs w:val="48"/>
          <w:lang w:val="en-US"/>
        </w:rPr>
      </w:pPr>
    </w:p>
    <w:p>
      <w:pPr>
        <w:rPr>
          <w:rFonts w:ascii="Times New Roman" w:hAnsi="Times New Roman" w:cs="Times New Roman"/>
          <w:sz w:val="48"/>
          <w:szCs w:val="48"/>
          <w:lang w:val="en-US"/>
        </w:rPr>
      </w:pPr>
    </w:p>
    <w:p>
      <w:pPr>
        <w:rPr>
          <w:rFonts w:ascii="Times New Roman" w:hAnsi="Times New Roman" w:cs="Times New Roman"/>
          <w:sz w:val="48"/>
          <w:szCs w:val="48"/>
          <w:lang w:val="en-US"/>
        </w:rPr>
      </w:pPr>
    </w:p>
    <w:p>
      <w:pPr>
        <w:jc w:val="center"/>
        <w:rPr>
          <w:rFonts w:ascii="Times New Roman" w:hAnsi="Times New Roman" w:cs="Times New Roman"/>
          <w:sz w:val="48"/>
          <w:szCs w:val="48"/>
          <w:lang w:val="en-US"/>
        </w:rPr>
      </w:pPr>
    </w:p>
    <w:p>
      <w:pPr>
        <w:jc w:val="center"/>
        <w:rPr>
          <w:rFonts w:ascii="Times New Roman" w:hAnsi="Times New Roman" w:cs="Times New Roman"/>
          <w:sz w:val="48"/>
          <w:szCs w:val="48"/>
          <w:lang w:val="en-US"/>
        </w:rPr>
      </w:pPr>
      <w:r>
        <w:rPr>
          <w:rFonts w:ascii="Times New Roman" w:hAnsi="Times New Roman" w:cs="Times New Roman"/>
          <w:sz w:val="48"/>
          <w:szCs w:val="48"/>
          <w:lang w:val="en-US"/>
        </w:rPr>
        <w:t>Revision Number – 1.0</w:t>
      </w:r>
    </w:p>
    <w:p>
      <w:pPr>
        <w:jc w:val="center"/>
        <w:rPr>
          <w:rFonts w:ascii="Times New Roman" w:hAnsi="Times New Roman" w:cs="Times New Roman"/>
          <w:sz w:val="48"/>
          <w:szCs w:val="48"/>
          <w:lang w:val="en-US"/>
        </w:rPr>
      </w:pPr>
      <w:r>
        <w:rPr>
          <w:rFonts w:ascii="Times New Roman" w:hAnsi="Times New Roman" w:cs="Times New Roman"/>
          <w:sz w:val="48"/>
          <w:szCs w:val="48"/>
          <w:lang w:val="en-US"/>
        </w:rPr>
        <w:t>Last Date of Revision – 1</w:t>
      </w:r>
      <w:r>
        <w:rPr>
          <w:rFonts w:hint="default" w:ascii="Times New Roman" w:hAnsi="Times New Roman" w:cs="Times New Roman"/>
          <w:sz w:val="48"/>
          <w:szCs w:val="48"/>
          <w:lang w:val="en-IN"/>
        </w:rPr>
        <w:t>6</w:t>
      </w:r>
      <w:r>
        <w:rPr>
          <w:rFonts w:ascii="Times New Roman" w:hAnsi="Times New Roman" w:cs="Times New Roman"/>
          <w:sz w:val="48"/>
          <w:szCs w:val="48"/>
          <w:lang w:val="en-US"/>
        </w:rPr>
        <w:t>-0</w:t>
      </w:r>
      <w:r>
        <w:rPr>
          <w:rFonts w:hint="default" w:ascii="Times New Roman" w:hAnsi="Times New Roman" w:cs="Times New Roman"/>
          <w:sz w:val="48"/>
          <w:szCs w:val="48"/>
          <w:lang w:val="en-IN"/>
        </w:rPr>
        <w:t>5</w:t>
      </w:r>
      <w:r>
        <w:rPr>
          <w:rFonts w:ascii="Times New Roman" w:hAnsi="Times New Roman" w:cs="Times New Roman"/>
          <w:sz w:val="48"/>
          <w:szCs w:val="48"/>
          <w:lang w:val="en-US"/>
        </w:rPr>
        <w:t>-2023</w:t>
      </w:r>
    </w:p>
    <w:p>
      <w:pPr>
        <w:jc w:val="center"/>
        <w:rPr>
          <w:rFonts w:ascii="Times New Roman" w:hAnsi="Times New Roman" w:cs="Times New Roman"/>
          <w:sz w:val="48"/>
          <w:szCs w:val="48"/>
          <w:lang w:val="en-US"/>
        </w:rPr>
      </w:pPr>
    </w:p>
    <w:p>
      <w:pPr>
        <w:jc w:val="center"/>
        <w:rPr>
          <w:rFonts w:hint="default" w:ascii="Times New Roman" w:hAnsi="Times New Roman" w:cs="Times New Roman"/>
          <w:b/>
          <w:sz w:val="48"/>
          <w:szCs w:val="48"/>
          <w:lang w:val="en-IN"/>
        </w:rPr>
      </w:pPr>
      <w:r>
        <w:rPr>
          <w:rFonts w:ascii="Times New Roman" w:hAnsi="Times New Roman" w:cs="Times New Roman"/>
          <w:b/>
          <w:sz w:val="48"/>
          <w:szCs w:val="48"/>
          <w:lang w:val="en-US"/>
        </w:rPr>
        <w:t>A</w:t>
      </w:r>
      <w:r>
        <w:rPr>
          <w:rFonts w:hint="default" w:ascii="Times New Roman" w:hAnsi="Times New Roman" w:cs="Times New Roman"/>
          <w:b/>
          <w:sz w:val="48"/>
          <w:szCs w:val="48"/>
          <w:lang w:val="en-IN"/>
        </w:rPr>
        <w:t>RYA  DIXIT</w:t>
      </w: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b/>
          <w:bCs/>
          <w:sz w:val="28"/>
          <w:szCs w:val="28"/>
          <w:lang w:eastAsia="en-IN"/>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-487680</wp:posOffset>
                </wp:positionV>
                <wp:extent cx="5966460" cy="259080"/>
                <wp:effectExtent l="0" t="0" r="15240" b="26670"/>
                <wp:wrapNone/>
                <wp:docPr id="41" name="Rectangle 41"/>
                <wp:cNvGraphicFramePr/>
                <a:graphic xmlns:a="http://schemas.openxmlformats.org/drawingml/2006/main">
                  <a:graphicData uri="http://schemas.microsoft.com/office/word/2010/wordprocessingShape">
                    <wps:wsp>
                      <wps:cNvSpPr/>
                      <wps:spPr>
                        <a:xfrm>
                          <a:off x="0" y="0"/>
                          <a:ext cx="5966460" cy="259080"/>
                        </a:xfrm>
                        <a:prstGeom prst="rect">
                          <a:avLst/>
                        </a:prstGeom>
                        <a:solidFill>
                          <a:srgbClr val="4472C4"/>
                        </a:solidFill>
                        <a:ln w="12700" cap="flat" cmpd="sng" algn="ctr">
                          <a:solidFill>
                            <a:srgbClr val="4472C4">
                              <a:shade val="50000"/>
                            </a:srgbClr>
                          </a:solidFill>
                          <a:prstDash val="solid"/>
                          <a:miter lim="800000"/>
                        </a:ln>
                        <a:effectLst/>
                      </wps:spPr>
                      <wps:txbx>
                        <w:txbxContent>
                          <w:p>
                            <w:pPr>
                              <w:rPr>
                                <w:lang w:val="en-US"/>
                              </w:rPr>
                            </w:pPr>
                            <w:r>
                              <w:rPr>
                                <w:lang w:val="en-US"/>
                              </w:rPr>
                              <w:t>Wireframe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1" o:spid="_x0000_s1026" o:spt="1" style="position:absolute;left:0pt;margin-top:-38.4pt;height:20.4pt;width:469.8pt;mso-position-horizontal:center;mso-position-horizontal-relative:margin;z-index:251660288;v-text-anchor:middle;mso-width-relative:page;mso-height-relative:page;" fillcolor="#4472C4" filled="t" stroked="t" coordsize="21600,21600" o:gfxdata="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r2NpY2AAAAAgBAAAPAAAAAAAAAAEA&#10;IAAAACIAAABkcnMvZG93bnJldi54bWxQSwECFAAUAAAACACHTuJAhmFjeoECAAAzBQAADgAAAAAA&#10;AAABACAAAAAnAQAAZHJzL2Uyb0RvYy54bWxQSwUGAAAAAAYABgBZAQAAGgYAAAAA&#10;">
                <v:fill on="t" focussize="0,0"/>
                <v:stroke weight="1pt" color="#2F528F" miterlimit="8" joinstyle="miter"/>
                <v:imagedata o:title=""/>
                <o:lock v:ext="edit" aspectratio="f"/>
                <v:textbox>
                  <w:txbxContent>
                    <w:p>
                      <w:pPr>
                        <w:rPr>
                          <w:lang w:val="en-US"/>
                        </w:rPr>
                      </w:pPr>
                      <w:r>
                        <w:rPr>
                          <w:lang w:val="en-US"/>
                        </w:rPr>
                        <w:t>Wireframe</w:t>
                      </w:r>
                    </w:p>
                  </w:txbxContent>
                </v:textbox>
              </v:rect>
            </w:pict>
          </mc:Fallback>
        </mc:AlternateContent>
      </w:r>
      <w:r>
        <w:rPr>
          <w:rFonts w:ascii="Times New Roman" w:hAnsi="Times New Roman" w:cs="Times New Roman"/>
          <w:b/>
          <w:bCs/>
          <w:sz w:val="32"/>
          <w:szCs w:val="32"/>
          <w:lang w:val="en-US"/>
        </w:rPr>
        <w:t>Contents</w:t>
      </w:r>
    </w:p>
    <w:p>
      <w:pPr>
        <w:spacing w:after="100" w:line="240" w:lineRule="auto"/>
        <w:rPr>
          <w:rFonts w:ascii="Times New Roman" w:hAnsi="Times New Roman" w:eastAsia="Times New Roman" w:cs="Times New Roman"/>
          <w:sz w:val="32"/>
          <w:szCs w:val="32"/>
          <w:lang w:eastAsia="en-IN"/>
        </w:rPr>
      </w:pPr>
      <w:r>
        <w:fldChar w:fldCharType="begin"/>
      </w:r>
      <w:r>
        <w:instrText xml:space="preserve"> HYPERLINK "https://docs.google.com/document/d/1ZLlZEVdMuxYl3o0PziQjZcUbNmAcz-PR/edit" \l "heading=h.gjdgxs" </w:instrText>
      </w:r>
      <w:r>
        <w:fldChar w:fldCharType="separate"/>
      </w:r>
      <w:r>
        <w:rPr>
          <w:rFonts w:ascii="Calibri" w:hAnsi="Calibri" w:eastAsia="Times New Roman" w:cs="Calibri"/>
          <w:b/>
          <w:bCs/>
          <w:color w:val="000000"/>
          <w:sz w:val="32"/>
          <w:szCs w:val="32"/>
          <w:u w:val="single"/>
          <w:lang w:eastAsia="en-IN"/>
        </w:rPr>
        <w:t>Abstract</w:t>
      </w:r>
      <w:r>
        <w:rPr>
          <w:rFonts w:ascii="Calibri" w:hAnsi="Calibri" w:eastAsia="Times New Roman" w:cs="Calibri"/>
          <w:color w:val="000000"/>
          <w:sz w:val="32"/>
          <w:szCs w:val="32"/>
          <w:lang w:eastAsia="en-IN"/>
        </w:rPr>
        <w:tab/>
      </w:r>
      <w:r>
        <w:rPr>
          <w:rFonts w:ascii="Calibri" w:hAnsi="Calibri" w:eastAsia="Times New Roman" w:cs="Calibri"/>
          <w:color w:val="000000"/>
          <w:sz w:val="32"/>
          <w:szCs w:val="32"/>
          <w:lang w:eastAsia="en-IN"/>
        </w:rPr>
        <w:t xml:space="preserve">                                                                                                    </w:t>
      </w:r>
      <w:r>
        <w:rPr>
          <w:rFonts w:ascii="Calibri" w:hAnsi="Calibri" w:eastAsia="Times New Roman" w:cs="Calibri"/>
          <w:color w:val="000000"/>
          <w:sz w:val="32"/>
          <w:szCs w:val="32"/>
          <w:u w:val="single"/>
          <w:lang w:eastAsia="en-IN"/>
        </w:rPr>
        <w:t>4</w:t>
      </w:r>
      <w:r>
        <w:rPr>
          <w:rFonts w:ascii="Calibri" w:hAnsi="Calibri" w:eastAsia="Times New Roman" w:cs="Calibri"/>
          <w:color w:val="000000"/>
          <w:sz w:val="32"/>
          <w:szCs w:val="32"/>
          <w:u w:val="single"/>
          <w:lang w:eastAsia="en-IN"/>
        </w:rPr>
        <w:fldChar w:fldCharType="end"/>
      </w:r>
    </w:p>
    <w:p>
      <w:pPr>
        <w:spacing w:after="100" w:line="240" w:lineRule="auto"/>
        <w:rPr>
          <w:b/>
          <w:bCs/>
          <w:sz w:val="32"/>
          <w:szCs w:val="32"/>
        </w:rPr>
      </w:pPr>
      <w:r>
        <w:rPr>
          <w:b/>
          <w:bCs/>
          <w:sz w:val="32"/>
          <w:szCs w:val="32"/>
        </w:rPr>
        <w:t xml:space="preserve">Web Interface                                                                                              5                                                                                                                                            </w:t>
      </w:r>
    </w:p>
    <w:p>
      <w:pPr>
        <w:spacing w:after="100" w:line="240" w:lineRule="auto"/>
        <w:rPr>
          <w:b/>
          <w:bCs/>
          <w:sz w:val="32"/>
          <w:szCs w:val="32"/>
        </w:rPr>
      </w:pPr>
      <w:r>
        <w:rPr>
          <w:b/>
          <w:bCs/>
          <w:sz w:val="32"/>
          <w:szCs w:val="32"/>
        </w:rPr>
        <w:t xml:space="preserve">User Input                                                                                                     5                                                    </w:t>
      </w:r>
    </w:p>
    <w:p>
      <w:pPr>
        <w:spacing w:after="100" w:line="240" w:lineRule="auto"/>
        <w:rPr>
          <w:b/>
          <w:bCs/>
          <w:sz w:val="32"/>
          <w:szCs w:val="32"/>
        </w:rPr>
      </w:pPr>
      <w:r>
        <w:rPr>
          <w:b/>
          <w:bCs/>
          <w:sz w:val="32"/>
          <w:szCs w:val="32"/>
        </w:rPr>
        <w:t>Result Page                                                                                                   6</w:t>
      </w:r>
    </w:p>
    <w:p>
      <w:pPr>
        <w:spacing w:after="100" w:line="240" w:lineRule="auto"/>
        <w:rPr>
          <w:b/>
          <w:bCs/>
          <w:sz w:val="32"/>
          <w:szCs w:val="32"/>
        </w:rPr>
      </w:pPr>
    </w:p>
    <w:p>
      <w:pPr>
        <w:spacing w:after="100" w:line="240" w:lineRule="auto"/>
        <w:rPr>
          <w:b/>
          <w:bCs/>
          <w:sz w:val="32"/>
          <w:szCs w:val="32"/>
        </w:rPr>
      </w:pPr>
    </w:p>
    <w:p>
      <w:pPr>
        <w:spacing w:after="100" w:line="240" w:lineRule="auto"/>
        <w:rPr>
          <w:b/>
          <w:bCs/>
          <w:sz w:val="32"/>
          <w:szCs w:val="32"/>
        </w:rPr>
      </w:pPr>
    </w:p>
    <w:p>
      <w:pPr>
        <w:spacing w:after="100" w:line="240" w:lineRule="auto"/>
        <w:rPr>
          <w:b/>
          <w:bCs/>
          <w:sz w:val="32"/>
          <w:szCs w:val="32"/>
        </w:rPr>
      </w:pPr>
    </w:p>
    <w:p>
      <w:pPr>
        <w:spacing w:after="100" w:line="240" w:lineRule="auto"/>
        <w:rPr>
          <w:b/>
          <w:bCs/>
          <w:sz w:val="32"/>
          <w:szCs w:val="32"/>
        </w:rPr>
      </w:pPr>
    </w:p>
    <w:p>
      <w:pPr>
        <w:spacing w:after="100" w:line="240" w:lineRule="auto"/>
        <w:rPr>
          <w:b/>
          <w:bCs/>
          <w:sz w:val="32"/>
          <w:szCs w:val="32"/>
        </w:rPr>
      </w:pPr>
    </w:p>
    <w:p>
      <w:pPr>
        <w:spacing w:after="100" w:line="240" w:lineRule="auto"/>
        <w:rPr>
          <w:b/>
          <w:bCs/>
          <w:sz w:val="32"/>
          <w:szCs w:val="32"/>
        </w:rPr>
      </w:pPr>
    </w:p>
    <w:p>
      <w:pPr>
        <w:spacing w:after="100" w:line="240" w:lineRule="auto"/>
        <w:rPr>
          <w:b/>
          <w:bCs/>
          <w:sz w:val="32"/>
          <w:szCs w:val="32"/>
        </w:rPr>
      </w:pPr>
    </w:p>
    <w:p>
      <w:pPr>
        <w:spacing w:after="100" w:line="240" w:lineRule="auto"/>
        <w:rPr>
          <w:b/>
          <w:bCs/>
          <w:sz w:val="32"/>
          <w:szCs w:val="32"/>
        </w:rPr>
      </w:pPr>
    </w:p>
    <w:p>
      <w:pPr>
        <w:spacing w:after="100" w:line="240" w:lineRule="auto"/>
        <w:rPr>
          <w:b/>
          <w:bCs/>
          <w:sz w:val="32"/>
          <w:szCs w:val="32"/>
        </w:rPr>
      </w:pPr>
    </w:p>
    <w:p>
      <w:pPr>
        <w:spacing w:after="100" w:line="240" w:lineRule="auto"/>
        <w:rPr>
          <w:b/>
          <w:bCs/>
          <w:sz w:val="32"/>
          <w:szCs w:val="32"/>
        </w:rPr>
      </w:pPr>
    </w:p>
    <w:p>
      <w:pPr>
        <w:spacing w:after="100" w:line="240" w:lineRule="auto"/>
        <w:rPr>
          <w:b/>
          <w:bCs/>
          <w:sz w:val="32"/>
          <w:szCs w:val="32"/>
        </w:rPr>
      </w:pPr>
    </w:p>
    <w:p>
      <w:pPr>
        <w:spacing w:after="100" w:line="240" w:lineRule="auto"/>
        <w:rPr>
          <w:b/>
          <w:bCs/>
          <w:sz w:val="32"/>
          <w:szCs w:val="32"/>
        </w:rPr>
      </w:pPr>
    </w:p>
    <w:p>
      <w:pPr>
        <w:spacing w:after="100" w:line="240" w:lineRule="auto"/>
        <w:rPr>
          <w:rFonts w:ascii="Times New Roman" w:hAnsi="Times New Roman" w:eastAsia="Times New Roman" w:cs="Times New Roman"/>
          <w:b/>
          <w:bCs/>
          <w:sz w:val="32"/>
          <w:szCs w:val="32"/>
          <w:lang w:eastAsia="en-IN"/>
        </w:rPr>
      </w:pPr>
      <w:r>
        <w:rPr>
          <w:b/>
          <w:bCs/>
          <w:sz w:val="32"/>
          <w:szCs w:val="32"/>
        </w:rPr>
        <w:t xml:space="preserve">                                                        </w:t>
      </w:r>
    </w:p>
    <w:p>
      <w:pPr>
        <w:rPr>
          <w:rFonts w:ascii="Times New Roman" w:hAnsi="Times New Roman" w:cs="Times New Roman"/>
          <w:sz w:val="32"/>
          <w:szCs w:val="32"/>
          <w:lang w:val="en-US"/>
        </w:rPr>
      </w:pPr>
    </w:p>
    <w:p>
      <w:pPr>
        <w:rPr>
          <w:rFonts w:ascii="Times New Roman" w:hAnsi="Times New Roman" w:cs="Times New Roman"/>
          <w:sz w:val="32"/>
          <w:szCs w:val="32"/>
          <w:lang w:val="en-US"/>
        </w:rPr>
      </w:pPr>
    </w:p>
    <w:p>
      <w:pPr>
        <w:rPr>
          <w:rFonts w:ascii="Times New Roman" w:hAnsi="Times New Roman" w:cs="Times New Roman"/>
          <w:sz w:val="32"/>
          <w:szCs w:val="32"/>
          <w:lang w:val="en-US"/>
        </w:rPr>
      </w:pPr>
    </w:p>
    <w:p>
      <w:pPr>
        <w:rPr>
          <w:rFonts w:ascii="Times New Roman" w:hAnsi="Times New Roman" w:cs="Times New Roman"/>
          <w:sz w:val="32"/>
          <w:szCs w:val="32"/>
          <w:lang w:val="en-US"/>
        </w:rPr>
      </w:pPr>
    </w:p>
    <w:p>
      <w:pPr>
        <w:rPr>
          <w:rFonts w:ascii="Times New Roman" w:hAnsi="Times New Roman" w:cs="Times New Roman"/>
          <w:sz w:val="32"/>
          <w:szCs w:val="32"/>
          <w:lang w:val="en-US"/>
        </w:rPr>
      </w:pPr>
    </w:p>
    <w:p>
      <w:pPr>
        <w:rPr>
          <w:rFonts w:ascii="Times New Roman" w:hAnsi="Times New Roman" w:cs="Times New Roman"/>
          <w:sz w:val="32"/>
          <w:szCs w:val="32"/>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b/>
          <w:bCs/>
          <w:sz w:val="28"/>
          <w:szCs w:val="28"/>
          <w:lang w:eastAsia="en-IN"/>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-510540</wp:posOffset>
                </wp:positionV>
                <wp:extent cx="5966460" cy="259080"/>
                <wp:effectExtent l="0" t="0" r="15240" b="26670"/>
                <wp:wrapNone/>
                <wp:docPr id="43" name="Rectangle 43"/>
                <wp:cNvGraphicFramePr/>
                <a:graphic xmlns:a="http://schemas.openxmlformats.org/drawingml/2006/main">
                  <a:graphicData uri="http://schemas.microsoft.com/office/word/2010/wordprocessingShape">
                    <wps:wsp>
                      <wps:cNvSpPr/>
                      <wps:spPr>
                        <a:xfrm>
                          <a:off x="0" y="0"/>
                          <a:ext cx="5966460" cy="259080"/>
                        </a:xfrm>
                        <a:prstGeom prst="rect">
                          <a:avLst/>
                        </a:prstGeom>
                        <a:solidFill>
                          <a:srgbClr val="4472C4"/>
                        </a:solidFill>
                        <a:ln w="12700" cap="flat" cmpd="sng" algn="ctr">
                          <a:solidFill>
                            <a:srgbClr val="4472C4">
                              <a:shade val="50000"/>
                            </a:srgbClr>
                          </a:solidFill>
                          <a:prstDash val="solid"/>
                          <a:miter lim="800000"/>
                        </a:ln>
                        <a:effectLst/>
                      </wps:spPr>
                      <wps:txbx>
                        <w:txbxContent>
                          <w:p>
                            <w:pPr>
                              <w:rPr>
                                <w:lang w:val="en-US"/>
                              </w:rPr>
                            </w:pPr>
                            <w:r>
                              <w:rPr>
                                <w:lang w:val="en-US"/>
                              </w:rPr>
                              <w:t>Wireframe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3" o:spid="_x0000_s1026" o:spt="1" style="position:absolute;left:0pt;margin-top:-40.2pt;height:20.4pt;width:469.8pt;mso-position-horizontal:right;mso-position-horizontal-relative:margin;z-index:251661312;v-text-anchor:middle;mso-width-relative:page;mso-height-relative:page;" fillcolor="#4472C4" filled="t" stroked="t" coordsize="21600,21600" o:gfxdata="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IM7qbvZAAAACAEAAA8AAAAAAAAA&#10;AQAgAAAAIgAAAGRycy9kb3ducmV2LnhtbFBLAQIUABQAAAAIAIdO4kAPzNRwggIAADMFAAAOAAAA&#10;AAAAAAEAIAAAACgBAABkcnMvZTJvRG9jLnhtbFBLBQYAAAAABgAGAFkBAAAcBgAAAAA=&#10;">
                <v:fill on="t" focussize="0,0"/>
                <v:stroke weight="1pt" color="#2F528F" miterlimit="8" joinstyle="miter"/>
                <v:imagedata o:title=""/>
                <o:lock v:ext="edit" aspectratio="f"/>
                <v:textbox>
                  <w:txbxContent>
                    <w:p>
                      <w:pPr>
                        <w:rPr>
                          <w:lang w:val="en-US"/>
                        </w:rPr>
                      </w:pPr>
                      <w:r>
                        <w:rPr>
                          <w:lang w:val="en-US"/>
                        </w:rPr>
                        <w:t>Wireframe</w:t>
                      </w:r>
                    </w:p>
                  </w:txbxContent>
                </v:textbox>
              </v:rect>
            </w:pict>
          </mc:Fallback>
        </mc:AlternateContent>
      </w:r>
      <w:r>
        <w:rPr>
          <w:rFonts w:ascii="Times New Roman" w:hAnsi="Times New Roman" w:cs="Times New Roman"/>
          <w:b/>
          <w:bCs/>
          <w:sz w:val="32"/>
          <w:szCs w:val="32"/>
          <w:lang w:val="en-US"/>
        </w:rPr>
        <w:t>Abstract</w:t>
      </w:r>
    </w:p>
    <w:p>
      <w:pPr>
        <w:rPr>
          <w:rFonts w:hint="default" w:ascii="Times New Roman" w:hAnsi="Times New Roman"/>
          <w:sz w:val="28"/>
          <w:szCs w:val="28"/>
          <w:lang w:val="en-US"/>
        </w:rPr>
      </w:pPr>
      <w:r>
        <w:rPr>
          <w:rFonts w:hint="default" w:ascii="Times New Roman" w:hAnsi="Times New Roman"/>
          <w:sz w:val="28"/>
          <w:szCs w:val="28"/>
          <w:lang w:val="en-US"/>
        </w:rPr>
        <w:t xml:space="preserve">Our aim is to develop a Machine learning model and testing the model by using the data in relating to previous 6 months payment behaviour which is behavioural data and personal information which is demographic data as input of a client is used for this study. </w:t>
      </w:r>
    </w:p>
    <w:p>
      <w:pPr>
        <w:rPr>
          <w:rFonts w:hint="default" w:ascii="Times New Roman" w:hAnsi="Times New Roman"/>
          <w:sz w:val="28"/>
          <w:szCs w:val="28"/>
          <w:lang w:val="en-US"/>
        </w:rPr>
      </w:pPr>
      <w:r>
        <w:rPr>
          <w:rFonts w:hint="default" w:ascii="Times New Roman" w:hAnsi="Times New Roman"/>
          <w:sz w:val="28"/>
          <w:szCs w:val="28"/>
          <w:lang w:val="en-US"/>
        </w:rPr>
        <w:t xml:space="preserve">     The research study is conducted using Random Forest Algorithm , Decision tree , Logistic Regression. Our aim is to identify that credit card customer is likely to default in the coming month.</w:t>
      </w:r>
    </w:p>
    <w:p>
      <w:pPr>
        <w:rPr>
          <w:rFonts w:hint="default" w:ascii="Times New Roman" w:hAnsi="Times New Roman"/>
          <w:sz w:val="28"/>
          <w:szCs w:val="28"/>
          <w:lang w:val="en-US"/>
        </w:rPr>
      </w:pPr>
      <w:r>
        <w:rPr>
          <w:rFonts w:hint="default" w:ascii="Times New Roman" w:hAnsi="Times New Roman"/>
          <w:sz w:val="28"/>
          <w:szCs w:val="28"/>
          <w:lang w:val="en-US"/>
        </w:rPr>
        <w:t xml:space="preserve">     Credit risk plays a major role in the banking industry. Banking's main activities include granting loans, credit cards,investments, mortgages, etc. Credit cards are one of the fastest growing financial services offered by banks in recent</w:t>
      </w:r>
      <w:r>
        <w:rPr>
          <w:rFonts w:hint="default" w:ascii="Times New Roman" w:hAnsi="Times New Roman"/>
          <w:sz w:val="28"/>
          <w:szCs w:val="28"/>
          <w:lang w:val="en-IN"/>
        </w:rPr>
        <w:t xml:space="preserve"> </w:t>
      </w:r>
      <w:bookmarkStart w:id="0" w:name="_GoBack"/>
      <w:bookmarkEnd w:id="0"/>
      <w:r>
        <w:rPr>
          <w:rFonts w:hint="default" w:ascii="Times New Roman" w:hAnsi="Times New Roman"/>
          <w:sz w:val="28"/>
          <w:szCs w:val="28"/>
          <w:lang w:val="en-US"/>
        </w:rPr>
        <w:t>years.</w:t>
      </w:r>
    </w:p>
    <w:p>
      <w:pPr>
        <w:rPr>
          <w:rFonts w:ascii="Times New Roman" w:hAnsi="Times New Roman" w:cs="Times New Roman"/>
          <w:sz w:val="28"/>
          <w:szCs w:val="28"/>
          <w:lang w:val="en-US"/>
        </w:rPr>
      </w:pPr>
      <w:r>
        <w:rPr>
          <w:rFonts w:hint="default" w:ascii="Times New Roman" w:hAnsi="Times New Roman"/>
          <w:sz w:val="28"/>
          <w:szCs w:val="28"/>
          <w:lang w:val="en-US"/>
        </w:rPr>
        <w:t xml:space="preserve">      However, as the number of credit card users increases, banks are facing rising credit card failure rates. Therefore,data analytics can provide solutions to address current phenomena and manage credit risk.</w:t>
      </w: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b/>
          <w:bCs/>
          <w:color w:val="000000"/>
          <w:sz w:val="32"/>
          <w:szCs w:val="32"/>
        </w:rPr>
      </w:pPr>
      <w:r>
        <w:rPr>
          <w:b/>
          <w:bCs/>
          <w:sz w:val="28"/>
          <w:szCs w:val="28"/>
          <w:lang w:eastAsia="en-IN"/>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-405130</wp:posOffset>
                </wp:positionV>
                <wp:extent cx="5966460" cy="259080"/>
                <wp:effectExtent l="0" t="0" r="15240" b="26670"/>
                <wp:wrapNone/>
                <wp:docPr id="44" name="Rectangle 44"/>
                <wp:cNvGraphicFramePr/>
                <a:graphic xmlns:a="http://schemas.openxmlformats.org/drawingml/2006/main">
                  <a:graphicData uri="http://schemas.microsoft.com/office/word/2010/wordprocessingShape">
                    <wps:wsp>
                      <wps:cNvSpPr/>
                      <wps:spPr>
                        <a:xfrm>
                          <a:off x="0" y="0"/>
                          <a:ext cx="5966460" cy="259080"/>
                        </a:xfrm>
                        <a:prstGeom prst="rect">
                          <a:avLst/>
                        </a:prstGeom>
                        <a:solidFill>
                          <a:srgbClr val="4472C4"/>
                        </a:solidFill>
                        <a:ln w="12700" cap="flat" cmpd="sng" algn="ctr">
                          <a:solidFill>
                            <a:srgbClr val="4472C4">
                              <a:shade val="50000"/>
                            </a:srgbClr>
                          </a:solidFill>
                          <a:prstDash val="solid"/>
                          <a:miter lim="800000"/>
                        </a:ln>
                        <a:effectLst/>
                      </wps:spPr>
                      <wps:txbx>
                        <w:txbxContent>
                          <w:p>
                            <w:pPr>
                              <w:rPr>
                                <w:lang w:val="en-US"/>
                              </w:rPr>
                            </w:pPr>
                            <w:r>
                              <w:rPr>
                                <w:lang w:val="en-US"/>
                              </w:rPr>
                              <w:t>Wireframe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4" o:spid="_x0000_s1026" o:spt="1" style="position:absolute;left:0pt;margin-top:-31.9pt;height:20.4pt;width:469.8pt;mso-position-horizontal:right;mso-position-horizontal-relative:margin;z-index:251662336;v-text-anchor:middle;mso-width-relative:page;mso-height-relative:page;" fillcolor="#4472C4" filled="t" stroked="t" coordsize="21600,21600" o:gfxdata="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qgDt02AAAAAgBAAAPAAAAAAAA&#10;AAEAIAAAACIAAABkcnMvZG93bnJldi54bWxQSwECFAAUAAAACACHTuJAcG/vh4QCAAAzBQAADgAA&#10;AAAAAAABACAAAAAnAQAAZHJzL2Uyb0RvYy54bWxQSwUGAAAAAAYABgBZAQAAHQYAAAAA&#10;">
                <v:fill on="t" focussize="0,0"/>
                <v:stroke weight="1pt" color="#2F528F" miterlimit="8" joinstyle="miter"/>
                <v:imagedata o:title=""/>
                <o:lock v:ext="edit" aspectratio="f"/>
                <v:textbox>
                  <w:txbxContent>
                    <w:p>
                      <w:pPr>
                        <w:rPr>
                          <w:lang w:val="en-US"/>
                        </w:rPr>
                      </w:pPr>
                      <w:r>
                        <w:rPr>
                          <w:lang w:val="en-US"/>
                        </w:rPr>
                        <w:t>Wireframe</w:t>
                      </w:r>
                    </w:p>
                  </w:txbxContent>
                </v:textbox>
              </v:rect>
            </w:pict>
          </mc:Fallback>
        </mc:AlternateContent>
      </w:r>
      <w:r>
        <w:rPr>
          <w:b/>
          <w:bCs/>
          <w:color w:val="000000"/>
          <w:sz w:val="32"/>
          <w:szCs w:val="32"/>
        </w:rPr>
        <w:t>1. Web Interface</w:t>
      </w:r>
    </w:p>
    <w:p>
      <w:pPr>
        <w:rPr>
          <w:color w:val="000000"/>
        </w:rPr>
      </w:pPr>
      <w:r>
        <w:rPr>
          <w:color w:val="000000"/>
        </w:rPr>
        <w:t>Our web page is one single interface where both input from the user and the prediction is displayed.</w:t>
      </w:r>
    </w:p>
    <w:p>
      <w:pPr>
        <w:rPr>
          <w:color w:val="000000"/>
        </w:rPr>
      </w:pPr>
    </w:p>
    <w:p>
      <w:pPr>
        <w:rPr>
          <w:color w:val="000000"/>
        </w:rPr>
      </w:pPr>
      <w:r>
        <w:rPr>
          <w:color w:val="000000"/>
        </w:rPr>
        <w:drawing>
          <wp:inline distT="0" distB="0" distL="0" distR="0">
            <wp:extent cx="5730875" cy="3223895"/>
            <wp:effectExtent l="0" t="0" r="14605" b="6985"/>
            <wp:docPr id="508045884" name="Picture 1" descr="C:\Users\SARVA\OneDrive\Pictures\Screenshots\Screenshot (4).png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45884" name="Picture 1" descr="C:\Users\SARVA\OneDrive\Pictures\Screenshots\Screenshot (4).pngScreenshot (4)"/>
                    <pic:cNvPicPr>
                      <a:picLocks noChangeAspect="1"/>
                    </pic:cNvPicPr>
                  </pic:nvPicPr>
                  <pic:blipFill>
                    <a:blip r:embed="rId7"/>
                    <a:srcRect/>
                    <a:stretch>
                      <a:fillRect/>
                    </a:stretch>
                  </pic:blipFill>
                  <pic:spPr>
                    <a:xfrm>
                      <a:off x="0" y="0"/>
                      <a:ext cx="5730875" cy="3223895"/>
                    </a:xfrm>
                    <a:prstGeom prst="rect">
                      <a:avLst/>
                    </a:prstGeom>
                  </pic:spPr>
                </pic:pic>
              </a:graphicData>
            </a:graphic>
          </wp:inline>
        </w:drawing>
      </w:r>
    </w:p>
    <w:p>
      <w:pPr>
        <w:rPr>
          <w:color w:val="000000"/>
        </w:rPr>
      </w:pPr>
    </w:p>
    <w:p>
      <w:pPr>
        <w:rPr>
          <w:b/>
          <w:bCs/>
          <w:color w:val="000000"/>
          <w:sz w:val="32"/>
          <w:szCs w:val="32"/>
        </w:rPr>
      </w:pPr>
      <w:r>
        <w:rPr>
          <w:b/>
          <w:bCs/>
          <w:color w:val="000000"/>
          <w:sz w:val="32"/>
          <w:szCs w:val="32"/>
        </w:rPr>
        <w:t>2. User Input</w:t>
      </w:r>
    </w:p>
    <w:p>
      <w:pPr>
        <w:rPr>
          <w:color w:val="000000"/>
        </w:rPr>
      </w:pPr>
      <w:r>
        <w:rPr>
          <w:color w:val="000000"/>
        </w:rPr>
        <w:t>Whenever the user hits our url , they first see the user input page here they have to provide the information like:</w:t>
      </w:r>
    </w:p>
    <w:p>
      <w:pPr>
        <w:pStyle w:val="10"/>
        <w:numPr>
          <w:ilvl w:val="0"/>
          <w:numId w:val="1"/>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Every user input has its own dropdown where the user can select their input.</w:t>
      </w:r>
    </w:p>
    <w:p>
      <w:pPr>
        <w:pStyle w:val="10"/>
        <w:numPr>
          <w:ilvl w:val="0"/>
          <w:numId w:val="1"/>
        </w:numPr>
        <w:spacing w:before="0" w:beforeAutospacing="0" w:after="160" w:afterAutospacing="0"/>
        <w:textAlignment w:val="baseline"/>
        <w:rPr>
          <w:rFonts w:ascii="Arial" w:hAnsi="Arial" w:cs="Arial"/>
          <w:color w:val="000000"/>
          <w:sz w:val="22"/>
          <w:szCs w:val="22"/>
        </w:rPr>
      </w:pPr>
      <w:r>
        <w:rPr>
          <w:rFonts w:ascii="Calibri" w:hAnsi="Calibri" w:cs="Calibri"/>
          <w:color w:val="000000"/>
          <w:sz w:val="22"/>
          <w:szCs w:val="22"/>
        </w:rPr>
        <w:t>After providing the required input and pressing the submit button, the page refreshes and displays the output</w:t>
      </w:r>
    </w:p>
    <w:p>
      <w:pPr>
        <w:rPr>
          <w:color w:val="000000"/>
          <w:lang w:eastAsia="en-IN"/>
        </w:rPr>
      </w:pPr>
      <w:r>
        <w:rPr>
          <w:color w:val="000000"/>
          <w:lang w:eastAsia="en-IN"/>
        </w:rPr>
        <w:drawing>
          <wp:inline distT="0" distB="0" distL="0" distR="0">
            <wp:extent cx="5730875" cy="3223895"/>
            <wp:effectExtent l="0" t="0" r="14605" b="6985"/>
            <wp:docPr id="715091405" name="Picture 2" descr="C:\Users\SARVA\OneDrive\Pictures\Screenshots\Screenshot (5).png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91405" name="Picture 2" descr="C:\Users\SARVA\OneDrive\Pictures\Screenshots\Screenshot (5).pngScreenshot (5)"/>
                    <pic:cNvPicPr>
                      <a:picLocks noChangeAspect="1"/>
                    </pic:cNvPicPr>
                  </pic:nvPicPr>
                  <pic:blipFill>
                    <a:blip r:embed="rId8"/>
                    <a:srcRect/>
                    <a:stretch>
                      <a:fillRect/>
                    </a:stretch>
                  </pic:blipFill>
                  <pic:spPr>
                    <a:xfrm>
                      <a:off x="0" y="0"/>
                      <a:ext cx="5730875" cy="3223895"/>
                    </a:xfrm>
                    <a:prstGeom prst="rect">
                      <a:avLst/>
                    </a:prstGeom>
                  </pic:spPr>
                </pic:pic>
              </a:graphicData>
            </a:graphic>
          </wp:inline>
        </w:drawing>
      </w:r>
    </w:p>
    <w:p>
      <w:pPr>
        <w:rPr>
          <w:color w:val="000000"/>
          <w:lang w:eastAsia="en-IN"/>
        </w:rPr>
      </w:pPr>
    </w:p>
    <w:p>
      <w:pPr>
        <w:rPr>
          <w:color w:val="000000"/>
          <w:lang w:eastAsia="en-IN"/>
        </w:rPr>
      </w:pPr>
    </w:p>
    <w:p>
      <w:pPr>
        <w:rPr>
          <w:color w:val="000000"/>
        </w:rPr>
      </w:pPr>
    </w:p>
    <w:p>
      <w:pPr>
        <w:rPr>
          <w:color w:val="000000"/>
        </w:rPr>
      </w:pPr>
    </w:p>
    <w:p>
      <w:pPr>
        <w:rPr>
          <w:color w:val="000000"/>
        </w:rPr>
      </w:pPr>
    </w:p>
    <w:p>
      <w:pPr>
        <w:rPr>
          <w:color w:val="000000"/>
        </w:rPr>
      </w:pPr>
    </w:p>
    <w:p>
      <w:pPr>
        <w:rPr>
          <w:b/>
          <w:bCs/>
          <w:color w:val="000000"/>
          <w:sz w:val="32"/>
          <w:szCs w:val="32"/>
        </w:rPr>
      </w:pPr>
      <w:r>
        <w:rPr>
          <w:b/>
          <w:bCs/>
          <w:sz w:val="28"/>
          <w:szCs w:val="28"/>
          <w:lang w:eastAsia="en-IN"/>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-671195</wp:posOffset>
                </wp:positionV>
                <wp:extent cx="5966460" cy="259080"/>
                <wp:effectExtent l="0" t="0" r="15240" b="26670"/>
                <wp:wrapNone/>
                <wp:docPr id="7" name="Rectangle 7"/>
                <wp:cNvGraphicFramePr/>
                <a:graphic xmlns:a="http://schemas.openxmlformats.org/drawingml/2006/main">
                  <a:graphicData uri="http://schemas.microsoft.com/office/word/2010/wordprocessingShape">
                    <wps:wsp>
                      <wps:cNvSpPr/>
                      <wps:spPr>
                        <a:xfrm>
                          <a:off x="0" y="0"/>
                          <a:ext cx="5966460" cy="259080"/>
                        </a:xfrm>
                        <a:prstGeom prst="rect">
                          <a:avLst/>
                        </a:prstGeom>
                        <a:solidFill>
                          <a:srgbClr val="4472C4"/>
                        </a:solidFill>
                        <a:ln w="12700" cap="flat" cmpd="sng" algn="ctr">
                          <a:solidFill>
                            <a:srgbClr val="4472C4">
                              <a:shade val="50000"/>
                            </a:srgbClr>
                          </a:solidFill>
                          <a:prstDash val="solid"/>
                          <a:miter lim="800000"/>
                        </a:ln>
                        <a:effectLst/>
                      </wps:spPr>
                      <wps:txbx>
                        <w:txbxContent>
                          <w:p>
                            <w:pPr>
                              <w:rPr>
                                <w:lang w:val="en-US"/>
                              </w:rPr>
                            </w:pPr>
                            <w:r>
                              <w:rPr>
                                <w:lang w:val="en-US"/>
                              </w:rPr>
                              <w:t>Wireframe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margin-top:-52.85pt;height:20.4pt;width:469.8pt;mso-position-horizontal:right;mso-position-horizontal-relative:margin;z-index:251663360;v-text-anchor:middle;mso-width-relative:page;mso-height-relative:page;" fillcolor="#4472C4" filled="t" stroked="t" coordsize="21600,21600" o:gfxdata="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LNBYITaAAAACQEAAA8AAAAAAAAA&#10;AQAgAAAAIgAAAGRycy9kb3ducmV2LnhtbFBLAQIUABQAAAAIAIdO4kBuM6zAgQIAADEFAAAOAAAA&#10;AAAAAAEAIAAAACkBAABkcnMvZTJvRG9jLnhtbFBLBQYAAAAABgAGAFkBAAAcBgAAAAA=&#10;">
                <v:fill on="t" focussize="0,0"/>
                <v:stroke weight="1pt" color="#2F528F" miterlimit="8" joinstyle="miter"/>
                <v:imagedata o:title=""/>
                <o:lock v:ext="edit" aspectratio="f"/>
                <v:textbox>
                  <w:txbxContent>
                    <w:p>
                      <w:pPr>
                        <w:rPr>
                          <w:lang w:val="en-US"/>
                        </w:rPr>
                      </w:pPr>
                      <w:r>
                        <w:rPr>
                          <w:lang w:val="en-US"/>
                        </w:rPr>
                        <w:t>Wireframe</w:t>
                      </w:r>
                    </w:p>
                  </w:txbxContent>
                </v:textbox>
              </v:rect>
            </w:pict>
          </mc:Fallback>
        </mc:AlternateContent>
      </w:r>
      <w:r>
        <w:rPr>
          <w:b/>
          <w:bCs/>
          <w:color w:val="000000"/>
          <w:sz w:val="32"/>
          <w:szCs w:val="32"/>
        </w:rPr>
        <w:t>3. Result Page</w:t>
      </w:r>
    </w:p>
    <w:p>
      <w:pPr>
        <w:spacing w:line="240" w:lineRule="auto"/>
        <w:textAlignment w:val="baseline"/>
        <w:rPr>
          <w:rFonts w:ascii="Arial" w:hAnsi="Arial" w:eastAsia="Times New Roman" w:cs="Arial"/>
          <w:color w:val="000000"/>
          <w:lang w:eastAsia="en-IN"/>
        </w:rPr>
      </w:pPr>
      <w:r>
        <w:rPr>
          <w:rFonts w:ascii="Calibri" w:hAnsi="Calibri" w:eastAsia="Times New Roman" w:cs="Calibri"/>
          <w:color w:val="000000"/>
          <w:lang w:eastAsia="en-IN"/>
        </w:rPr>
        <w:t>After the user hits the submit button the page gets refreshed and the results are being displayed in the highlighted area in the above frame.</w:t>
      </w:r>
    </w:p>
    <w:p>
      <w:pPr>
        <w:spacing w:line="240" w:lineRule="auto"/>
        <w:rPr>
          <w:rFonts w:ascii="Times New Roman" w:hAnsi="Times New Roman" w:eastAsia="Times New Roman" w:cs="Times New Roman"/>
          <w:sz w:val="24"/>
          <w:szCs w:val="24"/>
          <w:lang w:eastAsia="en-IN"/>
        </w:rPr>
      </w:pPr>
      <w:r>
        <w:rPr>
          <w:rFonts w:ascii="Calibri" w:hAnsi="Calibri" w:eastAsia="Times New Roman" w:cs="Calibri"/>
          <w:color w:val="000000"/>
          <w:lang w:eastAsia="en-IN"/>
        </w:rPr>
        <w:t>The user can refill all the inputs in same page and get the results in the same way.</w:t>
      </w:r>
    </w:p>
    <w:p>
      <w:pPr>
        <w:rPr>
          <w:b/>
          <w:bCs/>
          <w:color w:val="000000"/>
          <w:sz w:val="32"/>
          <w:szCs w:val="32"/>
        </w:rPr>
      </w:pPr>
    </w:p>
    <w:p>
      <w:pPr>
        <w:rPr>
          <w:b/>
          <w:bCs/>
          <w:color w:val="000000"/>
          <w:sz w:val="32"/>
          <w:szCs w:val="32"/>
          <w:lang w:eastAsia="en-IN" w:bidi="hi-IN"/>
        </w:rPr>
      </w:pPr>
    </w:p>
    <w:p>
      <w:pPr>
        <w:rPr>
          <w:b/>
          <w:bCs/>
          <w:color w:val="000000"/>
          <w:sz w:val="32"/>
          <w:szCs w:val="32"/>
        </w:rPr>
      </w:pPr>
    </w:p>
    <w:p>
      <w:pPr>
        <w:rPr>
          <w:color w:val="000000"/>
        </w:rPr>
      </w:pPr>
    </w:p>
    <w:p>
      <w:pPr>
        <w:rPr>
          <w:b/>
          <w:bCs/>
          <w:color w:val="000000"/>
          <w:sz w:val="32"/>
          <w:szCs w:val="32"/>
        </w:rPr>
      </w:pPr>
    </w:p>
    <w:p>
      <w:pPr>
        <w:rPr>
          <w:color w:val="000000"/>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sectPr>
      <w:footerReference r:id="rId5" w:type="default"/>
      <w:pgSz w:w="11906" w:h="16838"/>
      <w:pgMar w:top="1440" w:right="1440" w:bottom="1440" w:left="1440" w:header="567" w:footer="567"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Mangal">
    <w:altName w:val="Segoe Print"/>
    <w:panose1 w:val="00000400000000000000"/>
    <w:charset w:val="01"/>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angal">
    <w:altName w:val="Segoe Print"/>
    <w:panose1 w:val="00000000000000000000"/>
    <w:charset w:val="00"/>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31931485"/>
      <w:docPartObj>
        <w:docPartGallery w:val="AutoText"/>
      </w:docPartObj>
    </w:sdtPr>
    <w:sdtContent>
      <w:p>
        <w:pPr>
          <w:pStyle w:val="7"/>
          <w:jc w:val="right"/>
        </w:pPr>
        <w:r>
          <w:fldChar w:fldCharType="begin"/>
        </w:r>
        <w:r>
          <w:instrText xml:space="preserve"> PAGE   \* MERGEFORMAT </w:instrText>
        </w:r>
        <w:r>
          <w:fldChar w:fldCharType="separate"/>
        </w:r>
        <w:r>
          <w:t>1</w:t>
        </w:r>
        <w:r>
          <w:fldChar w:fldCharType="end"/>
        </w:r>
      </w:p>
    </w:sdtContent>
  </w:sdt>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3160F4"/>
    <w:multiLevelType w:val="multilevel"/>
    <w:tmpl w:val="0C3160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ED5"/>
    <w:rsid w:val="00011DDC"/>
    <w:rsid w:val="0005165B"/>
    <w:rsid w:val="00051960"/>
    <w:rsid w:val="000B4678"/>
    <w:rsid w:val="000C7ED8"/>
    <w:rsid w:val="000D490E"/>
    <w:rsid w:val="001017F9"/>
    <w:rsid w:val="00115D77"/>
    <w:rsid w:val="00141749"/>
    <w:rsid w:val="001536E3"/>
    <w:rsid w:val="001620D1"/>
    <w:rsid w:val="00162165"/>
    <w:rsid w:val="00185D11"/>
    <w:rsid w:val="001D741A"/>
    <w:rsid w:val="00226A39"/>
    <w:rsid w:val="0023207E"/>
    <w:rsid w:val="00234C89"/>
    <w:rsid w:val="00237693"/>
    <w:rsid w:val="002A2359"/>
    <w:rsid w:val="002A3D82"/>
    <w:rsid w:val="002B7BA8"/>
    <w:rsid w:val="002C4BD7"/>
    <w:rsid w:val="002D0B67"/>
    <w:rsid w:val="00376736"/>
    <w:rsid w:val="00385A8E"/>
    <w:rsid w:val="003C13EE"/>
    <w:rsid w:val="003C16F2"/>
    <w:rsid w:val="003C3839"/>
    <w:rsid w:val="00415701"/>
    <w:rsid w:val="004172F6"/>
    <w:rsid w:val="00436CDC"/>
    <w:rsid w:val="00437395"/>
    <w:rsid w:val="004E78D9"/>
    <w:rsid w:val="005344DC"/>
    <w:rsid w:val="005538C5"/>
    <w:rsid w:val="00561BA0"/>
    <w:rsid w:val="005801B2"/>
    <w:rsid w:val="00593F3B"/>
    <w:rsid w:val="005A12D7"/>
    <w:rsid w:val="005C31E1"/>
    <w:rsid w:val="005C7DD6"/>
    <w:rsid w:val="005E2CB7"/>
    <w:rsid w:val="005F3007"/>
    <w:rsid w:val="00606C0F"/>
    <w:rsid w:val="00635920"/>
    <w:rsid w:val="006F0900"/>
    <w:rsid w:val="006F5B47"/>
    <w:rsid w:val="00752207"/>
    <w:rsid w:val="00754F5B"/>
    <w:rsid w:val="00762C53"/>
    <w:rsid w:val="007A5DBB"/>
    <w:rsid w:val="00843D37"/>
    <w:rsid w:val="0086777C"/>
    <w:rsid w:val="008A59C3"/>
    <w:rsid w:val="008A7443"/>
    <w:rsid w:val="008E10B5"/>
    <w:rsid w:val="008F5ED5"/>
    <w:rsid w:val="009346B5"/>
    <w:rsid w:val="00970841"/>
    <w:rsid w:val="009D03C9"/>
    <w:rsid w:val="00A1714D"/>
    <w:rsid w:val="00A21882"/>
    <w:rsid w:val="00A23569"/>
    <w:rsid w:val="00A26153"/>
    <w:rsid w:val="00A64055"/>
    <w:rsid w:val="00A70E23"/>
    <w:rsid w:val="00A94F93"/>
    <w:rsid w:val="00A97CB6"/>
    <w:rsid w:val="00AB64EB"/>
    <w:rsid w:val="00AD672F"/>
    <w:rsid w:val="00B34F25"/>
    <w:rsid w:val="00B425C2"/>
    <w:rsid w:val="00B45E26"/>
    <w:rsid w:val="00BD0057"/>
    <w:rsid w:val="00BE5F93"/>
    <w:rsid w:val="00BF357C"/>
    <w:rsid w:val="00C161D6"/>
    <w:rsid w:val="00C43FA5"/>
    <w:rsid w:val="00C85BE0"/>
    <w:rsid w:val="00CB2CF3"/>
    <w:rsid w:val="00CC701C"/>
    <w:rsid w:val="00CF6A03"/>
    <w:rsid w:val="00D14966"/>
    <w:rsid w:val="00D246EC"/>
    <w:rsid w:val="00D57E7C"/>
    <w:rsid w:val="00D76880"/>
    <w:rsid w:val="00DA2B58"/>
    <w:rsid w:val="00DC45AA"/>
    <w:rsid w:val="00DF2D5A"/>
    <w:rsid w:val="00E04D7C"/>
    <w:rsid w:val="00E15CC4"/>
    <w:rsid w:val="00E2293E"/>
    <w:rsid w:val="00E3669C"/>
    <w:rsid w:val="00E77B72"/>
    <w:rsid w:val="00E84CC6"/>
    <w:rsid w:val="00EB6168"/>
    <w:rsid w:val="00F52E47"/>
    <w:rsid w:val="00F72085"/>
    <w:rsid w:val="00F91540"/>
    <w:rsid w:val="00FF4C6A"/>
    <w:rsid w:val="130C285C"/>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12"/>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19"/>
    <w:semiHidden/>
    <w:unhideWhenUsed/>
    <w:uiPriority w:val="99"/>
    <w:pPr>
      <w:spacing w:after="0" w:line="240" w:lineRule="auto"/>
    </w:pPr>
    <w:rPr>
      <w:rFonts w:ascii="Tahoma" w:hAnsi="Tahoma" w:cs="Tahoma"/>
      <w:sz w:val="16"/>
      <w:szCs w:val="16"/>
    </w:rPr>
  </w:style>
  <w:style w:type="character" w:styleId="6">
    <w:name w:val="Emphasis"/>
    <w:basedOn w:val="3"/>
    <w:qFormat/>
    <w:uiPriority w:val="20"/>
    <w:rPr>
      <w:i/>
      <w:iCs/>
    </w:rPr>
  </w:style>
  <w:style w:type="paragraph" w:styleId="7">
    <w:name w:val="footer"/>
    <w:basedOn w:val="1"/>
    <w:link w:val="16"/>
    <w:unhideWhenUsed/>
    <w:uiPriority w:val="99"/>
    <w:pPr>
      <w:tabs>
        <w:tab w:val="center" w:pos="4513"/>
        <w:tab w:val="right" w:pos="9026"/>
      </w:tabs>
      <w:spacing w:after="0" w:line="240" w:lineRule="auto"/>
    </w:pPr>
  </w:style>
  <w:style w:type="paragraph" w:styleId="8">
    <w:name w:val="header"/>
    <w:basedOn w:val="1"/>
    <w:link w:val="15"/>
    <w:unhideWhenUsed/>
    <w:uiPriority w:val="99"/>
    <w:pPr>
      <w:tabs>
        <w:tab w:val="center" w:pos="4513"/>
        <w:tab w:val="right" w:pos="9026"/>
      </w:tabs>
      <w:spacing w:after="0" w:line="240" w:lineRule="auto"/>
    </w:pPr>
  </w:style>
  <w:style w:type="character" w:styleId="9">
    <w:name w:val="Hyperlink"/>
    <w:basedOn w:val="3"/>
    <w:semiHidden/>
    <w:unhideWhenUsed/>
    <w:uiPriority w:val="99"/>
    <w:rPr>
      <w:color w:val="0000FF"/>
      <w:u w:val="single"/>
    </w:rPr>
  </w:style>
  <w:style w:type="paragraph" w:styleId="10">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table" w:styleId="11">
    <w:name w:val="Table Grid"/>
    <w:basedOn w:val="4"/>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Heading 1 Char"/>
    <w:basedOn w:val="3"/>
    <w:link w:val="2"/>
    <w:uiPriority w:val="9"/>
    <w:rPr>
      <w:rFonts w:asciiTheme="majorHAnsi" w:hAnsiTheme="majorHAnsi" w:eastAsiaTheme="majorEastAsia" w:cstheme="majorBidi"/>
      <w:color w:val="2F5597" w:themeColor="accent1" w:themeShade="BF"/>
      <w:sz w:val="32"/>
      <w:szCs w:val="32"/>
    </w:rPr>
  </w:style>
  <w:style w:type="paragraph" w:styleId="13">
    <w:name w:val="List Paragraph"/>
    <w:basedOn w:val="1"/>
    <w:qFormat/>
    <w:uiPriority w:val="34"/>
    <w:pPr>
      <w:ind w:left="720"/>
      <w:contextualSpacing/>
    </w:pPr>
  </w:style>
  <w:style w:type="paragraph" w:customStyle="1" w:styleId="14">
    <w:name w:val="kl"/>
    <w:basedOn w:val="1"/>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15">
    <w:name w:val="Header Char"/>
    <w:basedOn w:val="3"/>
    <w:link w:val="8"/>
    <w:qFormat/>
    <w:uiPriority w:val="99"/>
  </w:style>
  <w:style w:type="character" w:customStyle="1" w:styleId="16">
    <w:name w:val="Footer Char"/>
    <w:basedOn w:val="3"/>
    <w:link w:val="7"/>
    <w:qFormat/>
    <w:uiPriority w:val="99"/>
  </w:style>
  <w:style w:type="paragraph" w:customStyle="1" w:styleId="17">
    <w:name w:val="kf"/>
    <w:basedOn w:val="1"/>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18">
    <w:name w:val="apple-tab-span"/>
    <w:basedOn w:val="3"/>
    <w:uiPriority w:val="0"/>
  </w:style>
  <w:style w:type="character" w:customStyle="1" w:styleId="19">
    <w:name w:val="Balloon Text Char"/>
    <w:basedOn w:val="3"/>
    <w:link w:val="5"/>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2.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93B1A5-E018-4E2E-835E-C2D971641027}">
  <ds:schemaRefs/>
</ds:datastoreItem>
</file>

<file path=docProps/app.xml><?xml version="1.0" encoding="utf-8"?>
<Properties xmlns="http://schemas.openxmlformats.org/officeDocument/2006/extended-properties" xmlns:vt="http://schemas.openxmlformats.org/officeDocument/2006/docPropsVTypes">
  <Template>Normal</Template>
  <Pages>6</Pages>
  <Words>292</Words>
  <Characters>1666</Characters>
  <Lines>13</Lines>
  <Paragraphs>3</Paragraphs>
  <TotalTime>6</TotalTime>
  <ScaleCrop>false</ScaleCrop>
  <LinksUpToDate>false</LinksUpToDate>
  <CharactersWithSpaces>1955</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2023-04-11T11:05:00Z</dcterms:created>
  <dc:creator>somay Mangla</dc:creator>
  <cp:lastModifiedBy>SARVA</cp:lastModifiedBy>
  <dcterms:modified xsi:type="dcterms:W3CDTF">2023-05-15T20:56:53Z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2E54AF2333E5469AB451A71E72F0DA7E</vt:lpwstr>
  </property>
</Properties>
</file>