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ovynlz8tv6o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Doc 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twadi4pk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generate enormous behavioral signals. Examples: messages, emails, notes, AI conversations. None of it is synthesized anywhere, </w:t>
      </w:r>
      <w:r w:rsidDel="00000000" w:rsidR="00000000" w:rsidRPr="00000000">
        <w:rPr>
          <w:i w:val="1"/>
          <w:iCs w:val="1"/>
          <w:rtl w:val="0"/>
        </w:rPr>
        <w:t xml:space="preserve">automatically</w:t>
      </w:r>
      <w:r w:rsidDel="00000000" w:rsidR="00000000" w:rsidRPr="00000000">
        <w:rPr>
          <w:rtl w:val="0"/>
        </w:rPr>
        <w:t xml:space="preserve">. No accumulated self-model, no feedback loop between experience and principle.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ekbwjbcrd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does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 outgoing communications across platforms → build persistent memory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https://github.com/vectorize-io/hindsight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seems useful here) → surface behavioral patterns and principle candidates to user → </w:t>
      </w:r>
      <w:commentRangeStart w:id="0"/>
      <w:r w:rsidDel="00000000" w:rsidR="00000000" w:rsidRPr="00000000">
        <w:rPr>
          <w:rtl w:val="0"/>
        </w:rPr>
        <w:t xml:space="preserve">adapt communication style over time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n2te12x1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Sources → Canonicalize → Hindsight Memory → Inference → UI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f0bsqu5v2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19ty75r8fy" w:id="5"/>
      <w:bookmarkEnd w:id="5"/>
      <w:commentRangeStart w:id="1"/>
      <w:commentRangeStart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· Data Ingestion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on outgoing communication. Authored text carries behavioral signal. Incoming is secondary. Things the user actively decided to do &gt; something they passively decided to consume.</w:t>
      </w:r>
    </w:p>
    <w:tbl>
      <w:tblPr>
        <w:tblStyle w:val="Table1"/>
        <w:tblW w:w="5700.0" w:type="dxa"/>
        <w:jc w:val="left"/>
        <w:tblLayout w:type="fixed"/>
        <w:tblLook w:val="0600"/>
      </w:tblPr>
      <w:tblGrid>
        <w:gridCol w:w="1790"/>
        <w:gridCol w:w="2870"/>
        <w:gridCol w:w="1040"/>
        <w:tblGridChange w:id="0">
          <w:tblGrid>
            <w:gridCol w:w="1790"/>
            <w:gridCol w:w="287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commentRangeStart w:id="3"/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commentRangeEnd w:id="3"/>
            <w:r w:rsidDel="00000000" w:rsidR="00000000" w:rsidRPr="00000000">
              <w:commentReference w:id="3"/>
            </w:r>
            <w:commentRangeStart w:id="4"/>
            <w:r w:rsidDel="00000000" w:rsidR="00000000" w:rsidRPr="00000000">
              <w:rPr>
                <w:rtl w:val="0"/>
              </w:rPr>
              <w:t xml:space="preserve">iMessage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https://github.com/ReagentX/imessage-exporter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commentRangeEnd w:id="4"/>
            <w:r w:rsidDel="00000000" w:rsidR="00000000" w:rsidRPr="00000000">
              <w:commentReference w:id="4"/>
            </w:r>
            <w:commentRangeStart w:id="5"/>
            <w:r w:rsidDel="00000000" w:rsidR="00000000" w:rsidRPr="00000000">
              <w:rPr>
                <w:rtl w:val="0"/>
              </w:rPr>
              <w:t xml:space="preserve">Gmail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Gmail MCP (or I have thunderbird MCP too)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commentRangeEnd w:id="5"/>
            <w:r w:rsidDel="00000000" w:rsidR="00000000" w:rsidRPr="00000000">
              <w:commentReference w:id="5"/>
            </w:r>
            <w:commentRangeStart w:id="6"/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JSON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commentRangeEnd w:id="6"/>
            <w:r w:rsidDel="00000000" w:rsidR="00000000" w:rsidRPr="00000000">
              <w:commentReference w:id="6"/>
            </w:r>
            <w:commentRangeStart w:id="7"/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JSON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commentRangeEnd w:id="7"/>
            <w:r w:rsidDel="00000000" w:rsidR="00000000" w:rsidRPr="00000000">
              <w:commentReference w:id="7"/>
            </w:r>
            <w:commentRangeStart w:id="8"/>
            <w:r w:rsidDel="00000000" w:rsidR="00000000" w:rsidRPr="00000000">
              <w:rPr>
                <w:rtl w:val="0"/>
              </w:rPr>
              <w:t xml:space="preserve">Obsidian /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Markdown parse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1">
      <w:pPr>
        <w:rPr/>
      </w:pPr>
      <w:commentRangeEnd w:id="8"/>
      <w:r w:rsidDel="00000000" w:rsidR="00000000" w:rsidRPr="00000000">
        <w:commentReference w:id="8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48rv3v4po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· Canonicalization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sources normalize to a single schema: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 source, timestamp, author_role (self | other), content, thread_id, platform_entity_id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thread_id just ties it back to other messages in the same ‘thread’ (reply chains, conversations, etc.)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problem:</w:t>
      </w:r>
      <w:r w:rsidDel="00000000" w:rsidR="00000000" w:rsidRPr="00000000">
        <w:rPr>
          <w:rtl w:val="0"/>
        </w:rPr>
        <w:t xml:space="preserve"> Cross-platform entity resolution — linking the same person across iMessage, Gmail, and chat mentions. First pass: NER + fuzzy name matching. Log failures, fix iteratively.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667zluti7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· Memory Engine — Hindsight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commentRangeStart w:id="9"/>
      <w:commentRangeStart w:id="10"/>
      <w:commentRangeStart w:id="11"/>
      <w:r w:rsidDel="00000000" w:rsidR="00000000" w:rsidRPr="00000000">
        <w:rPr>
          <w:rtl w:val="0"/>
        </w:rPr>
        <w:t xml:space="preserve">Core operations: </w:t>
      </w:r>
      <w:r w:rsidDel="00000000" w:rsidR="00000000" w:rsidRPr="00000000">
        <w:rPr>
          <w:b w:val="1"/>
          <w:bCs w:val="1"/>
          <w:rtl w:val="0"/>
        </w:rPr>
        <w:t xml:space="preserve">retain / recall / reflect</w:t>
      </w:r>
      <w:r w:rsidDel="00000000" w:rsidR="00000000" w:rsidRPr="00000000">
        <w:rPr>
          <w:rtl w:val="0"/>
        </w:rPr>
        <w:t xml:space="preserve"> (open to change)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networks (open to change):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World</w:t>
      </w:r>
      <w:r w:rsidDel="00000000" w:rsidR="00000000" w:rsidRPr="00000000">
        <w:rPr>
          <w:rtl w:val="0"/>
        </w:rPr>
        <w:t xml:space="preserve"> — objective facts about the user's environment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Experiences</w:t>
      </w:r>
      <w:r w:rsidDel="00000000" w:rsidR="00000000" w:rsidRPr="00000000">
        <w:rPr>
          <w:rtl w:val="0"/>
        </w:rPr>
        <w:t xml:space="preserve"> — episodic events, first-person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 — auto-synthesized entity summaries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Opinions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confidence-scored beliefs that update with evidence → </w:t>
      </w:r>
      <w:r w:rsidDel="00000000" w:rsidR="00000000" w:rsidRPr="00000000">
        <w:rPr>
          <w:i w:val="1"/>
          <w:iCs w:val="1"/>
          <w:rtl w:val="0"/>
        </w:rPr>
        <w:t xml:space="preserve">this is where principle candidates live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entire section is very ambiguous, and open to refinement. Hindsight itself is just the first thing I thought of.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pfb4z265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· Inference &amp; Surfacing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opinion network for high-confidence, recurring patterns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commentRangeStart w:id="12"/>
      <w:r w:rsidDel="00000000" w:rsidR="00000000" w:rsidRPr="00000000">
        <w:rPr>
          <w:rtl w:val="0"/>
        </w:rPr>
        <w:t xml:space="preserve">Surface candidates: </w:t>
      </w:r>
      <w:r w:rsidDel="00000000" w:rsidR="00000000" w:rsidRPr="00000000">
        <w:rPr>
          <w:i w:val="1"/>
          <w:iCs w:val="1"/>
          <w:rtl w:val="0"/>
        </w:rPr>
        <w:t xml:space="preserve">"You consistently do X in context Y — make this a principle?"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yes/no ratification for simple things, short agentic chat for nuance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model (tone, intellectual style) fed back to response layer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2w66ctbh1a" w:id="9"/>
      <w:bookmarkEnd w:id="9"/>
      <w:commentRangeStart w:id="13"/>
      <w:commentRangeStart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· UI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— active principles, recent insights, data source health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Ratification card</w:t>
      </w:r>
      <w:r w:rsidDel="00000000" w:rsidR="00000000" w:rsidRPr="00000000">
        <w:rPr>
          <w:rtl w:val="0"/>
        </w:rPr>
        <w:t xml:space="preserve"> — binary prompt or pop-up agentic chat (synthesizes to preference update on close)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</w:t>
      </w:r>
      <w:r w:rsidDel="00000000" w:rsidR="00000000" w:rsidRPr="00000000">
        <w:rPr>
          <w:rtl w:val="0"/>
        </w:rPr>
        <w:t xml:space="preserve"> — memory-aware, preference-adapted, brain dump journal style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— source management, principle editing</w:t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7y99bi4kz5" w:id="10"/>
      <w:bookmarkEnd w:id="10"/>
      <w:commentRangeStart w:id="15"/>
      <w:commentRangeStart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</w:t>
      </w:r>
    </w:p>
    <w:tbl>
      <w:tblPr>
        <w:tblStyle w:val="Table2"/>
        <w:tblW w:w="7980.0" w:type="dxa"/>
        <w:jc w:val="left"/>
        <w:tblLayout w:type="fixed"/>
        <w:tblLook w:val="0600"/>
      </w:tblPr>
      <w:tblGrid>
        <w:gridCol w:w="1760"/>
        <w:gridCol w:w="3095"/>
        <w:gridCol w:w="3125"/>
        <w:tblGridChange w:id="0">
          <w:tblGrid>
            <w:gridCol w:w="1760"/>
            <w:gridCol w:w="3095"/>
            <w:gridCol w:w="3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Memory engine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Hindsight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Four-network, Python-native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Hindsight SDK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MCP layer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MCP Python SDK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Query interface + integrations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React (web)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Fast to build, easy to demo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Vector 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Hindsight default / local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Self-hosted for privacy</w:t>
            </w:r>
            <w:commentRangeEnd w:id="15"/>
            <w:r w:rsidDel="00000000" w:rsidR="00000000" w:rsidRPr="00000000">
              <w:commentReference w:id="15"/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9ufv14joo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Questions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resolution</w:t>
      </w:r>
      <w:r w:rsidDel="00000000" w:rsidR="00000000" w:rsidRPr="00000000">
        <w:rPr>
          <w:rtl w:val="0"/>
        </w:rPr>
        <w:t xml:space="preserve"> — NER + fuzzy match as v1. Accept imperfect, log failures.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Hindsight fit</w:t>
      </w:r>
      <w:r w:rsidDel="00000000" w:rsidR="00000000" w:rsidRPr="00000000">
        <w:rPr>
          <w:rtl w:val="0"/>
        </w:rPr>
        <w:t xml:space="preserve"> — Benchmarks are agent-task focused, not principles-surfacing. Build a small synthetic dataset pre-hackathon to validate.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</w:t>
      </w:r>
      <w:r w:rsidDel="00000000" w:rsidR="00000000" w:rsidRPr="00000000">
        <w:rPr>
          <w:rtl w:val="0"/>
        </w:rPr>
        <w:t xml:space="preserve"> — No outcome data in v1. Ratified principles have no ground truth. Known limitation, accepted.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Autonomy of AI</w:t>
      </w:r>
      <w:r w:rsidDel="00000000" w:rsidR="00000000" w:rsidRPr="00000000">
        <w:rPr>
          <w:rtl w:val="0"/>
        </w:rPr>
        <w:t xml:space="preserve"> — The degree which we want the AI to be able to do things. Do every principle updates require Human in the Loop? Can the agent act autonomously? To what degree?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— Principles engine vs. preference learning. Pick one as primary demo anchor before writing v2 of this doc.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9y5gyelsu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Hackathon Plan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Pre-hackathon</w:t>
      </w:r>
      <w:r w:rsidDel="00000000" w:rsidR="00000000" w:rsidRPr="00000000">
        <w:rPr>
          <w:rtl w:val="0"/>
        </w:rPr>
        <w:t xml:space="preserve"> — each team member exports and organizes personal data (Claude, ChatGPT, iMessage, Gmail, notes) before arrival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target companies and get their feedback early and get their buy in with feedback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— MVP live by 25% mark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Remaining 75%</w:t>
      </w:r>
      <w:r w:rsidDel="00000000" w:rsidR="00000000" w:rsidRPr="00000000">
        <w:rPr>
          <w:rtl w:val="0"/>
        </w:rPr>
        <w:t xml:space="preserve"> — real personal data, real usage, iterate on what actually surfaces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  <w:t xml:space="preserve"> — the system surfaces at least one non-obvious insight per person from their own data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rek Chu" w:id="13" w:date="2026-06-14T17:19:53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component as well? That would be the target at the end of the day</w:t>
      </w:r>
    </w:p>
  </w:comment>
  <w:comment w:author="Aaryan" w:id="14" w:date="2026-06-14T19:29:09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 that's the thing. I think in terms of usability, mobile &gt; web. I wonder how that would look like. We all do have iphones so I guess we can do some swift stuff.</w:t>
      </w:r>
    </w:p>
  </w:comment>
  <w:comment w:author="Derek Chu" w:id="9" w:date="2026-06-14T17:16:06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section.. I think an interesting one would be some sort of pruning action? want to avoid having stale data</w:t>
      </w:r>
    </w:p>
  </w:comment>
  <w:comment w:author="Aaryan" w:id="10" w:date="2026-06-14T19:28:09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Yeah. Even I just randomly listed this out I think so much time will be spent in this if we do a good job in the design doc of the other stuff, so we have time to go deep. I will have a good read through of hindsight and mem0 (the two popular ones) and see what they use. Anthropic also publishes blogs into how they utilize memories</w:t>
      </w:r>
    </w:p>
  </w:comment>
  <w:comment w:author="Derek Chu" w:id="11" w:date="2026-06-15T01:13:19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sweet i'm excited to go deep into the tech options</w:t>
      </w:r>
    </w:p>
  </w:comment>
  <w:comment w:author="Derek Chu" w:id="0" w:date="2026-06-14T17:08:01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 interested in hearing more about this</w:t>
      </w:r>
    </w:p>
  </w:comment>
  <w:comment w:author="Derek Chu" w:id="15" w:date="2026-06-14T17:19:12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spend a bit more time comparing alternatives and justification.</w:t>
      </w:r>
    </w:p>
  </w:comment>
  <w:comment w:author="Derek Chu" w:id="16" w:date="2026-06-14T17:20:27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is huge I think the vector store repo you found it huge</w:t>
      </w:r>
    </w:p>
  </w:comment>
  <w:comment w:author="Derek Chu" w:id="1" w:date="2026-06-14T17:14:12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consideration to have a journal / voice memo feature that is tailored to their current situation, could be something that makes the app more intuitive to use</w:t>
      </w:r>
    </w:p>
  </w:comment>
  <w:comment w:author="Aaryan" w:id="2" w:date="2026-06-14T19:26:55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yes agreed. These layers should exist as secondary sources of info but the main app should be something like that journal/audio brain dump style</w:t>
      </w:r>
    </w:p>
  </w:comment>
  <w:comment w:author="Derek Chu" w:id="12" w:date="2026-06-14T17:17:07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principle is an angle I really like, I think it gives a something concrete that is being offered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Aaryan reacted with 😀 at 2026-06-14 19:28 PM</w:t>
      </w:r>
    </w:p>
  </w:comment>
  <w:comment w:author="Derek Chu" w:id="3" w:date="2026-06-14T17:12:36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including these, I think we can nail down the tech stack before going into it and things like setting up accounts and api keys too</w:t>
      </w:r>
    </w:p>
  </w:comment>
  <w:comment w:author="Derek Chu" w:id="4" w:date="2026-06-14T17:12:36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including these, I think we can nail down the tech stack before going into it and things like setting up accounts and api keys too</w:t>
      </w:r>
    </w:p>
  </w:comment>
  <w:comment w:author="Derek Chu" w:id="5" w:date="2026-06-14T17:12:36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including these, I think we can nail down the tech stack before going into it and things like setting up accounts and api keys too</w:t>
      </w:r>
    </w:p>
  </w:comment>
  <w:comment w:author="Derek Chu" w:id="6" w:date="2026-06-14T17:12:36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including these, I think we can nail down the tech stack before going into it and things like setting up accounts and api keys too</w:t>
      </w:r>
    </w:p>
  </w:comment>
  <w:comment w:author="Derek Chu" w:id="7" w:date="2026-06-14T17:12:36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including these, I think we can nail down the tech stack before going into it and things like setting up accounts and api keys too</w:t>
      </w:r>
    </w:p>
  </w:comment>
  <w:comment w:author="Derek Chu" w:id="8" w:date="2026-06-14T17:12:36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including these, I think we can nail down the tech stack before going into it and things like setting up accounts and api keys too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vectorize-io/hindsig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