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F1FD" w14:textId="7D948A5A" w:rsidR="003C49BE" w:rsidRPr="003C49BE" w:rsidRDefault="003C49BE" w:rsidP="003C49BE">
      <w:pPr>
        <w:pStyle w:val="Title"/>
        <w:rPr>
          <w:b/>
          <w:bCs/>
        </w:rPr>
      </w:pPr>
      <w:r>
        <w:t xml:space="preserve">   </w:t>
      </w:r>
      <w:r>
        <w:rPr>
          <w:b/>
          <w:bCs/>
        </w:rPr>
        <w:t>Principal Component Analysis (PCA)</w:t>
      </w:r>
    </w:p>
    <w:p w14:paraId="241C3BC5" w14:textId="77777777" w:rsidR="003C49BE" w:rsidRDefault="003C49BE" w:rsidP="003C49BE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6A2DCBA1" w14:textId="77777777" w:rsidR="003C49BE" w:rsidRDefault="003C49BE" w:rsidP="003C49BE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79E9E23C" w14:textId="77777777" w:rsidR="003C49BE" w:rsidRDefault="003C49BE" w:rsidP="003C49BE"/>
    <w:p w14:paraId="5778FD8F" w14:textId="74C0511C" w:rsidR="009664D2" w:rsidRDefault="00724D03">
      <w:pPr>
        <w:rPr>
          <w:rFonts w:eastAsiaTheme="minorEastAsia"/>
        </w:rPr>
      </w:pPr>
      <w:r>
        <w:t xml:space="preserve">PCA is a dimensionality reduction technique which </w:t>
      </w:r>
      <w:r>
        <w:t>tries to identify the subspace in which the data approximately lies</w:t>
      </w:r>
      <w:r>
        <w:t xml:space="preserve">. </w:t>
      </w:r>
      <w:r>
        <w:br/>
        <w:t xml:space="preserve">Suppose we are given a dataset </w:t>
      </w:r>
      <m:oMath>
        <m:r>
          <m:t>{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p>
        <m:r>
          <m:t>;i=1,…,m}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Let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∈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R</m:t>
            </m:r>
          </m:e>
          <m:sup>
            <m:r>
              <w:rPr>
                <w:rFonts w:eastAsiaTheme="minorEastAsia"/>
              </w:rPr>
              <m:t>n</m:t>
            </m:r>
          </m:sup>
        </m:sSup>
      </m:oMath>
      <w:r>
        <w:rPr>
          <w:rFonts w:eastAsiaTheme="minorEastAsia"/>
        </w:rPr>
        <w:t xml:space="preserve"> for each i</w:t>
      </w:r>
    </w:p>
    <w:p w14:paraId="10F4848E" w14:textId="71F9C783" w:rsidR="00724D03" w:rsidRDefault="00A74278">
      <w:r>
        <w:t xml:space="preserve">Usually, some features of the data are strongly co-related with each other, that the data </w:t>
      </w:r>
      <w:r>
        <w:t>really lies approximately on</w:t>
      </w:r>
      <w:r>
        <w:t xml:space="preserve"> a lesser dimensional subspace. To detect and </w:t>
      </w:r>
      <w:r>
        <w:t>perhaps remove this redundancy</w:t>
      </w:r>
      <w:r>
        <w:t>, we use PCA.</w:t>
      </w:r>
    </w:p>
    <w:p w14:paraId="5A147D65" w14:textId="00364380" w:rsidR="00A74278" w:rsidRDefault="00A74278">
      <w:r>
        <w:t>P</w:t>
      </w:r>
      <w:r>
        <w:t>rior to running PCA, we first pre-process the data</w:t>
      </w:r>
      <w:r>
        <w:t xml:space="preserve"> to </w:t>
      </w:r>
      <w:r>
        <w:t>zero out the mean of the data</w:t>
      </w:r>
      <w:r>
        <w:t xml:space="preserve"> and normalize the variance of the data –</w:t>
      </w:r>
    </w:p>
    <w:p w14:paraId="3CC83D79" w14:textId="3180A290" w:rsidR="00A74278" w:rsidRPr="00A74278" w:rsidRDefault="00A74278" w:rsidP="00A74278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t>μ=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m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i</m:t>
                    </m:r>
                  </m:e>
                </m:d>
              </m:sup>
            </m:sSup>
          </m:e>
        </m:nary>
      </m:oMath>
    </w:p>
    <w:p w14:paraId="2EE9307A" w14:textId="599A7E40" w:rsidR="00A74278" w:rsidRPr="007C7F84" w:rsidRDefault="007C7F84" w:rsidP="00A742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Replace each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p>
        <m:r>
          <m:t>-μ</m:t>
        </m:r>
      </m:oMath>
      <w:r>
        <w:rPr>
          <w:rFonts w:eastAsiaTheme="minorEastAsia"/>
        </w:rPr>
        <w:t>.</w:t>
      </w:r>
    </w:p>
    <w:p w14:paraId="16EA319F" w14:textId="24ECAE86" w:rsidR="007C7F84" w:rsidRPr="007C7F84" w:rsidRDefault="007C7F84" w:rsidP="00A742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σ</m:t>
            </m:r>
          </m:e>
          <m:sub>
            <m:r>
              <w:rPr>
                <w:rFonts w:eastAsiaTheme="minorEastAsia"/>
              </w:rPr>
              <m:t>j</m:t>
            </m:r>
          </m:sub>
          <m:sup>
            <m:r>
              <w:rPr>
                <w:rFonts w:eastAsiaTheme="minorEastAsia"/>
              </w:rPr>
              <m:t>2</m:t>
            </m:r>
          </m:sup>
        </m:sSubSup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m</m:t>
            </m:r>
          </m:den>
        </m:f>
        <m:nary>
          <m:naryPr>
            <m:chr m:val="∑"/>
            <m:supHide m:val="1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</m:t>
            </m:r>
          </m:sub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e>
        </m:nary>
      </m:oMath>
    </w:p>
    <w:p w14:paraId="26EFFF35" w14:textId="384ECF3C" w:rsidR="007C7F84" w:rsidRPr="007C7F84" w:rsidRDefault="007C7F84" w:rsidP="00A7427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Replace each 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j</m:t>
            </m:r>
          </m:sub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bSup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</w:rPr>
                </m:ctrlPr>
              </m:sSubSup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j</m:t>
                </m:r>
              </m:sub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σ</m:t>
                </m:r>
              </m:e>
              <m:sub>
                <m:r>
                  <w:rPr>
                    <w:rFonts w:eastAsiaTheme="minorEastAsia"/>
                  </w:rPr>
                  <m:t>j</m:t>
                </m:r>
              </m:sub>
            </m:sSub>
          </m:den>
        </m:f>
      </m:oMath>
    </w:p>
    <w:p w14:paraId="427105C4" w14:textId="4F908F29" w:rsidR="007C7F84" w:rsidRDefault="007C7F84" w:rsidP="007C7F84">
      <w:pPr>
        <w:rPr>
          <w:rFonts w:eastAsiaTheme="minorEastAsia"/>
        </w:rPr>
      </w:pPr>
      <w:r>
        <w:t>Let’s suppose that we want to project (n dimensional) data to k dimensional data, where k&lt;n.</w:t>
      </w:r>
      <w:r w:rsidR="00512226">
        <w:br/>
        <w:t xml:space="preserve">Therefore, we should project the data on k vectors, say </w:t>
      </w:r>
      <m:oMath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k</m:t>
            </m:r>
          </m:sub>
        </m:sSub>
      </m:oMath>
      <w:r w:rsidR="00512226">
        <w:rPr>
          <w:rFonts w:eastAsiaTheme="minorEastAsia"/>
        </w:rPr>
        <w:t>, such that it represents maximum variance of data.</w:t>
      </w:r>
    </w:p>
    <w:p w14:paraId="77D0F8A0" w14:textId="0FA9C72E" w:rsidR="006F0494" w:rsidRDefault="003E1CD0" w:rsidP="007C7F84">
      <w:pPr>
        <w:rPr>
          <w:rFonts w:eastAsiaTheme="minorEastAsia"/>
        </w:rPr>
      </w:pPr>
      <w:r>
        <w:t xml:space="preserve">Let </w:t>
      </w:r>
      <m:oMath>
        <m:r>
          <m:t>u∈</m:t>
        </m:r>
        <m:r>
          <m:t>{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k</m:t>
            </m:r>
          </m:sub>
        </m:sSub>
        <m:r>
          <m:t>}</m:t>
        </m:r>
      </m:oMath>
      <w:r w:rsidR="001C666E">
        <w:rPr>
          <w:rFonts w:eastAsiaTheme="minorEastAsia"/>
        </w:rPr>
        <w:t xml:space="preserve"> and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1C666E">
        <w:rPr>
          <w:rFonts w:eastAsiaTheme="minorEastAsia"/>
        </w:rPr>
        <w:t xml:space="preserve"> be </w:t>
      </w:r>
      <w:r w:rsidR="00261F5D">
        <w:rPr>
          <w:rFonts w:eastAsiaTheme="minorEastAsia"/>
        </w:rPr>
        <w:t>a point in our dataset.</w:t>
      </w:r>
    </w:p>
    <w:p w14:paraId="7F4AF6BD" w14:textId="4C082596" w:rsidR="00261F5D" w:rsidRDefault="00261F5D" w:rsidP="007C7F84"/>
    <w:p w14:paraId="6F96CCF9" w14:textId="0742525D" w:rsidR="00974C53" w:rsidRDefault="00974C53" w:rsidP="007C7F84"/>
    <w:p w14:paraId="165E6E76" w14:textId="0AE3E34E" w:rsidR="00974C53" w:rsidRDefault="0004535A" w:rsidP="007C7F84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0FFB0" wp14:editId="57BEDFAC">
                <wp:simplePos x="0" y="0"/>
                <wp:positionH relativeFrom="column">
                  <wp:posOffset>3482127</wp:posOffset>
                </wp:positionH>
                <wp:positionV relativeFrom="paragraph">
                  <wp:posOffset>1533634</wp:posOffset>
                </wp:positionV>
                <wp:extent cx="683710" cy="344978"/>
                <wp:effectExtent l="57150" t="152400" r="40640" b="150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2040">
                          <a:off x="0" y="0"/>
                          <a:ext cx="683710" cy="34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8E9C5" w14:textId="642A21C6" w:rsidR="0004535A" w:rsidRPr="0004535A" w:rsidRDefault="000453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sz w:val="24"/>
                                  <w:szCs w:val="24"/>
                                </w:rPr>
                                <m:t>u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0FF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pt;margin-top:120.75pt;width:53.85pt;height:27.15pt;rotation:-193108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" fillcolor="white [3201]" stroked="f" strokeweight=".5pt">
                <v:textbox>
                  <w:txbxContent>
                    <w:p w14:paraId="4DC8E9C5" w14:textId="642A21C6" w:rsidR="0004535A" w:rsidRPr="0004535A" w:rsidRDefault="0004535A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sz w:val="24"/>
                            <w:szCs w:val="24"/>
                          </w:rPr>
                          <m:t>u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0F08E" wp14:editId="72E9B2E7">
                <wp:simplePos x="0" y="0"/>
                <wp:positionH relativeFrom="column">
                  <wp:posOffset>3913909</wp:posOffset>
                </wp:positionH>
                <wp:positionV relativeFrom="paragraph">
                  <wp:posOffset>1163782</wp:posOffset>
                </wp:positionV>
                <wp:extent cx="339436" cy="255905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1E55A" w14:textId="249DC226" w:rsidR="0004535A" w:rsidRPr="0004535A" w:rsidRDefault="000453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sz w:val="24"/>
                                  <w:szCs w:val="24"/>
                                </w:rPr>
                                <m:t>u</m:t>
                              </m:r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F08E" id="Text Box 3" o:spid="_x0000_s1027" type="#_x0000_t202" style="position:absolute;margin-left:308.2pt;margin-top:91.65pt;width:26.7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VdLgIAAFo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" fillcolor="white [3201]" stroked="f" strokeweight=".5pt">
                <v:textbox>
                  <w:txbxContent>
                    <w:p w14:paraId="0871E55A" w14:textId="249DC226" w:rsidR="0004535A" w:rsidRPr="0004535A" w:rsidRDefault="0004535A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sz w:val="24"/>
                            <w:szCs w:val="24"/>
                          </w:rPr>
                          <m:t>u</m:t>
                        </m:r>
                      </m:oMath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2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531FE" wp14:editId="45ECC5F0">
                <wp:simplePos x="0" y="0"/>
                <wp:positionH relativeFrom="column">
                  <wp:posOffset>2743200</wp:posOffset>
                </wp:positionH>
                <wp:positionV relativeFrom="paragraph">
                  <wp:posOffset>879764</wp:posOffset>
                </wp:positionV>
                <wp:extent cx="318655" cy="283902"/>
                <wp:effectExtent l="0" t="0" r="5715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5" cy="283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53A0F" w14:textId="126FC243" w:rsidR="00202500" w:rsidRPr="0004535A" w:rsidRDefault="000453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31FE" id="Text Box 2" o:spid="_x0000_s1028" type="#_x0000_t202" style="position:absolute;margin-left:3in;margin-top:69.25pt;width:25.1pt;height:2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UWMA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" fillcolor="white [3201]" stroked="f" strokeweight=".5pt">
                <v:textbox>
                  <w:txbxContent>
                    <w:p w14:paraId="60A53A0F" w14:textId="126FC243" w:rsidR="00202500" w:rsidRPr="0004535A" w:rsidRDefault="0004535A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oMath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2500">
        <w:rPr>
          <w:noProof/>
        </w:rPr>
        <w:drawing>
          <wp:anchor distT="0" distB="0" distL="114300" distR="114300" simplePos="0" relativeHeight="251658240" behindDoc="0" locked="0" layoutInCell="1" allowOverlap="1" wp14:anchorId="54EF5ED8" wp14:editId="2BFEE692">
            <wp:simplePos x="0" y="0"/>
            <wp:positionH relativeFrom="margin">
              <wp:posOffset>1890280</wp:posOffset>
            </wp:positionH>
            <wp:positionV relativeFrom="margin">
              <wp:posOffset>518680</wp:posOffset>
            </wp:positionV>
            <wp:extent cx="2495550" cy="2495550"/>
            <wp:effectExtent l="0" t="0" r="0" b="0"/>
            <wp:wrapSquare wrapText="bothSides"/>
            <wp:docPr id="1" name="Picture 1" descr="https://www.draw.io/?open=G1n_9S_XRsTYkbD_d4na-yyjQJXzCqPKKe&amp;local-data=%7B%22type%22%3A%22Drive%22%2C%22id%22%3A%221n_9S_XRsTYkbD_d4na-yyjQJXzCqPKKe%22%2C%22lastModifiedDate%22%3A%222022-07-23T12%3A14%3A49.027Z%22%2C%22pageId%22%3A%22XCyAAmEmDcvLMpVhUQJI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draw.io/?open=G1n_9S_XRsTYkbD_d4na-yyjQJXzCqPKKe&amp;local-data=%7B%22type%22%3A%22Drive%22%2C%22id%22%3A%221n_9S_XRsTYkbD_d4na-yyjQJXzCqPKKe%22%2C%22lastModifiedDate%22%3A%222022-07-23T12%3A14%3A49.027Z%22%2C%22pageId%22%3A%22XCyAAmEmDcvLMpVhUQJI%22%2C%22layers%22%3A%5B0%5D%7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C53">
        <w:t xml:space="preserve">The length of </w:t>
      </w:r>
      <w:r w:rsidR="00153A4E">
        <w:t xml:space="preserve">projection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153A4E">
        <w:rPr>
          <w:rFonts w:eastAsiaTheme="minorEastAsia"/>
        </w:rPr>
        <w:t xml:space="preserve"> on </w:t>
      </w:r>
      <m:oMath>
        <m:r>
          <m:t>u</m:t>
        </m:r>
      </m:oMath>
      <w:r w:rsidR="00153A4E">
        <w:rPr>
          <w:rFonts w:eastAsiaTheme="minorEastAsia"/>
        </w:rPr>
        <w:t xml:space="preserve"> is given by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x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</m:sup>
            </m:sSup>
          </m:e>
          <m:sup>
            <m:r>
              <w:rPr>
                <w:rFonts w:eastAsiaTheme="minorEastAsia"/>
              </w:rPr>
              <m:t>T</m:t>
            </m:r>
          </m:sup>
        </m:sSup>
        <m:r>
          <w:rPr>
            <w:rFonts w:eastAsiaTheme="minorEastAsia"/>
          </w:rPr>
          <m:t>u</m:t>
        </m:r>
      </m:oMath>
      <w:r w:rsidR="00F35D52">
        <w:rPr>
          <w:rFonts w:eastAsiaTheme="minorEastAsia"/>
        </w:rPr>
        <w:t>.</w:t>
      </w:r>
    </w:p>
    <w:p w14:paraId="6393E23A" w14:textId="23E1DD5D" w:rsidR="00C350C0" w:rsidRDefault="00C350C0" w:rsidP="007C7F8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AF605BD" w14:textId="3B46EC0B" w:rsidR="00C350C0" w:rsidRDefault="00C350C0" w:rsidP="007C7F84">
      <w:pPr>
        <w:rPr>
          <w:rFonts w:eastAsiaTheme="minorEastAsia"/>
        </w:rPr>
      </w:pPr>
    </w:p>
    <w:p w14:paraId="2ADA274E" w14:textId="0E22B5DA" w:rsidR="00C350C0" w:rsidRDefault="00C350C0" w:rsidP="007C7F84">
      <w:pPr>
        <w:rPr>
          <w:rFonts w:eastAsiaTheme="minorEastAsia"/>
        </w:rPr>
      </w:pPr>
    </w:p>
    <w:p w14:paraId="64A72FDB" w14:textId="7CE3BF38" w:rsidR="00C350C0" w:rsidRDefault="00C350C0" w:rsidP="007C7F84">
      <w:pPr>
        <w:rPr>
          <w:rFonts w:eastAsiaTheme="minorEastAsia"/>
        </w:rPr>
      </w:pPr>
    </w:p>
    <w:p w14:paraId="482BBF4E" w14:textId="5156E5D5" w:rsidR="00C350C0" w:rsidRDefault="00C350C0" w:rsidP="007C7F84">
      <w:pPr>
        <w:rPr>
          <w:rFonts w:eastAsiaTheme="minorEastAsia"/>
        </w:rPr>
      </w:pPr>
    </w:p>
    <w:p w14:paraId="0DBBF5B2" w14:textId="7ECD74EB" w:rsidR="00C350C0" w:rsidRDefault="00C350C0" w:rsidP="007C7F84">
      <w:pPr>
        <w:rPr>
          <w:rFonts w:eastAsiaTheme="minorEastAsia"/>
        </w:rPr>
      </w:pPr>
    </w:p>
    <w:p w14:paraId="2B0B519C" w14:textId="6C46996C" w:rsidR="00C350C0" w:rsidRDefault="00C350C0" w:rsidP="007C7F84">
      <w:pPr>
        <w:rPr>
          <w:rFonts w:eastAsiaTheme="minorEastAsia"/>
        </w:rPr>
      </w:pPr>
    </w:p>
    <w:p w14:paraId="6B78B693" w14:textId="11010670" w:rsidR="00C350C0" w:rsidRDefault="00C350C0" w:rsidP="007C7F84">
      <w:pPr>
        <w:rPr>
          <w:rFonts w:eastAsiaTheme="minorEastAsia"/>
        </w:rPr>
      </w:pPr>
    </w:p>
    <w:p w14:paraId="6F60B2DA" w14:textId="7A9D3C0A" w:rsidR="00C350C0" w:rsidRPr="00030BAE" w:rsidRDefault="003173CF" w:rsidP="007C7F84">
      <w:pPr>
        <w:rPr>
          <w:rFonts w:eastAsiaTheme="minorEastAsia"/>
        </w:rPr>
      </w:pPr>
      <w:r>
        <w:t>T</w:t>
      </w:r>
      <w:r w:rsidR="004A58E6">
        <w:t>o maximize the variance of the projections, we would like to choose a unit-length</w:t>
      </w:r>
      <w:r>
        <w:t xml:space="preserve"> vector</w:t>
      </w:r>
      <w:r w:rsidR="004A58E6">
        <w:t xml:space="preserve"> </w:t>
      </w:r>
      <m:oMath>
        <m:r>
          <m:t>u</m:t>
        </m:r>
      </m:oMath>
      <w:r w:rsidR="004A58E6">
        <w:t xml:space="preserve"> so as to maximize:</w:t>
      </w:r>
      <w:r w:rsidR="004A58E6">
        <w:br/>
      </w: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t>u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T</m:t>
                  </m:r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m:t>T</m:t>
                  </m:r>
                </m:sup>
              </m:sSup>
              <m:r>
                <m:t>u</m:t>
              </m:r>
            </m:e>
          </m:nary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T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m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m:t>T</m:t>
                      </m:r>
                    </m:sup>
                  </m:sSup>
                </m:e>
              </m:nary>
            </m:e>
          </m:d>
          <m:r>
            <m:t>u</m:t>
          </m:r>
        </m:oMath>
      </m:oMathPara>
    </w:p>
    <w:p w14:paraId="6D23DAC1" w14:textId="1B6B3BB0" w:rsidR="00030BAE" w:rsidRDefault="00F829D6" w:rsidP="007C7F84">
      <w:r>
        <w:t xml:space="preserve">Maximizing this </w:t>
      </w:r>
      <w:proofErr w:type="spellStart"/>
      <w:r>
        <w:t>s.t.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</w:rPr>
                </m:ctrlPr>
              </m:dPr>
              <m:e>
                <m:r>
                  <m:t>u</m:t>
                </m:r>
              </m:e>
            </m:d>
          </m:e>
        </m:d>
        <m:r>
          <m:t>=1</m:t>
        </m:r>
      </m:oMath>
      <w:r w:rsidR="00230EB2">
        <w:rPr>
          <w:rFonts w:eastAsiaTheme="minorEastAsia"/>
        </w:rPr>
        <w:t xml:space="preserve">, gives </w:t>
      </w:r>
      <w:r w:rsidR="000E6782">
        <w:rPr>
          <w:rFonts w:eastAsiaTheme="minorEastAsia"/>
        </w:rPr>
        <w:t xml:space="preserve">principal eigen vector of </w:t>
      </w:r>
      <w:r w:rsidR="00A95D0C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m:t>∑</m:t>
          </m:r>
          <m:r>
            <m:rPr>
              <m:sty m:val="p"/>
            </m:rP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m:t>T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</m:oMathPara>
      <w:r w:rsidR="003868A2">
        <w:rPr>
          <w:rFonts w:eastAsiaTheme="minorEastAsia"/>
        </w:rPr>
        <w:t>wh</w:t>
      </w:r>
      <w:r w:rsidR="004D1211">
        <w:rPr>
          <w:rFonts w:eastAsiaTheme="minorEastAsia"/>
        </w:rPr>
        <w:t xml:space="preserve">ich </w:t>
      </w:r>
      <w:r w:rsidR="003868A2">
        <w:rPr>
          <w:rFonts w:eastAsiaTheme="minorEastAsia"/>
        </w:rPr>
        <w:t xml:space="preserve">is </w:t>
      </w:r>
      <w:r w:rsidR="004D1211">
        <w:t>empirical covariance matrix of the data</w:t>
      </w:r>
      <w:r w:rsidR="004D1211">
        <w:t>.</w:t>
      </w:r>
    </w:p>
    <w:p w14:paraId="7BDD9CC9" w14:textId="6AD60DA5" w:rsidR="00FF771C" w:rsidRDefault="00FF771C" w:rsidP="007C7F84">
      <w:pPr>
        <w:rPr>
          <w:rFonts w:eastAsiaTheme="minorEastAsia"/>
        </w:rPr>
      </w:pPr>
      <w:r>
        <w:t xml:space="preserve">Therefore </w:t>
      </w:r>
      <m:oMath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k</m:t>
            </m:r>
          </m:sub>
        </m:sSub>
      </m:oMath>
      <w:r>
        <w:rPr>
          <w:rFonts w:eastAsiaTheme="minorEastAsia"/>
        </w:rPr>
        <w:t xml:space="preserve"> are top k eigen vectors of </w:t>
      </w:r>
      <m:oMath>
        <m:r>
          <m:rPr>
            <m:sty m:val="p"/>
          </m:rPr>
          <w:rPr>
            <w:rFonts w:eastAsiaTheme="minorEastAsia"/>
          </w:rPr>
          <m:t>∑</m:t>
        </m:r>
      </m:oMath>
      <w:r w:rsidR="00ED6C0D">
        <w:rPr>
          <w:rFonts w:eastAsiaTheme="minorEastAsia"/>
        </w:rPr>
        <w:t xml:space="preserve"> i.e., eigen vectors corresponding to </w:t>
      </w:r>
      <w:r w:rsidR="00BC37A1">
        <w:rPr>
          <w:rFonts w:eastAsiaTheme="minorEastAsia"/>
        </w:rPr>
        <w:t xml:space="preserve">k dominant eigen values of </w:t>
      </w:r>
      <m:oMath>
        <m:r>
          <m:rPr>
            <m:sty m:val="p"/>
          </m:rPr>
          <w:rPr>
            <w:rFonts w:eastAsiaTheme="minorEastAsia"/>
          </w:rPr>
          <m:t>∑</m:t>
        </m:r>
      </m:oMath>
      <w:r w:rsidR="00BC37A1">
        <w:rPr>
          <w:rFonts w:eastAsiaTheme="minorEastAsia"/>
        </w:rPr>
        <w:t>.</w:t>
      </w:r>
    </w:p>
    <w:p w14:paraId="30D65579" w14:textId="33E38078" w:rsidR="00CF4731" w:rsidRPr="00C51383" w:rsidRDefault="00CF4731" w:rsidP="007C7F8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represent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in this basis,</w:t>
      </w:r>
      <w:r w:rsidR="005A5E42">
        <w:rPr>
          <w:rFonts w:eastAsiaTheme="minorEastAsia"/>
        </w:rPr>
        <w:br/>
      </w: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y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p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i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i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m:t>.</m:t>
                    </m:r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</w:rPr>
                      <m:t>.</m:t>
                    </m:r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i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eastAsiaTheme="minorEastAsia"/>
            </w:rPr>
            <m:t>∈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R</m:t>
              </m:r>
            </m:e>
            <m:sup>
              <m:r>
                <w:rPr>
                  <w:rFonts w:eastAsiaTheme="minorEastAsia"/>
                </w:rPr>
                <m:t>k</m:t>
              </m:r>
            </m:sup>
          </m:sSup>
        </m:oMath>
      </m:oMathPara>
    </w:p>
    <w:p w14:paraId="663A1AA8" w14:textId="2DAC9B48" w:rsidR="00C51383" w:rsidRDefault="00C51383" w:rsidP="007C7F84">
      <w:pPr>
        <w:rPr>
          <w:rFonts w:eastAsiaTheme="minorEastAsia"/>
        </w:rPr>
      </w:pPr>
    </w:p>
    <w:p w14:paraId="77955E81" w14:textId="77777777" w:rsidR="004D2544" w:rsidRDefault="004D2544" w:rsidP="004D254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Questions –</w:t>
      </w:r>
    </w:p>
    <w:p w14:paraId="51CDE68E" w14:textId="78862B54" w:rsidR="004B6CB2" w:rsidRPr="00244273" w:rsidRDefault="00DB0D61" w:rsidP="004D2544">
      <w:pPr>
        <w:pStyle w:val="ListParagraph"/>
        <w:numPr>
          <w:ilvl w:val="0"/>
          <w:numId w:val="2"/>
        </w:numPr>
      </w:pPr>
      <w:r>
        <w:t>PCA is a feature selection technique</w:t>
      </w:r>
      <w:r w:rsidR="004061B4">
        <w:br/>
        <w:t>(a) True</w:t>
      </w:r>
      <w:r w:rsidR="004061B4">
        <w:br/>
        <w:t>(b) False</w:t>
      </w:r>
      <w:r w:rsidR="004061B4">
        <w:br/>
      </w:r>
      <w:r w:rsidR="004061B4">
        <w:rPr>
          <w:b/>
          <w:bCs/>
        </w:rPr>
        <w:t xml:space="preserve">Ans. </w:t>
      </w:r>
      <w:r w:rsidR="004061B4">
        <w:t>(b)</w:t>
      </w:r>
      <w:r w:rsidR="00244273">
        <w:br/>
      </w:r>
      <w:r w:rsidR="00D811B7" w:rsidRPr="00D811B7">
        <w:rPr>
          <w:color w:val="24292E"/>
          <w:sz w:val="28"/>
          <w:szCs w:val="28"/>
          <w:shd w:val="clear" w:color="auto" w:fill="FFFFFF"/>
        </w:rPr>
        <w:t>In</w:t>
      </w:r>
      <w:r w:rsidR="00D811B7" w:rsidRPr="00D811B7">
        <w:rPr>
          <w:b/>
          <w:bCs/>
          <w:color w:val="24292E"/>
          <w:sz w:val="28"/>
          <w:szCs w:val="28"/>
          <w:shd w:val="clear" w:color="auto" w:fill="FFFFFF"/>
        </w:rPr>
        <w:t> </w:t>
      </w:r>
      <w:r w:rsidR="00D811B7" w:rsidRPr="00D811B7">
        <w:rPr>
          <w:rStyle w:val="Strong"/>
          <w:b w:val="0"/>
          <w:bCs w:val="0"/>
          <w:color w:val="24292E"/>
          <w:sz w:val="28"/>
          <w:szCs w:val="28"/>
          <w:shd w:val="clear" w:color="auto" w:fill="FFFFFF"/>
        </w:rPr>
        <w:t>PCA</w:t>
      </w:r>
      <w:r w:rsidR="00D811B7" w:rsidRPr="00D811B7">
        <w:rPr>
          <w:b/>
          <w:bCs/>
          <w:color w:val="24292E"/>
          <w:sz w:val="28"/>
          <w:szCs w:val="28"/>
          <w:shd w:val="clear" w:color="auto" w:fill="FFFFFF"/>
        </w:rPr>
        <w:t xml:space="preserve">, </w:t>
      </w:r>
      <w:r w:rsidR="00D811B7" w:rsidRPr="005F3B3F">
        <w:rPr>
          <w:color w:val="24292E"/>
          <w:shd w:val="clear" w:color="auto" w:fill="FFFFFF"/>
        </w:rPr>
        <w:t>we obtain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rStyle w:val="Strong"/>
          <w:b w:val="0"/>
          <w:bCs w:val="0"/>
          <w:color w:val="24292E"/>
          <w:shd w:val="clear" w:color="auto" w:fill="FFFFFF"/>
        </w:rPr>
        <w:t>Principal Components axis</w:t>
      </w:r>
      <w:r w:rsidR="00D811B7" w:rsidRPr="005F3B3F">
        <w:rPr>
          <w:b/>
          <w:bCs/>
          <w:color w:val="24292E"/>
          <w:shd w:val="clear" w:color="auto" w:fill="FFFFFF"/>
        </w:rPr>
        <w:t xml:space="preserve">, </w:t>
      </w:r>
      <w:r w:rsidR="00D811B7" w:rsidRPr="005F3B3F">
        <w:rPr>
          <w:color w:val="24292E"/>
          <w:shd w:val="clear" w:color="auto" w:fill="FFFFFF"/>
        </w:rPr>
        <w:t>this is a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rStyle w:val="Strong"/>
          <w:b w:val="0"/>
          <w:bCs w:val="0"/>
          <w:color w:val="24292E"/>
          <w:shd w:val="clear" w:color="auto" w:fill="FFFFFF"/>
        </w:rPr>
        <w:t>linear combination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color w:val="24292E"/>
          <w:shd w:val="clear" w:color="auto" w:fill="FFFFFF"/>
        </w:rPr>
        <w:t>of </w:t>
      </w:r>
      <w:r w:rsidR="00D811B7" w:rsidRPr="005F3B3F">
        <w:rPr>
          <w:rStyle w:val="Strong"/>
          <w:b w:val="0"/>
          <w:bCs w:val="0"/>
          <w:color w:val="24292E"/>
          <w:shd w:val="clear" w:color="auto" w:fill="FFFFFF"/>
        </w:rPr>
        <w:t>all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color w:val="24292E"/>
          <w:shd w:val="clear" w:color="auto" w:fill="FFFFFF"/>
        </w:rPr>
        <w:t>the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rStyle w:val="Strong"/>
          <w:b w:val="0"/>
          <w:bCs w:val="0"/>
          <w:color w:val="24292E"/>
          <w:shd w:val="clear" w:color="auto" w:fill="FFFFFF"/>
        </w:rPr>
        <w:t>original set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color w:val="24292E"/>
          <w:shd w:val="clear" w:color="auto" w:fill="FFFFFF"/>
        </w:rPr>
        <w:t>of feature variables which defines a new set of axes that explain most of the </w:t>
      </w:r>
      <w:r w:rsidR="00D811B7" w:rsidRPr="005F3B3F">
        <w:rPr>
          <w:rStyle w:val="Strong"/>
          <w:b w:val="0"/>
          <w:bCs w:val="0"/>
          <w:color w:val="24292E"/>
          <w:shd w:val="clear" w:color="auto" w:fill="FFFFFF"/>
        </w:rPr>
        <w:t>variations</w:t>
      </w:r>
      <w:r w:rsidR="00D811B7" w:rsidRPr="005F3B3F">
        <w:rPr>
          <w:b/>
          <w:bCs/>
          <w:color w:val="24292E"/>
          <w:shd w:val="clear" w:color="auto" w:fill="FFFFFF"/>
        </w:rPr>
        <w:t> </w:t>
      </w:r>
      <w:r w:rsidR="00D811B7" w:rsidRPr="005F3B3F">
        <w:rPr>
          <w:color w:val="24292E"/>
          <w:shd w:val="clear" w:color="auto" w:fill="FFFFFF"/>
        </w:rPr>
        <w:t>in the data.</w:t>
      </w:r>
      <w:r w:rsidR="00B92C24">
        <w:rPr>
          <w:color w:val="24292E"/>
          <w:sz w:val="28"/>
          <w:szCs w:val="28"/>
          <w:shd w:val="clear" w:color="auto" w:fill="FFFFFF"/>
        </w:rPr>
        <w:t xml:space="preserve"> </w:t>
      </w:r>
      <w:r w:rsidR="00B92C24" w:rsidRPr="00AB5758">
        <w:rPr>
          <w:color w:val="24292E"/>
          <w:shd w:val="clear" w:color="auto" w:fill="FFFFFF"/>
        </w:rPr>
        <w:t>Therefore,</w:t>
      </w:r>
      <w:r w:rsidR="00B92C24">
        <w:rPr>
          <w:color w:val="24292E"/>
          <w:sz w:val="28"/>
          <w:szCs w:val="28"/>
          <w:shd w:val="clear" w:color="auto" w:fill="FFFFFF"/>
        </w:rPr>
        <w:t xml:space="preserve"> </w:t>
      </w:r>
      <w:r w:rsidR="00B92C24" w:rsidRPr="00AB5758">
        <w:rPr>
          <w:color w:val="24292E"/>
          <w:shd w:val="clear" w:color="auto" w:fill="FFFFFF"/>
        </w:rPr>
        <w:t>it doesn’t result</w:t>
      </w:r>
      <w:r w:rsidR="00B92C24">
        <w:rPr>
          <w:color w:val="24292E"/>
          <w:sz w:val="28"/>
          <w:szCs w:val="28"/>
          <w:shd w:val="clear" w:color="auto" w:fill="FFFFFF"/>
        </w:rPr>
        <w:t xml:space="preserve"> in </w:t>
      </w:r>
      <w:r w:rsidR="005F3B3F" w:rsidRPr="005F3B3F">
        <w:rPr>
          <w:color w:val="24292E"/>
          <w:shd w:val="clear" w:color="auto" w:fill="FFFFFF"/>
        </w:rPr>
        <w:t>development of a model that relies upon a </w:t>
      </w:r>
      <w:r w:rsidR="005F3B3F" w:rsidRPr="00AB5758">
        <w:rPr>
          <w:rStyle w:val="Strong"/>
          <w:b w:val="0"/>
          <w:bCs w:val="0"/>
          <w:color w:val="24292E"/>
          <w:shd w:val="clear" w:color="auto" w:fill="FFFFFF"/>
        </w:rPr>
        <w:t>small set</w:t>
      </w:r>
      <w:r w:rsidR="005F3B3F" w:rsidRPr="00AB5758">
        <w:rPr>
          <w:b/>
          <w:bCs/>
          <w:color w:val="24292E"/>
          <w:shd w:val="clear" w:color="auto" w:fill="FFFFFF"/>
        </w:rPr>
        <w:t> </w:t>
      </w:r>
      <w:r w:rsidR="005F3B3F" w:rsidRPr="005F3B3F">
        <w:rPr>
          <w:color w:val="24292E"/>
          <w:shd w:val="clear" w:color="auto" w:fill="FFFFFF"/>
        </w:rPr>
        <w:t>of the original features</w:t>
      </w:r>
      <w:r w:rsidR="00AB5758">
        <w:rPr>
          <w:color w:val="24292E"/>
          <w:shd w:val="clear" w:color="auto" w:fill="FFFFFF"/>
        </w:rPr>
        <w:t>.</w:t>
      </w:r>
      <w:r w:rsidR="00244273">
        <w:rPr>
          <w:color w:val="24292E"/>
          <w:shd w:val="clear" w:color="auto" w:fill="FFFFFF"/>
        </w:rPr>
        <w:br/>
      </w:r>
    </w:p>
    <w:p w14:paraId="18814F5A" w14:textId="051C3262" w:rsidR="00244273" w:rsidRPr="00F966AB" w:rsidRDefault="008F7138" w:rsidP="004D2544">
      <w:pPr>
        <w:pStyle w:val="ListParagraph"/>
        <w:numPr>
          <w:ilvl w:val="0"/>
          <w:numId w:val="2"/>
        </w:numPr>
      </w:pPr>
      <w:r>
        <w:t>Why is it important to standardize the data before applying PCA?</w:t>
      </w:r>
      <w:r>
        <w:br/>
      </w:r>
      <w:r>
        <w:rPr>
          <w:b/>
          <w:bCs/>
        </w:rPr>
        <w:t xml:space="preserve">Ans. </w:t>
      </w:r>
      <w:r w:rsidR="00E223AE" w:rsidRPr="00E223AE">
        <w:rPr>
          <w:color w:val="292929"/>
          <w:spacing w:val="-1"/>
          <w:shd w:val="clear" w:color="auto" w:fill="FFFFFF"/>
        </w:rPr>
        <w:t>If we use features of different scales, we get misleading directions</w:t>
      </w:r>
      <w:r w:rsidR="00F966AB">
        <w:rPr>
          <w:color w:val="292929"/>
          <w:spacing w:val="-1"/>
          <w:shd w:val="clear" w:color="auto" w:fill="FFFFFF"/>
        </w:rPr>
        <w:t>. So, w</w:t>
      </w:r>
      <w:r w:rsidR="00F966AB" w:rsidRPr="00E223AE">
        <w:rPr>
          <w:color w:val="292929"/>
          <w:spacing w:val="-1"/>
          <w:shd w:val="clear" w:color="auto" w:fill="FFFFFF"/>
        </w:rPr>
        <w:t>e do standardization to assign equal weights to all the variables.</w:t>
      </w:r>
      <w:r w:rsidR="00F966AB">
        <w:rPr>
          <w:color w:val="292929"/>
          <w:spacing w:val="-1"/>
          <w:shd w:val="clear" w:color="auto" w:fill="FFFFFF"/>
        </w:rPr>
        <w:br/>
      </w:r>
    </w:p>
    <w:p w14:paraId="25C58968" w14:textId="5C6DFE4A" w:rsidR="00F966AB" w:rsidRPr="005B6FC1" w:rsidRDefault="006B0558" w:rsidP="004D2544">
      <w:pPr>
        <w:pStyle w:val="ListParagraph"/>
        <w:numPr>
          <w:ilvl w:val="0"/>
          <w:numId w:val="2"/>
        </w:numPr>
      </w:pPr>
      <w:r>
        <w:rPr>
          <w:color w:val="292929"/>
          <w:spacing w:val="-1"/>
          <w:shd w:val="clear" w:color="auto" w:fill="FFFFFF"/>
        </w:rPr>
        <w:t xml:space="preserve">What is a good way to </w:t>
      </w:r>
      <w:r w:rsidR="00051074">
        <w:rPr>
          <w:color w:val="292929"/>
          <w:spacing w:val="-1"/>
          <w:shd w:val="clear" w:color="auto" w:fill="FFFFFF"/>
        </w:rPr>
        <w:t>select how many dimensions to keep?</w:t>
      </w:r>
      <w:r w:rsidR="00051074">
        <w:rPr>
          <w:color w:val="292929"/>
          <w:spacing w:val="-1"/>
          <w:shd w:val="clear" w:color="auto" w:fill="FFFFFF"/>
        </w:rPr>
        <w:br/>
      </w:r>
      <w:r w:rsidR="00051074">
        <w:rPr>
          <w:b/>
          <w:bCs/>
          <w:color w:val="292929"/>
          <w:spacing w:val="-1"/>
          <w:shd w:val="clear" w:color="auto" w:fill="FFFFFF"/>
        </w:rPr>
        <w:t xml:space="preserve">Ans. </w:t>
      </w:r>
      <w:r w:rsidR="00A13004" w:rsidRPr="005B6FC1">
        <w:rPr>
          <w:rFonts w:cs="Arial"/>
          <w:color w:val="3C484E"/>
          <w:shd w:val="clear" w:color="auto" w:fill="FFFFFF"/>
        </w:rPr>
        <w:t>Calculate the proportion of variance for each feature, pick a threshold</w:t>
      </w:r>
      <w:r w:rsidR="005B6FC1" w:rsidRPr="005B6FC1">
        <w:rPr>
          <w:rFonts w:cs="Arial"/>
          <w:color w:val="3C484E"/>
          <w:shd w:val="clear" w:color="auto" w:fill="FFFFFF"/>
        </w:rPr>
        <w:t xml:space="preserve"> (say 90%)</w:t>
      </w:r>
      <w:r w:rsidR="00A13004" w:rsidRPr="005B6FC1">
        <w:rPr>
          <w:rFonts w:cs="Arial"/>
          <w:color w:val="3C484E"/>
          <w:shd w:val="clear" w:color="auto" w:fill="FFFFFF"/>
        </w:rPr>
        <w:t>, and add features until you hit that threshold</w:t>
      </w:r>
      <w:r w:rsidR="005B6FC1" w:rsidRPr="005B6FC1">
        <w:rPr>
          <w:rFonts w:cs="Arial"/>
          <w:color w:val="3C484E"/>
          <w:shd w:val="clear" w:color="auto" w:fill="FFFFFF"/>
        </w:rPr>
        <w:t>.</w:t>
      </w:r>
      <w:r w:rsidR="005B6FC1">
        <w:rPr>
          <w:rFonts w:cs="Arial"/>
          <w:color w:val="3C484E"/>
          <w:shd w:val="clear" w:color="auto" w:fill="FFFFFF"/>
        </w:rPr>
        <w:br/>
      </w:r>
    </w:p>
    <w:p w14:paraId="02C1481C" w14:textId="0E6C8E6C" w:rsidR="005B6FC1" w:rsidRDefault="00791981" w:rsidP="004D2544">
      <w:pPr>
        <w:pStyle w:val="ListParagraph"/>
        <w:numPr>
          <w:ilvl w:val="0"/>
          <w:numId w:val="2"/>
        </w:numPr>
      </w:pPr>
      <w:r>
        <w:rPr>
          <w:color w:val="292929"/>
          <w:spacing w:val="-1"/>
          <w:shd w:val="clear" w:color="auto" w:fill="FFFFFF"/>
        </w:rPr>
        <w:t>List 2 advantages of Dimensionality reduction</w:t>
      </w:r>
      <w:r w:rsidR="00A85223">
        <w:rPr>
          <w:color w:val="292929"/>
          <w:spacing w:val="-1"/>
          <w:shd w:val="clear" w:color="auto" w:fill="FFFFFF"/>
        </w:rPr>
        <w:t>.</w:t>
      </w:r>
      <w:r w:rsidR="00A85223">
        <w:rPr>
          <w:color w:val="292929"/>
          <w:spacing w:val="-1"/>
          <w:shd w:val="clear" w:color="auto" w:fill="FFFFFF"/>
        </w:rPr>
        <w:br/>
      </w:r>
      <w:r w:rsidR="00A85223">
        <w:rPr>
          <w:b/>
          <w:bCs/>
          <w:color w:val="292929"/>
          <w:spacing w:val="-1"/>
          <w:shd w:val="clear" w:color="auto" w:fill="FFFFFF"/>
        </w:rPr>
        <w:t xml:space="preserve">Ans. </w:t>
      </w:r>
      <w:r w:rsidR="00A85223" w:rsidRPr="00A85223">
        <w:rPr>
          <w:color w:val="292929"/>
          <w:spacing w:val="-1"/>
          <w:shd w:val="clear" w:color="auto" w:fill="FFFFFF"/>
        </w:rPr>
        <w:t>Less misleading data means model accuracy improves.</w:t>
      </w:r>
      <w:r w:rsidR="00A85223">
        <w:rPr>
          <w:color w:val="292929"/>
          <w:spacing w:val="-1"/>
          <w:shd w:val="clear" w:color="auto" w:fill="FFFFFF"/>
        </w:rPr>
        <w:br/>
      </w:r>
      <w:r w:rsidR="00B26229" w:rsidRPr="00B26229">
        <w:t>Less data means less storage space required.</w:t>
      </w:r>
    </w:p>
    <w:p w14:paraId="75A08645" w14:textId="631CC6F5" w:rsidR="00B26229" w:rsidRDefault="00C42025" w:rsidP="004D2544">
      <w:pPr>
        <w:pStyle w:val="ListParagraph"/>
        <w:numPr>
          <w:ilvl w:val="0"/>
          <w:numId w:val="2"/>
        </w:numPr>
      </w:pPr>
      <w:r>
        <w:rPr>
          <w:color w:val="292929"/>
          <w:spacing w:val="-1"/>
          <w:shd w:val="clear" w:color="auto" w:fill="FFFFFF"/>
        </w:rPr>
        <w:lastRenderedPageBreak/>
        <w:t xml:space="preserve">List 2 </w:t>
      </w:r>
      <w:r>
        <w:rPr>
          <w:color w:val="292929"/>
          <w:spacing w:val="-1"/>
          <w:shd w:val="clear" w:color="auto" w:fill="FFFFFF"/>
        </w:rPr>
        <w:t>dis-</w:t>
      </w:r>
      <w:r>
        <w:rPr>
          <w:color w:val="292929"/>
          <w:spacing w:val="-1"/>
          <w:shd w:val="clear" w:color="auto" w:fill="FFFFFF"/>
        </w:rPr>
        <w:t>advantages of Dimensionality reduction.</w:t>
      </w:r>
      <w:r>
        <w:rPr>
          <w:color w:val="292929"/>
          <w:spacing w:val="-1"/>
          <w:shd w:val="clear" w:color="auto" w:fill="FFFFFF"/>
        </w:rPr>
        <w:br/>
      </w:r>
      <w:r>
        <w:rPr>
          <w:b/>
          <w:bCs/>
        </w:rPr>
        <w:t xml:space="preserve">Ans. </w:t>
      </w:r>
      <w:r w:rsidR="002D3276" w:rsidRPr="002D3276">
        <w:t>Some information is lost</w:t>
      </w:r>
      <w:r w:rsidR="002D3276">
        <w:t>.</w:t>
      </w:r>
      <w:r w:rsidR="002D3276">
        <w:br/>
      </w:r>
      <w:r w:rsidR="00EA2EFF" w:rsidRPr="00EA2EFF">
        <w:t>It makes the independent variables less interpretable.</w:t>
      </w:r>
      <w:r w:rsidR="00EA2EFF">
        <w:br/>
      </w:r>
    </w:p>
    <w:p w14:paraId="620992B2" w14:textId="178EE46B" w:rsidR="00EA2EFF" w:rsidRPr="005B0A02" w:rsidRDefault="001F3208" w:rsidP="004D2544">
      <w:pPr>
        <w:pStyle w:val="ListParagraph"/>
        <w:numPr>
          <w:ilvl w:val="0"/>
          <w:numId w:val="2"/>
        </w:numPr>
      </w:pPr>
      <w:r>
        <w:rPr>
          <w:color w:val="292929"/>
          <w:spacing w:val="-1"/>
          <w:shd w:val="clear" w:color="auto" w:fill="FFFFFF"/>
        </w:rPr>
        <w:t xml:space="preserve">What is the major </w:t>
      </w:r>
      <w:r w:rsidR="00552AE1">
        <w:rPr>
          <w:color w:val="292929"/>
          <w:spacing w:val="-1"/>
          <w:shd w:val="clear" w:color="auto" w:fill="FFFFFF"/>
        </w:rPr>
        <w:t xml:space="preserve">dis-advantage of </w:t>
      </w:r>
      <w:r w:rsidR="00552AE1">
        <w:rPr>
          <w:color w:val="292929"/>
          <w:spacing w:val="-1"/>
          <w:shd w:val="clear" w:color="auto" w:fill="FFFFFF"/>
        </w:rPr>
        <w:t>PCA</w:t>
      </w:r>
      <w:r w:rsidR="00552AE1">
        <w:rPr>
          <w:color w:val="292929"/>
          <w:spacing w:val="-1"/>
          <w:shd w:val="clear" w:color="auto" w:fill="FFFFFF"/>
        </w:rPr>
        <w:t>.</w:t>
      </w:r>
      <w:r w:rsidR="00552AE1">
        <w:rPr>
          <w:color w:val="292929"/>
          <w:spacing w:val="-1"/>
          <w:shd w:val="clear" w:color="auto" w:fill="FFFFFF"/>
        </w:rPr>
        <w:br/>
      </w:r>
      <w:r w:rsidR="00552AE1">
        <w:rPr>
          <w:b/>
          <w:bCs/>
          <w:color w:val="292929"/>
          <w:spacing w:val="-1"/>
          <w:shd w:val="clear" w:color="auto" w:fill="FFFFFF"/>
        </w:rPr>
        <w:t xml:space="preserve">Ans. </w:t>
      </w:r>
      <w:r>
        <w:rPr>
          <w:color w:val="292929"/>
          <w:spacing w:val="-1"/>
          <w:shd w:val="clear" w:color="auto" w:fill="FFFFFF"/>
        </w:rPr>
        <w:t>It d</w:t>
      </w:r>
      <w:r w:rsidR="005B0A02" w:rsidRPr="005B0A02">
        <w:rPr>
          <w:color w:val="292929"/>
          <w:spacing w:val="-1"/>
          <w:shd w:val="clear" w:color="auto" w:fill="FFFFFF"/>
        </w:rPr>
        <w:t xml:space="preserve">oesn’t work well for </w:t>
      </w:r>
      <w:proofErr w:type="spellStart"/>
      <w:proofErr w:type="gramStart"/>
      <w:r w:rsidR="005B0A02" w:rsidRPr="005B0A02">
        <w:rPr>
          <w:color w:val="292929"/>
          <w:spacing w:val="-1"/>
          <w:shd w:val="clear" w:color="auto" w:fill="FFFFFF"/>
        </w:rPr>
        <w:t>non linearly</w:t>
      </w:r>
      <w:proofErr w:type="spellEnd"/>
      <w:proofErr w:type="gramEnd"/>
      <w:r w:rsidR="005B0A02" w:rsidRPr="005B0A02">
        <w:rPr>
          <w:color w:val="292929"/>
          <w:spacing w:val="-1"/>
          <w:shd w:val="clear" w:color="auto" w:fill="FFFFFF"/>
        </w:rPr>
        <w:t xml:space="preserve"> correlated data.</w:t>
      </w:r>
      <w:r w:rsidR="005B0A02">
        <w:rPr>
          <w:color w:val="292929"/>
          <w:spacing w:val="-1"/>
          <w:shd w:val="clear" w:color="auto" w:fill="FFFFFF"/>
        </w:rPr>
        <w:br/>
      </w:r>
    </w:p>
    <w:sectPr w:rsidR="00EA2EFF" w:rsidRPr="005B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1325"/>
    <w:multiLevelType w:val="hybridMultilevel"/>
    <w:tmpl w:val="06703AB8"/>
    <w:lvl w:ilvl="0" w:tplc="18BAE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D0B"/>
    <w:multiLevelType w:val="hybridMultilevel"/>
    <w:tmpl w:val="4CD873B8"/>
    <w:lvl w:ilvl="0" w:tplc="07628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100">
    <w:abstractNumId w:val="1"/>
  </w:num>
  <w:num w:numId="2" w16cid:durableId="13907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9BE"/>
    <w:rsid w:val="00030BAE"/>
    <w:rsid w:val="0004535A"/>
    <w:rsid w:val="00051074"/>
    <w:rsid w:val="000E6782"/>
    <w:rsid w:val="00153A4E"/>
    <w:rsid w:val="001C666E"/>
    <w:rsid w:val="001F3208"/>
    <w:rsid w:val="00202500"/>
    <w:rsid w:val="00216B27"/>
    <w:rsid w:val="00230EB2"/>
    <w:rsid w:val="00244273"/>
    <w:rsid w:val="00261F5D"/>
    <w:rsid w:val="002D3276"/>
    <w:rsid w:val="003173CF"/>
    <w:rsid w:val="003868A2"/>
    <w:rsid w:val="003C49BE"/>
    <w:rsid w:val="003E1CD0"/>
    <w:rsid w:val="004061B4"/>
    <w:rsid w:val="00441A69"/>
    <w:rsid w:val="004A58E6"/>
    <w:rsid w:val="004B6CB2"/>
    <w:rsid w:val="004D1211"/>
    <w:rsid w:val="004D2544"/>
    <w:rsid w:val="00512226"/>
    <w:rsid w:val="00552AE1"/>
    <w:rsid w:val="005A5E42"/>
    <w:rsid w:val="005B0A02"/>
    <w:rsid w:val="005B6FC1"/>
    <w:rsid w:val="005F3B3F"/>
    <w:rsid w:val="00642A5A"/>
    <w:rsid w:val="006B0558"/>
    <w:rsid w:val="006F0494"/>
    <w:rsid w:val="00724D03"/>
    <w:rsid w:val="00791981"/>
    <w:rsid w:val="007C7F84"/>
    <w:rsid w:val="007D6DB7"/>
    <w:rsid w:val="008F26A8"/>
    <w:rsid w:val="008F7138"/>
    <w:rsid w:val="009664D2"/>
    <w:rsid w:val="00974C53"/>
    <w:rsid w:val="00A13004"/>
    <w:rsid w:val="00A74278"/>
    <w:rsid w:val="00A85223"/>
    <w:rsid w:val="00A95D0C"/>
    <w:rsid w:val="00AB5758"/>
    <w:rsid w:val="00B26229"/>
    <w:rsid w:val="00B92C24"/>
    <w:rsid w:val="00BC37A1"/>
    <w:rsid w:val="00C350C0"/>
    <w:rsid w:val="00C42025"/>
    <w:rsid w:val="00C51383"/>
    <w:rsid w:val="00CF4731"/>
    <w:rsid w:val="00D06247"/>
    <w:rsid w:val="00D811B7"/>
    <w:rsid w:val="00DB0D61"/>
    <w:rsid w:val="00E07011"/>
    <w:rsid w:val="00E223AE"/>
    <w:rsid w:val="00EA2EFF"/>
    <w:rsid w:val="00ED6C0D"/>
    <w:rsid w:val="00F35D52"/>
    <w:rsid w:val="00F829D6"/>
    <w:rsid w:val="00F966AB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8B31"/>
  <w15:chartTrackingRefBased/>
  <w15:docId w15:val="{84D74994-C370-464B-B90B-25BF806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9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49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B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24D03"/>
    <w:rPr>
      <w:color w:val="808080"/>
    </w:rPr>
  </w:style>
  <w:style w:type="paragraph" w:styleId="ListParagraph">
    <w:name w:val="List Paragraph"/>
    <w:basedOn w:val="Normal"/>
    <w:uiPriority w:val="34"/>
    <w:qFormat/>
    <w:rsid w:val="00A74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D3A2A9-50B3-489D-A926-613770ED20ED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CE3D-F3C6-4E47-A3F5-74EEFB95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57</cp:revision>
  <dcterms:created xsi:type="dcterms:W3CDTF">2022-07-23T11:21:00Z</dcterms:created>
  <dcterms:modified xsi:type="dcterms:W3CDTF">2022-07-23T13:10:00Z</dcterms:modified>
</cp:coreProperties>
</file>