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EBA5" w14:textId="0BFEB960" w:rsidR="00467C70" w:rsidRPr="003C49BE" w:rsidRDefault="00467C70" w:rsidP="00467C70">
      <w:pPr>
        <w:pStyle w:val="Title"/>
        <w:rPr>
          <w:b/>
          <w:bCs/>
        </w:rPr>
      </w:pPr>
      <w:r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t-SNE </w:t>
      </w:r>
    </w:p>
    <w:p w14:paraId="23E000DE" w14:textId="77777777" w:rsidR="00467C70" w:rsidRDefault="00467C70" w:rsidP="00467C70">
      <w:pPr>
        <w:pStyle w:val="Heading2"/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sz w:val="30"/>
          <w:szCs w:val="30"/>
        </w:rPr>
        <w:t>Aaryan</w:t>
      </w:r>
    </w:p>
    <w:p w14:paraId="638E1C03" w14:textId="77777777" w:rsidR="00467C70" w:rsidRDefault="00467C70" w:rsidP="00467C70">
      <w:pPr>
        <w:pStyle w:val="Heading2"/>
      </w:pPr>
      <w:r>
        <w:tab/>
      </w:r>
      <w:r>
        <w:tab/>
      </w:r>
      <w:r>
        <w:tab/>
      </w:r>
      <w:r>
        <w:tab/>
        <w:t xml:space="preserve">    CO21BTECH11001</w:t>
      </w:r>
    </w:p>
    <w:p w14:paraId="5DD59759" w14:textId="77777777" w:rsidR="00467C70" w:rsidRDefault="00467C70" w:rsidP="00467C70"/>
    <w:p w14:paraId="3DC6CE0F" w14:textId="77777777" w:rsidR="00A22839" w:rsidRDefault="00467C70">
      <w:r>
        <w:t xml:space="preserve">t – distributed stochastic neighbor gradient (t-SNE) is a technique </w:t>
      </w:r>
      <w:r>
        <w:t>that visualizes high-dimensional data by giving each datapoint a location in a two or three-dimensional map.</w:t>
      </w:r>
    </w:p>
    <w:p w14:paraId="1CCD1AFC" w14:textId="44C16447" w:rsidR="009664D2" w:rsidRDefault="00A22839">
      <w:pPr>
        <w:rPr>
          <w:rFonts w:eastAsiaTheme="minorEastAsia"/>
        </w:rPr>
      </w:pPr>
      <w:r>
        <w:t>Let’s say we want to convert the high dimensional data</w:t>
      </w:r>
      <w:r>
        <w:br/>
        <w:t xml:space="preserve"> </w:t>
      </w:r>
      <m:oMath>
        <m:r>
          <m:t>X={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r>
          <m:t>,…,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n</m:t>
            </m:r>
          </m:sub>
        </m:sSub>
        <m:r>
          <m:t>}</m:t>
        </m:r>
      </m:oMath>
      <w:r>
        <w:rPr>
          <w:rFonts w:eastAsiaTheme="minorEastAsia"/>
        </w:rPr>
        <w:t xml:space="preserve"> into a 2 or 3 dimensional data </w:t>
      </w:r>
      <m:oMath>
        <m:r>
          <w:rPr>
            <w:rFonts w:eastAsiaTheme="minorEastAsia"/>
          </w:rPr>
          <m:t>Y={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y</m:t>
            </m:r>
          </m:e>
          <m:sub>
            <m:r>
              <w:rPr>
                <w:rFonts w:eastAsiaTheme="minorEastAsia"/>
              </w:rPr>
              <m:t>1</m:t>
            </m:r>
          </m:sub>
        </m:sSub>
        <m:r>
          <w:rPr>
            <w:rFonts w:eastAsiaTheme="minorEastAsia"/>
          </w:rPr>
          <m:t>,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y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>,…,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y</m:t>
            </m:r>
          </m:e>
          <m:sub>
            <m:r>
              <w:rPr>
                <w:rFonts w:eastAsiaTheme="minorEastAsia"/>
              </w:rPr>
              <m:t>n</m:t>
            </m:r>
          </m:sub>
        </m:sSub>
        <m:r>
          <w:rPr>
            <w:rFonts w:eastAsiaTheme="minorEastAsia"/>
          </w:rPr>
          <m:t>}</m:t>
        </m:r>
      </m:oMath>
      <w:r w:rsidR="00EB4D75">
        <w:rPr>
          <w:rFonts w:eastAsiaTheme="minorEastAsia"/>
        </w:rPr>
        <w:t>.</w:t>
      </w:r>
    </w:p>
    <w:p w14:paraId="4A30DC1F" w14:textId="1A60DF06" w:rsidR="004C1410" w:rsidRDefault="004C1410">
      <w:pPr>
        <w:rPr>
          <w:rFonts w:eastAsiaTheme="minorEastAsia"/>
        </w:rPr>
      </w:pPr>
      <w:r>
        <w:rPr>
          <w:rFonts w:eastAsiaTheme="minorEastAsia"/>
        </w:rPr>
        <w:t>First, we assume a random</w:t>
      </w:r>
      <w:r w:rsidR="004A14B5">
        <w:rPr>
          <w:rFonts w:eastAsiaTheme="minorEastAsia"/>
        </w:rPr>
        <w:t xml:space="preserve"> initial solution</w:t>
      </w:r>
      <w:r>
        <w:rPr>
          <w:rFonts w:eastAsiaTheme="minorEastAsia"/>
        </w:rPr>
        <w:t xml:space="preserve"> </w:t>
      </w:r>
      <m:oMath>
        <m:r>
          <w:rPr>
            <w:rFonts w:eastAsiaTheme="minorEastAsia"/>
          </w:rPr>
          <m:t>Y</m:t>
        </m:r>
      </m:oMath>
      <w:r w:rsidR="002B363E">
        <w:rPr>
          <w:rFonts w:eastAsiaTheme="minorEastAsia"/>
        </w:rPr>
        <w:t>.</w:t>
      </w:r>
      <w:r w:rsidR="00707B24">
        <w:rPr>
          <w:rFonts w:eastAsiaTheme="minorEastAsia"/>
        </w:rPr>
        <w:t xml:space="preserve"> </w:t>
      </w:r>
    </w:p>
    <w:p w14:paraId="60644498" w14:textId="05DC1717" w:rsidR="000F716B" w:rsidRDefault="00B0682F">
      <w:pPr>
        <w:rPr>
          <w:rFonts w:eastAsiaTheme="minorEastAsia"/>
        </w:rPr>
      </w:pPr>
      <w:r>
        <w:rPr>
          <w:rFonts w:eastAsiaTheme="minorEastAsia"/>
        </w:rPr>
        <w:t xml:space="preserve">The aim of the algorithm is to </w:t>
      </w:r>
      <w:r w:rsidR="00075CD5">
        <w:t>preserve as much of the significant structure of the high-dimensional data as possible in the low-dimensional map.</w:t>
      </w:r>
      <w:r w:rsidR="00075CD5">
        <w:br/>
        <w:t>To do so, we calc</w:t>
      </w:r>
      <w:r w:rsidR="004C1410">
        <w:t xml:space="preserve">ulate </w:t>
      </w:r>
      <w:r w:rsidR="002B363E">
        <w:t xml:space="preserve">the probability </w:t>
      </w:r>
      <w:r w:rsidR="00A44BAF">
        <w:t xml:space="preserve">that </w:t>
      </w:r>
      <w:r w:rsidR="00D9787B">
        <w:rPr>
          <w:rFonts w:eastAsiaTheme="minorEastAsia"/>
        </w:rPr>
        <w:t>the neighbor of</w:t>
      </w:r>
      <w:r w:rsidR="00D9787B">
        <w:rPr>
          <w:rFonts w:eastAsiaTheme="minorEastAsia"/>
        </w:rPr>
        <w:t xml:space="preserve">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</m:sup>
        </m:sSup>
      </m:oMath>
      <w:r w:rsidR="00D9787B">
        <w:rPr>
          <w:rFonts w:eastAsiaTheme="minorEastAsia"/>
        </w:rPr>
        <w:t xml:space="preserve"> is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j</m:t>
                </m:r>
              </m:e>
            </m:d>
          </m:sup>
        </m:sSup>
      </m:oMath>
      <w:r w:rsidR="00BF7D4F">
        <w:rPr>
          <w:rFonts w:eastAsiaTheme="minorEastAsia"/>
        </w:rPr>
        <w:t xml:space="preserve"> by </w:t>
      </w:r>
      <w:r w:rsidR="00E916E6">
        <w:rPr>
          <w:rFonts w:eastAsiaTheme="minorEastAsia"/>
        </w:rPr>
        <w:t xml:space="preserve">fitting a Gaussian </w:t>
      </w:r>
      <w:r w:rsidR="00E2482B">
        <w:rPr>
          <w:rFonts w:eastAsiaTheme="minorEastAsia"/>
        </w:rPr>
        <w:t>centered</w:t>
      </w:r>
      <w:r w:rsidR="00E916E6">
        <w:rPr>
          <w:rFonts w:eastAsiaTheme="minorEastAsia"/>
        </w:rPr>
        <w:t xml:space="preserve"> at</w:t>
      </w:r>
      <w:r w:rsidR="00E2482B">
        <w:rPr>
          <w:rFonts w:eastAsiaTheme="minorEastAsia"/>
        </w:rPr>
        <w:t xml:space="preserve">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</m:sup>
        </m:sSup>
      </m:oMath>
      <w:r w:rsidR="00E2482B">
        <w:rPr>
          <w:rFonts w:eastAsiaTheme="minorEastAsia"/>
        </w:rPr>
        <w:t>.</w:t>
      </w:r>
      <w:r w:rsidR="00BF7D4F">
        <w:rPr>
          <w:rFonts w:eastAsiaTheme="minorEastAsia"/>
        </w:rPr>
        <w:br/>
      </w: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ij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func>
                <m:funcPr>
                  <m:ctrlPr>
                    <w:rPr>
                      <w:rFonts w:eastAsiaTheme="minorEastAsi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eastAsiaTheme="minorEastAsia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eastAsiaTheme="minorEastAsia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eastAsiaTheme="minorEastAsia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eastAsiaTheme="minorEastAsia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eastAsiaTheme="minorEastAsia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eastAsiaTheme="minorEastAsia"/>
                                                </w:rPr>
                                                <m:t>j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eastAsiaTheme="minorEastAsi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eastAsiaTheme="minorEastAsi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eastAsiaTheme="minorEastAsia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eastAsiaTheme="minorEastAsi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k≠i</m:t>
                  </m:r>
                </m:sub>
                <m:sup/>
                <m:e>
                  <m:func>
                    <m:funcPr>
                      <m:ctrlPr>
                        <w:rPr>
                          <w:rFonts w:eastAsiaTheme="minorEastAsi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eastAsiaTheme="minorEastAsia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eastAsiaTheme="minorEastAsia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eastAsiaTheme="minorEastAsia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eastAsiaTheme="minorEastAsia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eastAsiaTheme="minorEastAsia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eastAsiaTheme="minorEastAsia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eastAsiaTheme="minorEastAsia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eastAsiaTheme="minorEastAsia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eastAsiaTheme="minorEastAsia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eastAsiaTheme="minorEastAsia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eastAsiaTheme="minorEastAsia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eastAsiaTheme="minorEastAsia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eastAsiaTheme="minorEastAsia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</m:den>
          </m:f>
          <m:r>
            <w:rPr>
              <w:rFonts w:eastAsiaTheme="minorEastAsia"/>
            </w:rPr>
            <w:br/>
          </m:r>
        </m:oMath>
      </m:oMathPara>
      <w:r w:rsidR="000F716B">
        <w:rPr>
          <w:rFonts w:eastAsiaTheme="minorEastAsia"/>
        </w:rPr>
        <w:t xml:space="preserve">where </w:t>
      </w:r>
      <m:oMath>
        <m:r>
          <w:rPr>
            <w:rFonts w:eastAsiaTheme="minorEastAsia"/>
          </w:rPr>
          <m:t>σ</m:t>
        </m:r>
      </m:oMath>
      <w:r w:rsidR="000F716B">
        <w:rPr>
          <w:rFonts w:eastAsiaTheme="minorEastAsia"/>
        </w:rPr>
        <w:t xml:space="preserve"> is a parameter representing the variance</w:t>
      </w:r>
      <w:r w:rsidR="00BC08A5">
        <w:rPr>
          <w:rFonts w:eastAsiaTheme="minorEastAsia"/>
        </w:rPr>
        <w:t>, which is assume</w:t>
      </w:r>
      <w:r w:rsidR="00B57E12">
        <w:rPr>
          <w:rFonts w:eastAsiaTheme="minorEastAsia"/>
        </w:rPr>
        <w:t>d to be constant of whole dataset.</w:t>
      </w:r>
    </w:p>
    <w:p w14:paraId="635C709E" w14:textId="164F386B" w:rsidR="00E2482B" w:rsidRPr="003F136F" w:rsidRDefault="00E2482B">
      <w:pPr>
        <w:rPr>
          <w:rFonts w:eastAsiaTheme="minorEastAsia"/>
        </w:rPr>
      </w:pPr>
      <w:r>
        <w:rPr>
          <w:rFonts w:eastAsiaTheme="minorEastAsia"/>
        </w:rPr>
        <w:t xml:space="preserve">Also, </w:t>
      </w:r>
      <w:r>
        <w:t xml:space="preserve">we calculate the probability that </w:t>
      </w:r>
      <w:r>
        <w:rPr>
          <w:rFonts w:eastAsiaTheme="minorEastAsia"/>
        </w:rPr>
        <w:t xml:space="preserve">the neighbor of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y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</m:sup>
        </m:sSup>
      </m:oMath>
      <w:r>
        <w:rPr>
          <w:rFonts w:eastAsiaTheme="minorEastAsia"/>
        </w:rPr>
        <w:t xml:space="preserve"> is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y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j</m:t>
                </m:r>
              </m:e>
            </m:d>
          </m:sup>
        </m:sSup>
      </m:oMath>
      <w:r>
        <w:rPr>
          <w:rFonts w:eastAsiaTheme="minorEastAsia"/>
        </w:rPr>
        <w:t xml:space="preserve"> by fitting a</w:t>
      </w:r>
      <w:r>
        <w:rPr>
          <w:rFonts w:eastAsiaTheme="minorEastAsia"/>
        </w:rPr>
        <w:t xml:space="preserve"> </w:t>
      </w:r>
      <w:r w:rsidR="006A2039">
        <w:t>Student t-distribution</w:t>
      </w:r>
      <w:r>
        <w:rPr>
          <w:rFonts w:eastAsiaTheme="minorEastAsia"/>
        </w:rPr>
        <w:t xml:space="preserve"> centered at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y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</m:sup>
        </m:sSup>
      </m:oMath>
      <w:r>
        <w:rPr>
          <w:rFonts w:eastAsiaTheme="minorEastAsia"/>
        </w:rPr>
        <w:t>.</w:t>
      </w:r>
      <w:r w:rsidR="000738E7">
        <w:rPr>
          <w:rFonts w:eastAsiaTheme="minorEastAsia"/>
        </w:rPr>
        <w:br/>
      </w: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q</m:t>
              </m:r>
            </m:e>
            <m:sub>
              <m:r>
                <w:rPr>
                  <w:rFonts w:eastAsiaTheme="minorEastAsia"/>
                </w:rPr>
                <m:t>ij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</m:t>
                  </m:r>
                </m:num>
                <m:den>
                  <m:r>
                    <w:rPr>
                      <w:rFonts w:eastAsiaTheme="minorEastAsia"/>
                    </w:rPr>
                    <m:t>1+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eastAsiaTheme="minorEastAsia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eastAsiaTheme="minorEastAsia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eastAsiaTheme="minorEastAsia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eastAsiaTheme="minorEastAsia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eastAsiaTheme="minorEastAsia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eastAsiaTheme="minorEastAsia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eastAsiaTheme="minorEastAsia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eastAsiaTheme="minorEastAsia"/>
                        </w:rPr>
                        <m:t>2</m:t>
                      </m:r>
                    </m:sup>
                  </m:sSup>
                </m:den>
              </m:f>
            </m:num>
            <m:den>
              <m:nary>
                <m:naryPr>
                  <m:chr m:val="∑"/>
                  <m:supHide m:val="1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k≠i</m:t>
                  </m:r>
                </m:sub>
                <m:sup/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eastAsiaTheme="minorEastAsia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eastAsiaTheme="minorEastAsia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eastAsiaTheme="minorEastAsia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eastAsiaTheme="minorEastAsia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den>
          </m:f>
        </m:oMath>
      </m:oMathPara>
    </w:p>
    <w:p w14:paraId="62668FEE" w14:textId="02240D43" w:rsidR="003F136F" w:rsidRDefault="003F136F">
      <w:r>
        <w:rPr>
          <w:rFonts w:eastAsiaTheme="minorEastAsia"/>
          <w:b/>
          <w:bCs/>
        </w:rPr>
        <w:lastRenderedPageBreak/>
        <w:t>Note</w:t>
      </w:r>
      <w:r w:rsidR="006D545B">
        <w:rPr>
          <w:rFonts w:eastAsiaTheme="minorEastAsia"/>
          <w:b/>
          <w:bCs/>
        </w:rPr>
        <w:t xml:space="preserve">: </w:t>
      </w:r>
      <w:r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p</m:t>
            </m:r>
          </m:e>
          <m:sub>
            <m:r>
              <w:rPr>
                <w:rFonts w:eastAsiaTheme="minorEastAsia"/>
              </w:rPr>
              <m:t>i|i</m:t>
            </m:r>
          </m:sub>
        </m:sSub>
        <m:r>
          <w:rPr>
            <w:rFonts w:eastAsiaTheme="minorEastAsia"/>
          </w:rPr>
          <m:t>=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i|i</m:t>
            </m:r>
          </m:sub>
        </m:sSub>
        <m:r>
          <w:rPr>
            <w:rFonts w:eastAsiaTheme="minorEastAsia"/>
          </w:rPr>
          <m:t>=0</m:t>
        </m:r>
        <m:r>
          <w:rPr>
            <w:rFonts w:eastAsiaTheme="minorEastAsia"/>
          </w:rPr>
          <m:t>,</m:t>
        </m:r>
      </m:oMath>
      <w:r w:rsidR="006D545B">
        <w:rPr>
          <w:rFonts w:eastAsiaTheme="minorEastAsia"/>
        </w:rPr>
        <w:t xml:space="preserve"> because</w:t>
      </w:r>
      <w:r w:rsidR="006D545B">
        <w:t xml:space="preserve"> we are only interested in modeling pairwise similarit</w:t>
      </w:r>
      <w:r w:rsidR="006D545B">
        <w:t>ies.</w:t>
      </w:r>
    </w:p>
    <w:p w14:paraId="3C1D8042" w14:textId="25732EC8" w:rsidR="00275A22" w:rsidRDefault="00275A22">
      <w:pPr>
        <w:rPr>
          <w:rFonts w:eastAsiaTheme="minorEastAsia"/>
        </w:rPr>
      </w:pPr>
      <w:r>
        <w:t>Now, we want to</w:t>
      </w:r>
      <w:r w:rsidR="00080E29">
        <w:t xml:space="preserve"> find </w:t>
      </w:r>
      <m:oMath>
        <m:r>
          <w:rPr>
            <w:rFonts w:eastAsiaTheme="minorEastAsia"/>
          </w:rPr>
          <m:t>Y</m:t>
        </m:r>
      </m:oMath>
      <w:r w:rsidR="00080E29">
        <w:rPr>
          <w:rFonts w:eastAsiaTheme="minorEastAsia"/>
        </w:rPr>
        <w:t xml:space="preserve"> such that </w:t>
      </w:r>
      <w:r w:rsidR="00102624">
        <w:rPr>
          <w:rFonts w:eastAsiaTheme="minorEastAsia"/>
        </w:rPr>
        <w:t xml:space="preserve">the mismatch between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p</m:t>
            </m:r>
          </m:e>
          <m:sub>
            <m:r>
              <w:rPr>
                <w:rFonts w:eastAsiaTheme="minorEastAsia"/>
              </w:rPr>
              <m:t>j|i</m:t>
            </m:r>
          </m:sub>
        </m:sSub>
      </m:oMath>
      <w:r w:rsidR="00102624">
        <w:rPr>
          <w:rFonts w:eastAsiaTheme="minorEastAsia"/>
        </w:rPr>
        <w:t xml:space="preserve"> and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j|i</m:t>
            </m:r>
          </m:sub>
        </m:sSub>
      </m:oMath>
      <w:r w:rsidR="00102624">
        <w:rPr>
          <w:rFonts w:eastAsiaTheme="minorEastAsia"/>
        </w:rPr>
        <w:t xml:space="preserve"> is minimized.</w:t>
      </w:r>
    </w:p>
    <w:p w14:paraId="4ED66CBC" w14:textId="425E3D4D" w:rsidR="004D1516" w:rsidRPr="00A60CB5" w:rsidRDefault="00E026CF">
      <w:pPr>
        <w:rPr>
          <w:rFonts w:eastAsiaTheme="minorEastAsia"/>
        </w:rPr>
      </w:pPr>
      <w:r>
        <w:rPr>
          <w:rFonts w:eastAsiaTheme="minorEastAsia"/>
        </w:rPr>
        <w:t>A well</w:t>
      </w:r>
      <w:r w:rsidR="00A52719">
        <w:rPr>
          <w:rFonts w:eastAsiaTheme="minorEastAsia"/>
        </w:rPr>
        <w:t>-</w:t>
      </w:r>
      <w:r>
        <w:rPr>
          <w:rFonts w:eastAsiaTheme="minorEastAsia"/>
        </w:rPr>
        <w:t xml:space="preserve">known measure to find the distance between two distributions is </w:t>
      </w:r>
      <w:r w:rsidR="00A52719">
        <w:t xml:space="preserve">he </w:t>
      </w:r>
      <w:proofErr w:type="spellStart"/>
      <w:r w:rsidR="00A52719">
        <w:t>Kullback</w:t>
      </w:r>
      <w:r w:rsidR="00A52719">
        <w:t>-</w:t>
      </w:r>
      <w:r w:rsidR="00A52719">
        <w:t>Leibler</w:t>
      </w:r>
      <w:proofErr w:type="spellEnd"/>
      <w:r w:rsidR="00A52719">
        <w:t xml:space="preserve"> diverge</w:t>
      </w:r>
      <w:r w:rsidR="00A52719">
        <w:t>nce.</w:t>
      </w:r>
      <w:r w:rsidR="00B54476">
        <w:br/>
        <w:t>So, our cost function is</w:t>
      </w:r>
      <w:r w:rsidR="00302AA5">
        <w:t xml:space="preserve"> the sum of </w:t>
      </w:r>
      <w:proofErr w:type="spellStart"/>
      <w:r w:rsidR="00302AA5">
        <w:t>Kullback-Leibler</w:t>
      </w:r>
      <w:proofErr w:type="spellEnd"/>
      <w:r w:rsidR="00302AA5">
        <w:t xml:space="preserve"> divergences over all datapoin</w:t>
      </w:r>
      <w:r w:rsidR="00302AA5">
        <w:t>ts.</w:t>
      </w:r>
      <w:r w:rsidR="00302AA5">
        <w:br/>
      </w:r>
      <m:oMathPara>
        <m:oMath>
          <m:r>
            <m:t>C=</m:t>
          </m:r>
          <m:nary>
            <m:naryPr>
              <m:chr m:val="∑"/>
              <m:supHide m:val="1"/>
              <m:ctrlPr>
                <w:rPr>
                  <w:i/>
                </w:rPr>
              </m:ctrlPr>
            </m:naryPr>
            <m:sub>
              <m:r>
                <m:t>i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i/>
                    </w:rPr>
                  </m:ctrlPr>
                </m:naryPr>
                <m:sub>
                  <m: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p</m:t>
                      </m:r>
                    </m:e>
                    <m:sub>
                      <m:r>
                        <m:t>ij</m:t>
                      </m:r>
                    </m:sub>
                  </m:sSub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p</m:t>
                                  </m:r>
                                </m:e>
                                <m:sub>
                                  <m:r>
                                    <m:t>ij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q</m:t>
                                  </m:r>
                                </m:e>
                                <m:sub>
                                  <m:r>
                                    <m:t>ij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14:paraId="5B96722A" w14:textId="02CBF33A" w:rsidR="00035828" w:rsidRDefault="004440E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92395" wp14:editId="4C7BD085">
                <wp:simplePos x="0" y="0"/>
                <wp:positionH relativeFrom="column">
                  <wp:posOffset>1025236</wp:posOffset>
                </wp:positionH>
                <wp:positionV relativeFrom="paragraph">
                  <wp:posOffset>1272829</wp:posOffset>
                </wp:positionV>
                <wp:extent cx="6928" cy="45720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FDEE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5pt,100.2pt" to="81.3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" strokecolor="black [3213]"/>
            </w:pict>
          </mc:Fallback>
        </mc:AlternateContent>
      </w:r>
      <w:r w:rsidR="00A60CB5">
        <w:rPr>
          <w:rFonts w:eastAsiaTheme="minorEastAsia"/>
        </w:rPr>
        <w:t>t-SNE minimizes C using a gradient descent method.</w:t>
      </w:r>
      <w:r w:rsidR="00E72FF4">
        <w:rPr>
          <w:rFonts w:eastAsiaTheme="minorEastAsia"/>
        </w:rPr>
        <w:br/>
      </w:r>
      <w:r w:rsidR="00FD1ACE">
        <w:rPr>
          <w:rFonts w:eastAsiaTheme="minorEastAsia"/>
        </w:rPr>
        <w:t>Here is the algorithm –</w:t>
      </w:r>
      <w:r w:rsidR="00FD1ACE">
        <w:rPr>
          <w:rFonts w:eastAsiaTheme="minorEastAsia"/>
        </w:rPr>
        <w:br/>
      </w:r>
      <w:r w:rsidR="00EB2815">
        <w:rPr>
          <w:rFonts w:eastAsiaTheme="minorEastAsia"/>
        </w:rPr>
        <w:tab/>
      </w:r>
      <w:r w:rsidR="00EB2815">
        <w:rPr>
          <w:rFonts w:eastAsiaTheme="minorEastAsia"/>
        </w:rPr>
        <w:tab/>
      </w:r>
      <w:r w:rsidR="008A2461">
        <w:rPr>
          <w:rFonts w:eastAsiaTheme="minorEastAsia"/>
        </w:rPr>
        <w:t>Sample initial solution</w:t>
      </w:r>
      <w:r w:rsidR="008A2461" w:rsidRPr="008A2461">
        <w:rPr>
          <w:rFonts w:eastAsiaTheme="minorEastAsia"/>
          <w:i/>
        </w:rPr>
        <w:t xml:space="preserve">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Y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0</m:t>
                </m:r>
              </m:e>
            </m:d>
          </m:sup>
        </m:sSup>
        <m:r>
          <w:rPr>
            <w:rFonts w:eastAsiaTheme="minorEastAsia"/>
          </w:rPr>
          <m:t>=</m:t>
        </m:r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y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  <m:r>
              <w:rPr>
                <w:rFonts w:eastAsiaTheme="minorEastAsia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y</m:t>
                </m:r>
              </m:e>
              <m:sub>
                <m:r>
                  <w:rPr>
                    <w:rFonts w:eastAsiaTheme="minorEastAsia"/>
                  </w:rPr>
                  <m:t>2</m:t>
                </m:r>
              </m:sub>
            </m:sSub>
            <m:r>
              <w:rPr>
                <w:rFonts w:eastAsiaTheme="minorEastAsia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y</m:t>
                </m:r>
              </m:e>
              <m:sub>
                <m:r>
                  <w:rPr>
                    <w:rFonts w:eastAsiaTheme="minorEastAsia"/>
                  </w:rPr>
                  <m:t>n</m:t>
                </m:r>
              </m:sub>
            </m:sSub>
          </m:e>
        </m:d>
      </m:oMath>
      <w:r w:rsidR="008A2461">
        <w:rPr>
          <w:rFonts w:eastAsiaTheme="minorEastAsia"/>
        </w:rPr>
        <w:t>.</w:t>
      </w:r>
      <w:r w:rsidR="00400277">
        <w:rPr>
          <w:rFonts w:eastAsiaTheme="minorEastAsia"/>
        </w:rPr>
        <w:br/>
      </w:r>
      <w:r w:rsidR="00400277">
        <w:rPr>
          <w:rFonts w:eastAsiaTheme="minorEastAsia"/>
        </w:rPr>
        <w:tab/>
      </w:r>
      <w:r w:rsidR="00400277">
        <w:rPr>
          <w:rFonts w:eastAsiaTheme="minorEastAsia"/>
        </w:rPr>
        <w:tab/>
        <w:t>Maximum number of iterations = T</w:t>
      </w:r>
      <w:r w:rsidR="00400277">
        <w:rPr>
          <w:rFonts w:eastAsiaTheme="minorEastAsia"/>
        </w:rPr>
        <w:br/>
      </w:r>
      <w:r w:rsidR="00DF4096">
        <w:rPr>
          <w:rFonts w:eastAsiaTheme="minorEastAsia"/>
        </w:rPr>
        <w:tab/>
      </w:r>
      <w:r w:rsidR="00DF4096">
        <w:rPr>
          <w:rFonts w:eastAsiaTheme="minorEastAsia"/>
        </w:rPr>
        <w:tab/>
      </w:r>
      <w:r w:rsidR="00DF4096">
        <w:rPr>
          <w:rFonts w:eastAsiaTheme="minorEastAsia"/>
          <w:b/>
          <w:bCs/>
        </w:rPr>
        <w:t xml:space="preserve">for </w:t>
      </w:r>
      <m:oMath>
        <m:r>
          <w:rPr>
            <w:rFonts w:eastAsiaTheme="minorEastAsia"/>
          </w:rPr>
          <m:t>t∈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1,T</m:t>
            </m:r>
          </m:e>
        </m:d>
      </m:oMath>
      <w:r w:rsidR="00035828">
        <w:rPr>
          <w:rFonts w:eastAsiaTheme="minorEastAsia"/>
        </w:rPr>
        <w:t>:</w:t>
      </w:r>
      <w:r w:rsidR="00867B55">
        <w:rPr>
          <w:rFonts w:eastAsiaTheme="minorEastAsia"/>
        </w:rPr>
        <w:br/>
      </w:r>
      <w:r w:rsidR="00867B55">
        <w:rPr>
          <w:rFonts w:eastAsiaTheme="minorEastAsia"/>
        </w:rPr>
        <w:tab/>
      </w:r>
      <w:r w:rsidR="00867B55">
        <w:rPr>
          <w:rFonts w:eastAsiaTheme="minorEastAsia"/>
        </w:rPr>
        <w:tab/>
      </w:r>
      <w:r w:rsidR="00867B55">
        <w:rPr>
          <w:rFonts w:eastAsiaTheme="minorEastAsia"/>
        </w:rPr>
        <w:tab/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Y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sup>
        </m:sSup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Y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t-1</m:t>
                </m:r>
              </m:e>
            </m:d>
          </m:sup>
        </m:sSup>
        <m:r>
          <w:rPr>
            <w:rFonts w:eastAsiaTheme="minorEastAsia"/>
          </w:rPr>
          <m:t>+η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r>
              <m:t>δ</m:t>
            </m:r>
            <m:r>
              <m:t>C</m:t>
            </m:r>
          </m:num>
          <m:den>
            <m:r>
              <m:t>δ</m:t>
            </m:r>
            <m:r>
              <m:t>Y</m:t>
            </m:r>
          </m:den>
        </m:f>
        <m:r>
          <w:rPr>
            <w:rFonts w:eastAsiaTheme="minorEastAsia"/>
          </w:rPr>
          <m:t>+α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d>
          <m:dPr>
            <m:ctrlPr>
              <w:rPr>
                <w:rFonts w:eastAsiaTheme="minorEastAsia"/>
                <w:i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</w:rPr>
                </m:ctrlPr>
              </m:sSupPr>
              <m:e>
                <m:r>
                  <w:rPr>
                    <w:rFonts w:eastAsiaTheme="minorEastAsia"/>
                  </w:rPr>
                  <m:t>Y</m:t>
                </m:r>
              </m:e>
              <m:sup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t</m:t>
                    </m:r>
                  </m:e>
                </m:d>
              </m:sup>
            </m:sSup>
            <m:r>
              <w:rPr>
                <w:rFonts w:eastAsiaTheme="minorEastAsia"/>
              </w:rPr>
              <m:t>-</m:t>
            </m:r>
            <m:sSup>
              <m:sSupPr>
                <m:ctrlPr>
                  <w:rPr>
                    <w:rFonts w:eastAsiaTheme="minorEastAsia"/>
                    <w:i/>
                  </w:rPr>
                </m:ctrlPr>
              </m:sSupPr>
              <m:e>
                <m:r>
                  <w:rPr>
                    <w:rFonts w:eastAsiaTheme="minorEastAsia"/>
                  </w:rPr>
                  <m:t>Y</m:t>
                </m:r>
              </m:e>
              <m:sup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t</m:t>
                    </m:r>
                    <m:r>
                      <w:rPr>
                        <w:rFonts w:eastAsiaTheme="minorEastAsia"/>
                      </w:rPr>
                      <m:t>-1</m:t>
                    </m:r>
                  </m:e>
                </m:d>
              </m:sup>
            </m:sSup>
          </m:e>
        </m:d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end</w:t>
      </w:r>
      <w:r w:rsidR="00F02B8B">
        <w:rPr>
          <w:rFonts w:eastAsiaTheme="minorEastAsia"/>
          <w:b/>
          <w:bCs/>
        </w:rPr>
        <w:br/>
      </w:r>
      <w:r w:rsidR="00F02B8B">
        <w:rPr>
          <w:rFonts w:eastAsiaTheme="minorEastAsia"/>
        </w:rPr>
        <w:t xml:space="preserve">where </w:t>
      </w:r>
      <m:oMath>
        <m:r>
          <w:rPr>
            <w:rFonts w:eastAsiaTheme="minorEastAsia"/>
          </w:rPr>
          <m:t>η</m:t>
        </m:r>
      </m:oMath>
      <w:r w:rsidR="00F02B8B">
        <w:rPr>
          <w:rFonts w:eastAsiaTheme="minorEastAsia"/>
        </w:rPr>
        <w:t xml:space="preserve"> is the learning rate and </w:t>
      </w:r>
      <m:oMath>
        <m:r>
          <w:rPr>
            <w:rFonts w:eastAsiaTheme="minorEastAsia"/>
          </w:rPr>
          <m:t>α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</m:oMath>
      <w:r w:rsidR="007A2E13">
        <w:rPr>
          <w:rFonts w:eastAsiaTheme="minorEastAsia"/>
        </w:rPr>
        <w:t xml:space="preserve"> is momentum at iteration t,</w:t>
      </w:r>
      <w:r w:rsidR="001502FA">
        <w:rPr>
          <w:rFonts w:eastAsiaTheme="minorEastAsia"/>
        </w:rPr>
        <w:t xml:space="preserve"> which is</w:t>
      </w:r>
      <w:r w:rsidR="007A2E13">
        <w:rPr>
          <w:rFonts w:eastAsiaTheme="minorEastAsia"/>
        </w:rPr>
        <w:t xml:space="preserve"> added to </w:t>
      </w:r>
      <w:r w:rsidR="00317166">
        <w:rPr>
          <w:rFonts w:eastAsiaTheme="minorEastAsia"/>
        </w:rPr>
        <w:t>speed up the optimization.</w:t>
      </w:r>
    </w:p>
    <w:p w14:paraId="34738739" w14:textId="77777777" w:rsidR="000073A8" w:rsidRDefault="000073A8" w:rsidP="000073A8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Questions –</w:t>
      </w:r>
    </w:p>
    <w:p w14:paraId="5952C092" w14:textId="4241FA41" w:rsidR="004C7AE1" w:rsidRPr="00A367F1" w:rsidRDefault="009B5FBD" w:rsidP="000073A8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What is the major difference between SNE and t-SNE algorithms?</w:t>
      </w:r>
      <w:r>
        <w:rPr>
          <w:rFonts w:eastAsiaTheme="minorEastAsia"/>
        </w:rPr>
        <w:br/>
      </w:r>
      <w:r>
        <w:rPr>
          <w:rFonts w:eastAsiaTheme="minorEastAsia"/>
          <w:b/>
          <w:bCs/>
        </w:rPr>
        <w:t xml:space="preserve">Ans. </w:t>
      </w:r>
      <w:r w:rsidR="0005146F">
        <w:rPr>
          <w:rFonts w:eastAsiaTheme="minorEastAsia"/>
        </w:rPr>
        <w:t xml:space="preserve">SNE uses a Gaussian distribution to </w:t>
      </w:r>
      <w:r w:rsidR="00A367F1">
        <w:rPr>
          <w:rFonts w:eastAsiaTheme="minorEastAsia"/>
        </w:rPr>
        <w:t xml:space="preserve">model the low dimensional data, while t-SNE uses </w:t>
      </w:r>
      <w:r w:rsidR="00A367F1">
        <w:rPr>
          <w:rFonts w:eastAsiaTheme="minorEastAsia"/>
        </w:rPr>
        <w:t xml:space="preserve">a </w:t>
      </w:r>
      <w:r w:rsidR="00A367F1">
        <w:t>Student t-distribution</w:t>
      </w:r>
      <w:r w:rsidR="00A367F1">
        <w:t xml:space="preserve"> for the same.</w:t>
      </w:r>
      <w:r w:rsidR="00A367F1">
        <w:br/>
      </w:r>
    </w:p>
    <w:p w14:paraId="782A5D76" w14:textId="1F2BFB65" w:rsidR="00A367F1" w:rsidRPr="00593705" w:rsidRDefault="00A367F1" w:rsidP="000073A8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t xml:space="preserve">Why is </w:t>
      </w:r>
      <w:r>
        <w:t>Student t-distribution</w:t>
      </w:r>
      <w:r>
        <w:t xml:space="preserve"> </w:t>
      </w:r>
      <w:r w:rsidR="00C61011">
        <w:t>used in t-SNE algorithm?</w:t>
      </w:r>
      <w:r w:rsidR="00C61011">
        <w:br/>
      </w:r>
      <w:r w:rsidR="00C61011">
        <w:rPr>
          <w:b/>
          <w:bCs/>
        </w:rPr>
        <w:t xml:space="preserve">Ans. </w:t>
      </w:r>
      <w:r w:rsidR="00C61011">
        <w:t xml:space="preserve">It is </w:t>
      </w:r>
      <w:r w:rsidR="00593705">
        <w:t>used to avoid the Crowding Problem faced in SNE algorithm.</w:t>
      </w:r>
      <w:r w:rsidR="00593705">
        <w:br/>
      </w:r>
    </w:p>
    <w:p w14:paraId="75581DBE" w14:textId="0044290D" w:rsidR="00593705" w:rsidRPr="00C758B8" w:rsidRDefault="00593705" w:rsidP="000073A8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lastRenderedPageBreak/>
        <w:t>Which of the following is/are correct?</w:t>
      </w:r>
      <w:r>
        <w:br/>
        <w:t xml:space="preserve">(a)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p</m:t>
            </m:r>
          </m:e>
          <m:sub>
            <m:r>
              <w:rPr>
                <w:rFonts w:eastAsiaTheme="minorEastAsia"/>
              </w:rPr>
              <m:t>ij</m:t>
            </m:r>
          </m:sub>
        </m:sSub>
        <m:r>
          <w:rPr>
            <w:rFonts w:eastAsiaTheme="minorEastAsia"/>
          </w:rPr>
          <m:t>=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p</m:t>
            </m:r>
          </m:e>
          <m:sub>
            <m:r>
              <w:rPr>
                <w:rFonts w:eastAsiaTheme="minorEastAsia"/>
              </w:rPr>
              <m:t>ji</m:t>
            </m:r>
          </m:sub>
        </m:sSub>
      </m:oMath>
      <w:r w:rsidR="007E2F38">
        <w:rPr>
          <w:rFonts w:eastAsiaTheme="minorEastAsia"/>
        </w:rPr>
        <w:br/>
        <w:t>(b)</w:t>
      </w:r>
      <w:r w:rsidR="007E2F38" w:rsidRPr="007E2F38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p</m:t>
            </m:r>
          </m:e>
          <m:sub>
            <m:r>
              <w:rPr>
                <w:rFonts w:eastAsiaTheme="minorEastAsia"/>
              </w:rPr>
              <m:t>ij</m:t>
            </m:r>
          </m:sub>
        </m:sSub>
        <m:r>
          <w:rPr>
            <w:rFonts w:eastAsiaTheme="minorEastAsia"/>
          </w:rPr>
          <m:t>≠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p</m:t>
            </m:r>
          </m:e>
          <m:sub>
            <m:r>
              <w:rPr>
                <w:rFonts w:eastAsiaTheme="minorEastAsia"/>
              </w:rPr>
              <m:t>ji</m:t>
            </m:r>
          </m:sub>
        </m:sSub>
      </m:oMath>
      <w:r>
        <w:rPr>
          <w:rFonts w:eastAsiaTheme="minorEastAsia"/>
        </w:rPr>
        <w:br/>
        <w:t>(</w:t>
      </w:r>
      <w:r w:rsidR="007E2F38">
        <w:rPr>
          <w:rFonts w:eastAsiaTheme="minorEastAsia"/>
        </w:rPr>
        <w:t>c</w:t>
      </w:r>
      <w:r>
        <w:rPr>
          <w:rFonts w:eastAsiaTheme="minorEastAsia"/>
        </w:rPr>
        <w:t xml:space="preserve">)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ij</m:t>
            </m:r>
          </m:sub>
        </m:sSub>
        <m:r>
          <w:rPr>
            <w:rFonts w:eastAsiaTheme="minorEastAsia"/>
          </w:rPr>
          <m:t>=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ji</m:t>
            </m:r>
          </m:sub>
        </m:sSub>
      </m:oMath>
      <w:r w:rsidR="007E2F38">
        <w:rPr>
          <w:rFonts w:eastAsiaTheme="minorEastAsia"/>
        </w:rPr>
        <w:br/>
        <w:t>(d)</w:t>
      </w:r>
      <w:r w:rsidR="007E2F38" w:rsidRPr="007E2F38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ij</m:t>
            </m:r>
          </m:sub>
        </m:sSub>
        <m:r>
          <w:rPr>
            <w:rFonts w:eastAsiaTheme="minorEastAsia"/>
          </w:rPr>
          <m:t>≠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ji</m:t>
            </m:r>
          </m:sub>
        </m:sSub>
      </m:oMath>
      <w:r w:rsidR="00C758B8">
        <w:rPr>
          <w:rFonts w:eastAsiaTheme="minorEastAsia"/>
          <w:iCs/>
        </w:rPr>
        <w:br/>
      </w:r>
      <w:r w:rsidR="00C758B8">
        <w:rPr>
          <w:rFonts w:eastAsiaTheme="minorEastAsia"/>
          <w:b/>
          <w:bCs/>
          <w:iCs/>
        </w:rPr>
        <w:t xml:space="preserve">Ans. </w:t>
      </w:r>
      <w:r w:rsidR="00C758B8">
        <w:rPr>
          <w:rFonts w:eastAsiaTheme="minorEastAsia"/>
          <w:iCs/>
        </w:rPr>
        <w:t>(a), (c)</w:t>
      </w:r>
      <w:r w:rsidR="00C758B8">
        <w:rPr>
          <w:rFonts w:eastAsiaTheme="minorEastAsia"/>
          <w:iCs/>
        </w:rPr>
        <w:br/>
      </w:r>
    </w:p>
    <w:p w14:paraId="51E7928A" w14:textId="6A78C11E" w:rsidR="00C758B8" w:rsidRPr="004B177B" w:rsidRDefault="005C2CDC" w:rsidP="000073A8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What is the advantage of using t-SNE over</w:t>
      </w:r>
      <w:r w:rsidR="00CC4B6C">
        <w:rPr>
          <w:rFonts w:eastAsiaTheme="minorEastAsia"/>
        </w:rPr>
        <w:t xml:space="preserve"> </w:t>
      </w:r>
      <w:r w:rsidR="0043528F">
        <w:rPr>
          <w:rFonts w:eastAsiaTheme="minorEastAsia"/>
        </w:rPr>
        <w:t>PCA?</w:t>
      </w:r>
      <w:r w:rsidR="0043528F">
        <w:rPr>
          <w:rFonts w:eastAsiaTheme="minorEastAsia"/>
        </w:rPr>
        <w:br/>
      </w:r>
      <w:r w:rsidR="0043528F">
        <w:rPr>
          <w:rFonts w:eastAsiaTheme="minorEastAsia"/>
          <w:b/>
          <w:bCs/>
        </w:rPr>
        <w:t xml:space="preserve">Ans. </w:t>
      </w:r>
      <w:r w:rsidR="00BF544D">
        <w:rPr>
          <w:rFonts w:eastAsiaTheme="minorEastAsia"/>
        </w:rPr>
        <w:t xml:space="preserve">t-SNE is a non-linear method while PCA </w:t>
      </w:r>
      <w:r w:rsidR="004B177B">
        <w:rPr>
          <w:color w:val="292929"/>
          <w:spacing w:val="-1"/>
          <w:shd w:val="clear" w:color="auto" w:fill="FFFFFF"/>
        </w:rPr>
        <w:t>d</w:t>
      </w:r>
      <w:r w:rsidR="004B177B" w:rsidRPr="005B0A02">
        <w:rPr>
          <w:color w:val="292929"/>
          <w:spacing w:val="-1"/>
          <w:shd w:val="clear" w:color="auto" w:fill="FFFFFF"/>
        </w:rPr>
        <w:t>oesn’t work well for non</w:t>
      </w:r>
      <w:r w:rsidR="004B177B">
        <w:rPr>
          <w:color w:val="292929"/>
          <w:spacing w:val="-1"/>
          <w:shd w:val="clear" w:color="auto" w:fill="FFFFFF"/>
        </w:rPr>
        <w:t>-</w:t>
      </w:r>
      <w:r w:rsidR="004B177B" w:rsidRPr="005B0A02">
        <w:rPr>
          <w:color w:val="292929"/>
          <w:spacing w:val="-1"/>
          <w:shd w:val="clear" w:color="auto" w:fill="FFFFFF"/>
        </w:rPr>
        <w:t>linearly correlated data</w:t>
      </w:r>
      <w:r w:rsidR="004B177B">
        <w:rPr>
          <w:color w:val="292929"/>
          <w:spacing w:val="-1"/>
          <w:shd w:val="clear" w:color="auto" w:fill="FFFFFF"/>
        </w:rPr>
        <w:t>.</w:t>
      </w:r>
      <w:r w:rsidR="004B177B">
        <w:rPr>
          <w:color w:val="292929"/>
          <w:spacing w:val="-1"/>
          <w:shd w:val="clear" w:color="auto" w:fill="FFFFFF"/>
        </w:rPr>
        <w:br/>
      </w:r>
    </w:p>
    <w:p w14:paraId="35957B95" w14:textId="4BD83A74" w:rsidR="004B177B" w:rsidRPr="000073A8" w:rsidRDefault="004B177B" w:rsidP="000073A8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color w:val="292929"/>
          <w:spacing w:val="-1"/>
          <w:shd w:val="clear" w:color="auto" w:fill="FFFFFF"/>
        </w:rPr>
        <w:t>What is the disadvantage of using t-SNE</w:t>
      </w:r>
      <w:r w:rsidR="00CD5AC3">
        <w:rPr>
          <w:color w:val="292929"/>
          <w:spacing w:val="-1"/>
          <w:shd w:val="clear" w:color="auto" w:fill="FFFFFF"/>
        </w:rPr>
        <w:t>?</w:t>
      </w:r>
      <w:r w:rsidR="00CD5AC3">
        <w:rPr>
          <w:color w:val="292929"/>
          <w:spacing w:val="-1"/>
          <w:shd w:val="clear" w:color="auto" w:fill="FFFFFF"/>
        </w:rPr>
        <w:br/>
      </w:r>
      <w:r w:rsidR="00CD5AC3">
        <w:rPr>
          <w:b/>
          <w:bCs/>
          <w:color w:val="292929"/>
          <w:spacing w:val="-1"/>
          <w:shd w:val="clear" w:color="auto" w:fill="FFFFFF"/>
        </w:rPr>
        <w:t>Ans.</w:t>
      </w:r>
      <w:r w:rsidR="008A76BF">
        <w:rPr>
          <w:b/>
          <w:bCs/>
          <w:color w:val="292929"/>
          <w:spacing w:val="-1"/>
          <w:shd w:val="clear" w:color="auto" w:fill="FFFFFF"/>
        </w:rPr>
        <w:br/>
      </w:r>
      <w:r w:rsidR="008A76BF">
        <w:rPr>
          <w:color w:val="292929"/>
          <w:spacing w:val="-1"/>
          <w:shd w:val="clear" w:color="auto" w:fill="FFFFFF"/>
        </w:rPr>
        <w:t xml:space="preserve">a. </w:t>
      </w:r>
      <w:r w:rsidR="0056225A" w:rsidRPr="0056225A">
        <w:rPr>
          <w:color w:val="292929"/>
          <w:spacing w:val="-1"/>
          <w:shd w:val="clear" w:color="auto" w:fill="FFFFFF"/>
        </w:rPr>
        <w:t>t-SNE is a resource-intensive algorithm because it inspects every single data point and measures the distances between every pair of points.</w:t>
      </w:r>
      <w:r w:rsidR="003948FC">
        <w:rPr>
          <w:color w:val="292929"/>
          <w:spacing w:val="-1"/>
          <w:shd w:val="clear" w:color="auto" w:fill="FFFFFF"/>
        </w:rPr>
        <w:t xml:space="preserve"> Therefore, it takes a bit long to </w:t>
      </w:r>
      <w:r w:rsidR="007D5EA4">
        <w:rPr>
          <w:color w:val="292929"/>
          <w:spacing w:val="-1"/>
          <w:shd w:val="clear" w:color="auto" w:fill="FFFFFF"/>
        </w:rPr>
        <w:t>run this algorithm.</w:t>
      </w:r>
      <w:r w:rsidR="0056225A">
        <w:rPr>
          <w:color w:val="292929"/>
          <w:spacing w:val="-1"/>
          <w:shd w:val="clear" w:color="auto" w:fill="FFFFFF"/>
        </w:rPr>
        <w:br/>
        <w:t xml:space="preserve">b. </w:t>
      </w:r>
      <w:r w:rsidR="00F31FE2">
        <w:t>t-SNE is not guaranteed to converge to a global optimum of its cost function.</w:t>
      </w:r>
    </w:p>
    <w:sectPr w:rsidR="004B177B" w:rsidRPr="0000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21A6F"/>
    <w:multiLevelType w:val="hybridMultilevel"/>
    <w:tmpl w:val="CBF07096"/>
    <w:lvl w:ilvl="0" w:tplc="77AA4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293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7C70"/>
    <w:rsid w:val="000073A8"/>
    <w:rsid w:val="00032E0D"/>
    <w:rsid w:val="00035828"/>
    <w:rsid w:val="0005146F"/>
    <w:rsid w:val="000738E7"/>
    <w:rsid w:val="00075CD5"/>
    <w:rsid w:val="00080E29"/>
    <w:rsid w:val="000F716B"/>
    <w:rsid w:val="00102304"/>
    <w:rsid w:val="00102624"/>
    <w:rsid w:val="001502FA"/>
    <w:rsid w:val="00275A22"/>
    <w:rsid w:val="002A0CD4"/>
    <w:rsid w:val="002B363E"/>
    <w:rsid w:val="00302AA5"/>
    <w:rsid w:val="00317166"/>
    <w:rsid w:val="00356A32"/>
    <w:rsid w:val="003948FC"/>
    <w:rsid w:val="003F136F"/>
    <w:rsid w:val="00400277"/>
    <w:rsid w:val="0043528F"/>
    <w:rsid w:val="004440EB"/>
    <w:rsid w:val="00467C70"/>
    <w:rsid w:val="004A14B5"/>
    <w:rsid w:val="004B177B"/>
    <w:rsid w:val="004C1410"/>
    <w:rsid w:val="004C7AE1"/>
    <w:rsid w:val="004D1516"/>
    <w:rsid w:val="00502F94"/>
    <w:rsid w:val="0056225A"/>
    <w:rsid w:val="00593705"/>
    <w:rsid w:val="005C2CDC"/>
    <w:rsid w:val="00600051"/>
    <w:rsid w:val="00602295"/>
    <w:rsid w:val="006A2039"/>
    <w:rsid w:val="006C57FB"/>
    <w:rsid w:val="006D545B"/>
    <w:rsid w:val="00702FA5"/>
    <w:rsid w:val="007044A1"/>
    <w:rsid w:val="00707B24"/>
    <w:rsid w:val="007A2E13"/>
    <w:rsid w:val="007A4C89"/>
    <w:rsid w:val="007D5EA4"/>
    <w:rsid w:val="007E2F38"/>
    <w:rsid w:val="00804C2D"/>
    <w:rsid w:val="008258D1"/>
    <w:rsid w:val="008601B2"/>
    <w:rsid w:val="00867B55"/>
    <w:rsid w:val="008A2461"/>
    <w:rsid w:val="008A76BF"/>
    <w:rsid w:val="009159F9"/>
    <w:rsid w:val="009664D2"/>
    <w:rsid w:val="009B5FBD"/>
    <w:rsid w:val="00A22839"/>
    <w:rsid w:val="00A367F1"/>
    <w:rsid w:val="00A44BAF"/>
    <w:rsid w:val="00A52719"/>
    <w:rsid w:val="00A60CB5"/>
    <w:rsid w:val="00AD5EA2"/>
    <w:rsid w:val="00B0682F"/>
    <w:rsid w:val="00B54476"/>
    <w:rsid w:val="00B57E12"/>
    <w:rsid w:val="00BA692F"/>
    <w:rsid w:val="00BC08A5"/>
    <w:rsid w:val="00BF544D"/>
    <w:rsid w:val="00BF7D4F"/>
    <w:rsid w:val="00C14D55"/>
    <w:rsid w:val="00C61011"/>
    <w:rsid w:val="00C758B8"/>
    <w:rsid w:val="00CC4B6C"/>
    <w:rsid w:val="00CD5AC3"/>
    <w:rsid w:val="00CF7F14"/>
    <w:rsid w:val="00D9787B"/>
    <w:rsid w:val="00DB11DA"/>
    <w:rsid w:val="00DF4096"/>
    <w:rsid w:val="00E01A91"/>
    <w:rsid w:val="00E026CF"/>
    <w:rsid w:val="00E2482B"/>
    <w:rsid w:val="00E72FF4"/>
    <w:rsid w:val="00E916E6"/>
    <w:rsid w:val="00EB2815"/>
    <w:rsid w:val="00EB4D75"/>
    <w:rsid w:val="00F02B8B"/>
    <w:rsid w:val="00F31FE2"/>
    <w:rsid w:val="00F82D27"/>
    <w:rsid w:val="00FD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C066"/>
  <w15:chartTrackingRefBased/>
  <w15:docId w15:val="{0B8A3417-70EF-48EA-B13B-DDB0F996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color w:val="000000" w:themeColor="text1"/>
        <w:sz w:val="30"/>
        <w:szCs w:val="3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C7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7C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7C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C7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22839"/>
    <w:rPr>
      <w:color w:val="808080"/>
    </w:rPr>
  </w:style>
  <w:style w:type="paragraph" w:styleId="ListParagraph">
    <w:name w:val="List Paragraph"/>
    <w:basedOn w:val="Normal"/>
    <w:uiPriority w:val="34"/>
    <w:qFormat/>
    <w:rsid w:val="00007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Aaryan</dc:creator>
  <cp:keywords/>
  <dc:description/>
  <cp:lastModifiedBy>Aaryan Aaryan</cp:lastModifiedBy>
  <cp:revision>83</cp:revision>
  <dcterms:created xsi:type="dcterms:W3CDTF">2022-07-24T11:42:00Z</dcterms:created>
  <dcterms:modified xsi:type="dcterms:W3CDTF">2022-07-24T18:19:00Z</dcterms:modified>
</cp:coreProperties>
</file>