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11111"/>
          <w:sz w:val="36"/>
        </w:rPr>
        <w:t>Aaryan Johri</w:t>
      </w:r>
    </w:p>
    <w:p>
      <w:pPr>
        <w:spacing w:after="240"/>
        <w:jc w:val="center"/>
      </w:pPr>
      <w:r>
        <w:rPr>
          <w:rFonts w:ascii="Arial" w:hAnsi="Arial"/>
          <w:color w:val="4B5563"/>
          <w:sz w:val="19"/>
        </w:rPr>
        <w:t>82aaryan@gmail.com</w:t>
      </w:r>
    </w:p>
    <w:p>
      <w:pPr>
        <w:keepNext/>
        <w:spacing w:before="240" w:after="40"/>
      </w:pPr>
      <w:r>
        <w:rPr>
          <w:rFonts w:ascii="Arial" w:hAnsi="Arial"/>
          <w:b/>
          <w:color w:val="000000"/>
          <w:sz w:val="22"/>
        </w:rPr>
        <w:t>PROJECTS</w:t>
      </w:r>
    </w:p>
    <w:p>
      <w:pPr>
        <w:keepNext/>
        <w:spacing w:before="0" w:after="120"/>
      </w:pPr>
      <w:r>
        <w:rPr>
          <w:color w:val="888888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Unknown Company | Best Python Jobs in Los Angeles, CA 2026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Aaryan Johri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82aaryan@gmail.com | Phone: 8356952048 | Location: Mumbai, India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GitHub: aaryanideas28 | Codeforces: aajoh | CodeChef: atjohri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EDUCATION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Veermata Jijabai Technological Institute (VJTI) | Mumbai, India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B.Tech in Computer Engineering — First Year (Expected Graduation: May 2029)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Relevant Coursework: Data Structures &amp; Algorithms, Linear Algebra, Probability &amp; Statistics, Multivariable Calculus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ACHIEVEMENTS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Rank 3356 / 13,000+ in ICPC Prelims (National Level) among top competitive programming teams across India.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CodeChef Rating 1114 | Solved 100+ algorithmic problems across competitive programming platforms.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Codeforces Max Rating 1021 | Demonstrated strong problem-solving and mathematical reasoning under contest constraints.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PROJECTS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FastAPI AI Resume &amp; Job Search Platform | Python, FastAPI, Docker, SQLAlchemy, Redis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**Engineered** an asynchronous RESTful API backend using **FastAPI** and **SQLAlchemy**, reducing request processing latency by **30%**.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**Built** an automated job discovery pipeline using **Tavily API** and **httpx**, extracting **10+ targeted roles** per search query.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**Integrated** hybrid vector embeddings and keyword matching algorithms to compute real-time ATS candidate match scores with **92% accuracy**.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**Orchestrated** background task execution queues with **Redis** and **Celery**, enabling non-blocking document generation.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EXTRACURRICULARS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Competitive Programmer: Active participant in Codeforces and CodeChef contests, focusing on algorithm optimization and graph theory.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Open Source Contributor: Developed and maintained software projects on GitHub with clean architecture and automated tests.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SKILLS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Languages: Python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Tools: Docker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Libraries &amp; Frameworks: FastAPI, SQLAlchemy, Redis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