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Test User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test@example.com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spacing w:after="160" w:line="276" w:lineRule="auto"/>
      </w:pPr>
      <w:r>
        <w:rPr>
          <w:rFonts w:ascii="Arial" w:hAnsi="Arial"/>
          <w:sz w:val="20"/>
        </w:rPr>
        <w:t>Optimized Resume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160"/>
      </w:pPr>
      <w:r>
        <w:rPr>
          <w:rFonts w:ascii="Arial" w:hAnsi="Arial"/>
          <w:sz w:val="20"/>
        </w:rPr>
        <w:t>Python, FastAPI, Docker, SQLAlchemy, Redis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WORK EXPERIENCE</w:t>
      </w:r>
    </w:p>
    <w:p>
      <w:pPr>
        <w:keepNext/>
        <w:spacing w:before="120" w:after="40"/>
      </w:pPr>
      <w:r>
        <w:rPr>
          <w:rFonts w:ascii="Arial" w:hAnsi="Arial"/>
          <w:b/>
          <w:sz w:val="20"/>
        </w:rPr>
        <w:t>Open to Work: Python Backend Engineer | FastAPI | FastAPI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Resume Draft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 Alignment Keywords: 2026-07-06t05:01:59.071z, about, after, ai-focused, answer, anyone, applications, appreciate, asp.net, backend, bonus, collaborated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User-Selected Skills To Emphasize: Python, FastAPI, Docker, SQLAlchemy, Redis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Test User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test@example.com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PROFESSIONAL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Resume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TECHNICAL 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Python, FastAPI, Docker, SQLAlchemy, Redis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WORK EXPERIENCE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to Work: Python Backend Engineer | FastAPI | FastAPI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Resume Draft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 Alignment Keywords: 2026-07-06t05:01:59.071z, about, after, ai-focused, answer, anyone, applications, appreciate, asp.net, backend, bonus, collaborated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User-Selected Skills To Emphasize: Python, FastAPI, Docker, SQLAlchemy, Redis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ALEX MERCERSENIOR BACKEND ENGINEER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Email: alex.mercer@devmail.io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Phone: +1 (555) 019-2834 | San Francisco, CA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GitHub: github.com/alexmercer-dev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LinkedIn: linkedin.com/in/alexmercer-backend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PROFESSIONAL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Versatile Backend Engineer with 6+ years of experience designing scalable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microservices, high-throughput APIs, and event-driven architectures. Specialized in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Golang, Python, and Distributed Systems. Track record of reducing API latency by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up to 40% and optimizing cloud resource costs by 35% through resilient system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architecture and database optimization.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WORK EXPERIENCE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Senior Backend Engineer | CloudScale TechnologiesJan 2023 – Present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Architected high-throughput transaction service in Golang processing 18,000+ RPS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with p99 latency &lt; 35ms.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Engineered an event-driven messaging queue using Apache Kafka &amp; RabbitMQ,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decoupling 12 critical microservices and raising platform uptime to 99.99%.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complex PostgreSQL query execution plans and integrated Redis caching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layer, reducing overall DB CPU utilization by 40%.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Led backend security initiatives, implementing OAuth2/OIDC, mutual TLS (mTLS),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and strict API rate-limiting middleware.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Backend Engineer | DataPulse Systems Jun 2020 – Dec 2022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Developed REST and gRPC microservices with Python (FastAPI, Celery)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Docker, serving over 2M active monthly users.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Migrated legacy monolithic backend into Dockerized Kubernetes clusters (EKS),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cutting continuous deployment times by 65%.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Designed automated database migration scripts and indexing strategies for multi-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terabyte PostgreSQL clusters.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Maintained over 90% test coverage using PyTest, integration test suites, and mock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server environments.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Software Developer | Nexa Software Solutions Jul 2018 – May 2020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Built and maintained enterprise RESTful APIs using Node.js (Express)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MongoDB for e-commerce clients.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Integrated payment processing APIs (Stripe, PayPal, Braintree) with robust webhook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reconciliation mechanisms.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Configured CI/CD pipelines with GitHub Actions for automated linting, testing,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staging deployments.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KEY PROJECTS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Distributed Rate Limiter &amp; Gateway [Go, Redis, Docker]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Built a distributed sliding-window rate limiter service capable of handling 50k+ req/sec with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dynamic configuration reloads via gRPC.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Real-Time Log Aggregator Service [Python, ElasticSearch, Kafka]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Implemented a distributed log collector pipeline ingesting 100GB+ daily logs with real-time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anomaly detection alerts.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TECHNICAL 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Go (Golang)Python SQL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TypeScriptC++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Backend &amp; Frameworks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FastAPI Gin Django gRPC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Node.js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Databases &amp; Caching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PostgreSQLRedis MongoDB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ElasticsearchDynamoDB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Cloud &amp; Infrastructure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AWS (EC2, S3, ECS)Docker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KubernetesTerraformCI/CD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Architecture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MicroservicesRESTful APIs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Event-DrivenKafka System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B.S. in Computer Science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UC Berkeley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2014 – 2018 | GPA: 3.8 / 4.0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CERTIFICATIONS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AWS Certified Solutions Architect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Amazon Web Services (2023)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Certified Kubernetes Developer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(CKAD)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Cloud Native Computing Foundation (2022)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CORE EXPERTISE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Distributed Systems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Performance Optimization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DB Schema &amp; Indexing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API Security &amp; OAuth2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CI/CD Pipeline Automation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Targeted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Candidate profile aligned to the selected role while preserving the original resume facts.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Targeted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Candidate profile aligned to the selected role while preserving the original resume facts.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