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Senior Backend Engineer | Python | FastAPI | GCP | Docker | 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####, 1,000+, 2026, about, accuracy, across, agents, analyse, backend, bebee, building, connecting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Test User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test@example.com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to Work: Python Backend Engineer | FastAPI | FastAPI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2026-07-06t05:01:59.071z, about, after, ai-focused, answer, anyone, applications, appreciate, asp.net, backend, bonus, collaborated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