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Comptia A+ Assignment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            Module - 1,2 [ Hardware and its components]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is an input device ?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Ans.     Input device is any data that is sent to the computer for processing.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          Input device : keyboard , mouse , scanner , etc .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output device ?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Ans .    Output device is the results of  processed data that we can see through some other           devices.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CPU ?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Ans.     CPU  ia an  important part of every computer . CPU is an electronic machine 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types of CPU ?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Ans.    LGA(Land Grid arrey ),PGA(Pin Grid Arrey )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       Single core , dual core , quad core , hexa core , octa core ,deca core CPU 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we need to keep the CPU Healthy?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Ans.    -Restart your computer at least once a week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     -Hygiene your programs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       -Defrag your hard drive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      -Investigate start up programs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      -Install Anti virus software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       -use an Anti surge protection extension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     -Backup your files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done in lab.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Iam done in lab 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 is memory ?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Ans .   Memory refers to the continued process of information retention over time 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types of memory ?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Ans.    short term memory , Sensory  memory, working memory , long term memory .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BIOS ?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Ans.    BIOS is Basic input output system.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working process of BIOS 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Ans.    BIOS is the program a computer’s micro processor uses to start the computer system after it is powered on.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 is CMOS ?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Ans .  CMOS is Complementry Metal Oxide Semicondocter 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motherboard ?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Ans .   A motherboard is the main printed circuit board in general purpose computers and other expandable systems .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