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AFAE" w14:textId="77777777" w:rsidR="002A04C0" w:rsidRPr="002A04C0" w:rsidRDefault="002A04C0" w:rsidP="002A04C0">
      <w:pPr>
        <w:spacing w:after="422" w:line="259" w:lineRule="auto"/>
        <w:ind w:left="0" w:firstLine="0"/>
        <w:jc w:val="center"/>
        <w:rPr>
          <w:sz w:val="56"/>
          <w:szCs w:val="56"/>
        </w:rPr>
      </w:pPr>
      <w:r w:rsidRPr="002A04C0">
        <w:rPr>
          <w:color w:val="0D7377"/>
          <w:sz w:val="56"/>
          <w:szCs w:val="56"/>
        </w:rPr>
        <w:t>Digital Literacy</w:t>
      </w:r>
    </w:p>
    <w:p w14:paraId="7C07DF95" w14:textId="33C7A615" w:rsidR="00D40DDD" w:rsidRDefault="00D40DDD" w:rsidP="002A04C0">
      <w:pPr>
        <w:spacing w:after="128" w:line="262" w:lineRule="auto"/>
        <w:jc w:val="center"/>
      </w:pPr>
    </w:p>
    <w:p w14:paraId="771A2398" w14:textId="5954C159" w:rsidR="00D40DDD" w:rsidRPr="005146FB" w:rsidRDefault="00066483" w:rsidP="00937901">
      <w:pPr>
        <w:spacing w:after="376" w:line="259" w:lineRule="auto"/>
        <w:ind w:left="1766" w:firstLine="0"/>
        <w:jc w:val="left"/>
      </w:pPr>
      <w:r>
        <w:rPr>
          <w:rFonts w:ascii="Calibri" w:eastAsia="Calibri" w:hAnsi="Calibri" w:cs="Calibri"/>
          <w:noProof/>
          <w:color w:val="000000"/>
          <w:sz w:val="22"/>
        </w:rPr>
        <mc:AlternateContent>
          <mc:Choice Requires="wpg">
            <w:drawing>
              <wp:inline distT="0" distB="0" distL="0" distR="0" wp14:anchorId="286123EC" wp14:editId="241D4688">
                <wp:extent cx="3364560" cy="25400"/>
                <wp:effectExtent l="0" t="0" r="0" b="0"/>
                <wp:docPr id="5069" name="Group 5069"/>
                <wp:cNvGraphicFramePr/>
                <a:graphic xmlns:a="http://schemas.openxmlformats.org/drawingml/2006/main">
                  <a:graphicData uri="http://schemas.microsoft.com/office/word/2010/wordprocessingGroup">
                    <wpg:wgp>
                      <wpg:cNvGrpSpPr/>
                      <wpg:grpSpPr>
                        <a:xfrm>
                          <a:off x="0" y="0"/>
                          <a:ext cx="3364560" cy="25400"/>
                          <a:chOff x="0" y="0"/>
                          <a:chExt cx="3364560" cy="25400"/>
                        </a:xfrm>
                      </wpg:grpSpPr>
                      <wps:wsp>
                        <wps:cNvPr id="10" name="Shape 10"/>
                        <wps:cNvSpPr/>
                        <wps:spPr>
                          <a:xfrm>
                            <a:off x="0" y="0"/>
                            <a:ext cx="3364560" cy="0"/>
                          </a:xfrm>
                          <a:custGeom>
                            <a:avLst/>
                            <a:gdLst/>
                            <a:ahLst/>
                            <a:cxnLst/>
                            <a:rect l="0" t="0" r="0" b="0"/>
                            <a:pathLst>
                              <a:path w="3364560">
                                <a:moveTo>
                                  <a:pt x="0" y="0"/>
                                </a:moveTo>
                                <a:lnTo>
                                  <a:pt x="3364560" y="0"/>
                                </a:lnTo>
                              </a:path>
                            </a:pathLst>
                          </a:custGeom>
                          <a:ln w="25400" cap="rnd">
                            <a:miter lim="127000"/>
                          </a:ln>
                        </wps:spPr>
                        <wps:style>
                          <a:lnRef idx="1">
                            <a:srgbClr val="E8A0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69" style="width:264.926pt;height:2pt;mso-position-horizontal-relative:char;mso-position-vertical-relative:line" coordsize="33645,254">
                <v:shape id="Shape 10" style="position:absolute;width:33645;height:0;left:0;top:0;" coordsize="3364560,0" path="m0,0l3364560,0">
                  <v:stroke weight="2pt" endcap="round" joinstyle="miter" miterlimit="10" on="true" color="#e8a020"/>
                  <v:fill on="false" color="#000000" opacity="0"/>
                </v:shape>
              </v:group>
            </w:pict>
          </mc:Fallback>
        </mc:AlternateContent>
      </w:r>
    </w:p>
    <w:p w14:paraId="40D4749B" w14:textId="7004812B" w:rsidR="00D40DDD" w:rsidRPr="005146FB" w:rsidRDefault="00066483" w:rsidP="00937901">
      <w:pPr>
        <w:pStyle w:val="IntenseQuote"/>
        <w:pBdr>
          <w:top w:val="single" w:sz="4" w:space="14" w:color="4472C4" w:themeColor="accent1"/>
        </w:pBdr>
        <w:rPr>
          <w:rStyle w:val="IntenseEmphasis"/>
          <w:rFonts w:ascii="Franklin Gothic Demi" w:hAnsi="Franklin Gothic Demi"/>
          <w:sz w:val="40"/>
          <w:szCs w:val="40"/>
        </w:rPr>
      </w:pPr>
      <w:r w:rsidRPr="005146FB">
        <w:rPr>
          <w:rStyle w:val="IntenseEmphasis"/>
          <w:rFonts w:ascii="Franklin Gothic Demi" w:hAnsi="Franklin Gothic Demi"/>
          <w:sz w:val="40"/>
          <w:szCs w:val="40"/>
        </w:rPr>
        <w:t xml:space="preserve">Submitted by: </w:t>
      </w:r>
      <w:r w:rsidR="00ED4C1F" w:rsidRPr="005146FB">
        <w:rPr>
          <w:rStyle w:val="IntenseEmphasis"/>
          <w:rFonts w:ascii="Franklin Gothic Demi" w:hAnsi="Franklin Gothic Demi"/>
          <w:sz w:val="40"/>
          <w:szCs w:val="40"/>
        </w:rPr>
        <w:t>AARYESH RAHUL THORAT</w:t>
      </w:r>
    </w:p>
    <w:p w14:paraId="318A37D9" w14:textId="18E1431E" w:rsidR="00D40DDD" w:rsidRPr="005146FB" w:rsidRDefault="00066483" w:rsidP="00937901">
      <w:pPr>
        <w:pStyle w:val="IntenseQuote"/>
        <w:pBdr>
          <w:top w:val="single" w:sz="4" w:space="14" w:color="4472C4" w:themeColor="accent1"/>
        </w:pBdr>
        <w:rPr>
          <w:rStyle w:val="IntenseEmphasis"/>
          <w:rFonts w:ascii="Franklin Gothic Demi" w:hAnsi="Franklin Gothic Demi"/>
          <w:sz w:val="40"/>
          <w:szCs w:val="40"/>
        </w:rPr>
      </w:pPr>
      <w:r w:rsidRPr="005146FB">
        <w:rPr>
          <w:rStyle w:val="IntenseEmphasis"/>
          <w:rFonts w:ascii="Franklin Gothic Demi" w:hAnsi="Franklin Gothic Demi"/>
          <w:sz w:val="40"/>
          <w:szCs w:val="40"/>
        </w:rPr>
        <w:t>Registration Number:</w:t>
      </w:r>
      <w:r w:rsidR="00ED4C1F" w:rsidRPr="005146FB">
        <w:rPr>
          <w:rStyle w:val="IntenseEmphasis"/>
          <w:rFonts w:ascii="Franklin Gothic Demi" w:hAnsi="Franklin Gothic Demi"/>
          <w:sz w:val="40"/>
          <w:szCs w:val="40"/>
        </w:rPr>
        <w:t xml:space="preserve"> 25MIP10076</w:t>
      </w:r>
    </w:p>
    <w:p w14:paraId="55C9CF20" w14:textId="77777777" w:rsidR="00ED4C1F" w:rsidRDefault="00ED4C1F" w:rsidP="005146FB">
      <w:pPr>
        <w:spacing w:after="67" w:line="265" w:lineRule="auto"/>
        <w:jc w:val="center"/>
        <w:rPr>
          <w:i/>
          <w:color w:val="808080"/>
          <w:sz w:val="20"/>
        </w:rPr>
      </w:pPr>
    </w:p>
    <w:p w14:paraId="0DC77981" w14:textId="14FEB97E" w:rsidR="005146FB" w:rsidRPr="005146FB" w:rsidRDefault="005146FB" w:rsidP="005146FB">
      <w:pPr>
        <w:spacing w:after="67" w:line="265" w:lineRule="auto"/>
        <w:ind w:left="0" w:firstLine="0"/>
        <w:jc w:val="center"/>
        <w:rPr>
          <w:i/>
          <w:color w:val="808080"/>
          <w:sz w:val="40"/>
          <w:szCs w:val="40"/>
        </w:rPr>
      </w:pPr>
      <w:r w:rsidRPr="005146FB">
        <w:rPr>
          <w:i/>
          <w:color w:val="808080"/>
          <w:sz w:val="40"/>
          <w:szCs w:val="40"/>
        </w:rPr>
        <w:t xml:space="preserve">Project </w:t>
      </w:r>
      <w:r w:rsidR="0035451F">
        <w:rPr>
          <w:i/>
          <w:color w:val="808080"/>
          <w:sz w:val="40"/>
          <w:szCs w:val="40"/>
        </w:rPr>
        <w:t>T</w:t>
      </w:r>
      <w:r w:rsidR="00D20D71">
        <w:rPr>
          <w:i/>
          <w:color w:val="808080"/>
          <w:sz w:val="40"/>
          <w:szCs w:val="40"/>
        </w:rPr>
        <w:t>a</w:t>
      </w:r>
      <w:r w:rsidR="0035451F">
        <w:rPr>
          <w:i/>
          <w:color w:val="808080"/>
          <w:sz w:val="40"/>
          <w:szCs w:val="40"/>
        </w:rPr>
        <w:t>sk</w:t>
      </w:r>
    </w:p>
    <w:p w14:paraId="0DDBCA59" w14:textId="77777777" w:rsidR="00D40DDD" w:rsidRDefault="00D40DDD"/>
    <w:p w14:paraId="2B7A0395" w14:textId="77777777" w:rsidR="00937901" w:rsidRDefault="00937901"/>
    <w:p w14:paraId="421A3BFB" w14:textId="4BD59463" w:rsidR="00937901" w:rsidRDefault="001A7EF3" w:rsidP="002D7DB2">
      <w:pPr>
        <w:pStyle w:val="Title"/>
        <w:jc w:val="center"/>
        <w:sectPr w:rsidR="00937901">
          <w:headerReference w:type="even" r:id="rId7"/>
          <w:headerReference w:type="default" r:id="rId8"/>
          <w:headerReference w:type="first" r:id="rId9"/>
          <w:pgSz w:w="11906" w:h="16838"/>
          <w:pgMar w:top="1597" w:right="1537" w:bottom="1707" w:left="1537" w:header="720" w:footer="720" w:gutter="0"/>
          <w:cols w:space="720"/>
        </w:sectPr>
      </w:pPr>
      <w:r w:rsidRPr="00D75158">
        <w:br/>
      </w:r>
      <w:r w:rsidR="00D41F6F" w:rsidRPr="00D75158">
        <w:t>T</w:t>
      </w:r>
      <w:r w:rsidRPr="00D75158">
        <w:t>ask-</w:t>
      </w:r>
      <w:r w:rsidR="00D41F6F" w:rsidRPr="00D75158">
        <w:t xml:space="preserve"> </w:t>
      </w:r>
      <w:r w:rsidRPr="00D75158">
        <w:t>5</w:t>
      </w:r>
      <w:r w:rsidR="00D41F6F" w:rsidRPr="00D75158">
        <w:t xml:space="preserve"> </w:t>
      </w:r>
      <w:r w:rsidRPr="00D75158">
        <w:t>-</w:t>
      </w:r>
      <w:r w:rsidR="00D41F6F" w:rsidRPr="00D75158">
        <w:t xml:space="preserve"> </w:t>
      </w:r>
      <w:r w:rsidR="00D75158">
        <w:t>C</w:t>
      </w:r>
      <w:r w:rsidRPr="00D75158">
        <w:t>ybercrim</w:t>
      </w:r>
      <w:r w:rsidR="002A2507">
        <w:t>e</w:t>
      </w:r>
    </w:p>
    <w:p w14:paraId="6A4A3626" w14:textId="368FDBB6" w:rsidR="002A2507" w:rsidRPr="002A2507" w:rsidRDefault="00096851" w:rsidP="002A2507">
      <w:pPr>
        <w:pStyle w:val="Heading2"/>
        <w:ind w:left="0" w:firstLine="0"/>
        <w:rPr>
          <w:i/>
          <w:iCs/>
          <w:sz w:val="44"/>
          <w:szCs w:val="44"/>
        </w:rPr>
      </w:pPr>
      <w:r w:rsidRPr="00072289">
        <w:rPr>
          <w:rStyle w:val="Emphasis"/>
          <w:sz w:val="44"/>
          <w:szCs w:val="44"/>
        </w:rPr>
        <w:lastRenderedPageBreak/>
        <w:t xml:space="preserve">Task </w:t>
      </w:r>
      <w:r>
        <w:rPr>
          <w:rStyle w:val="Emphasis"/>
          <w:sz w:val="44"/>
          <w:szCs w:val="44"/>
        </w:rPr>
        <w:t>5</w:t>
      </w:r>
      <w:r w:rsidRPr="00072289">
        <w:rPr>
          <w:rStyle w:val="Emphasis"/>
          <w:sz w:val="44"/>
          <w:szCs w:val="44"/>
        </w:rPr>
        <w:t xml:space="preserve"> </w:t>
      </w:r>
      <w:r w:rsidR="001B39B0" w:rsidRPr="001B39B0">
        <w:rPr>
          <w:i/>
          <w:iCs/>
          <w:sz w:val="44"/>
          <w:szCs w:val="44"/>
        </w:rPr>
        <w:t>Cybercrime</w:t>
      </w:r>
    </w:p>
    <w:p w14:paraId="52EFF395" w14:textId="7F6DD2A4" w:rsidR="002A2507" w:rsidRDefault="003959D2" w:rsidP="00C64A39">
      <w:pPr>
        <w:tabs>
          <w:tab w:val="left" w:pos="1320"/>
        </w:tabs>
        <w:ind w:left="0" w:firstLine="0"/>
        <w:rPr>
          <w:b/>
          <w:bCs/>
          <w:sz w:val="32"/>
          <w:szCs w:val="32"/>
          <w:u w:val="single"/>
        </w:rPr>
      </w:pPr>
      <w:r w:rsidRPr="002A2507">
        <w:rPr>
          <w:b/>
          <w:bCs/>
          <w:sz w:val="32"/>
          <w:szCs w:val="32"/>
          <w:u w:val="single"/>
        </w:rPr>
        <w:t>Identity Theft – Case Study</w:t>
      </w:r>
    </w:p>
    <w:p w14:paraId="4DE4E82E" w14:textId="77777777" w:rsidR="002A2507" w:rsidRPr="002A2507" w:rsidRDefault="002A2507" w:rsidP="00C64A39">
      <w:pPr>
        <w:tabs>
          <w:tab w:val="left" w:pos="1320"/>
        </w:tabs>
        <w:ind w:left="0" w:firstLine="0"/>
        <w:rPr>
          <w:b/>
          <w:bCs/>
          <w:sz w:val="32"/>
          <w:szCs w:val="32"/>
          <w:u w:val="single"/>
        </w:rPr>
      </w:pPr>
    </w:p>
    <w:p w14:paraId="21E5857B" w14:textId="778D6DAB" w:rsidR="002A2507" w:rsidRPr="002A2507" w:rsidRDefault="002A2507" w:rsidP="002A2507">
      <w:pPr>
        <w:tabs>
          <w:tab w:val="left" w:pos="1320"/>
        </w:tabs>
        <w:ind w:left="0" w:firstLine="0"/>
        <w:rPr>
          <w:sz w:val="28"/>
          <w:szCs w:val="28"/>
        </w:rPr>
      </w:pPr>
      <w:r w:rsidRPr="002A2507">
        <w:rPr>
          <w:sz w:val="28"/>
          <w:szCs w:val="28"/>
        </w:rPr>
        <w:t>Identity theft is a type of cybercrime where someone steals another person’s personal information and uses it for fraudulent activities. A common example involves college students who may unknowingly share sensitive information online. In one possible situation, a student received a phishing email that appeared to be from a bank asking them to “update KYC details” through a link. Believing the email was genuine, the student entered personal information such as their Aadhaar number, bank details, OTP, and date of birth.</w:t>
      </w:r>
    </w:p>
    <w:p w14:paraId="328ADC5F" w14:textId="61BABD09" w:rsidR="002A2507" w:rsidRPr="002A2507" w:rsidRDefault="002A2507" w:rsidP="002A2507">
      <w:pPr>
        <w:tabs>
          <w:tab w:val="left" w:pos="1320"/>
        </w:tabs>
        <w:ind w:left="0" w:firstLine="0"/>
        <w:rPr>
          <w:sz w:val="28"/>
          <w:szCs w:val="28"/>
        </w:rPr>
      </w:pPr>
      <w:r w:rsidRPr="002A2507">
        <w:rPr>
          <w:sz w:val="28"/>
          <w:szCs w:val="28"/>
        </w:rPr>
        <w:t>Within a few hours, unauthorized transactions were made from the student’s bank account. The fraudster used the stolen information to access net banking and transfer money through UPI. In some cases, criminals may also use stolen identities to apply for loans, create fake social media accounts, or carry out other online scams. Many victims only realize what has happened after money is deducted from their account or they receive suspicious transaction messages.</w:t>
      </w:r>
    </w:p>
    <w:p w14:paraId="7ED09C56" w14:textId="02497B9B" w:rsidR="00C62385" w:rsidRPr="002A2507" w:rsidRDefault="002A2507" w:rsidP="00C64A39">
      <w:pPr>
        <w:tabs>
          <w:tab w:val="left" w:pos="1320"/>
        </w:tabs>
        <w:ind w:left="0" w:firstLine="0"/>
        <w:rPr>
          <w:sz w:val="28"/>
          <w:szCs w:val="28"/>
        </w:rPr>
      </w:pPr>
      <w:r w:rsidRPr="002A2507">
        <w:rPr>
          <w:sz w:val="28"/>
          <w:szCs w:val="28"/>
        </w:rPr>
        <w:t>Students are often targeted because they frequently use digital payments, online shopping, and social media platforms. The consequences of identity theft can include financial loss, emotional stress, and damage to one’s credit history. Such incidents can seriously affect a student’s financial security and digital reputation. Reporting the crime immediately and staying aware of online threats are important steps in reducing the damage and protecting oneself from cybercrime.</w:t>
      </w:r>
    </w:p>
    <w:p w14:paraId="44DA5267" w14:textId="77777777" w:rsidR="00C62385" w:rsidRDefault="00C62385" w:rsidP="00C64A39">
      <w:pPr>
        <w:tabs>
          <w:tab w:val="left" w:pos="1320"/>
        </w:tabs>
        <w:ind w:left="0" w:firstLine="0"/>
        <w:rPr>
          <w:b/>
          <w:bCs/>
          <w:sz w:val="28"/>
          <w:szCs w:val="28"/>
        </w:rPr>
      </w:pPr>
    </w:p>
    <w:p w14:paraId="01980F8F" w14:textId="77777777" w:rsidR="002A2507" w:rsidRDefault="002A2507" w:rsidP="00C64A39">
      <w:pPr>
        <w:tabs>
          <w:tab w:val="left" w:pos="1320"/>
        </w:tabs>
        <w:ind w:left="0" w:firstLine="0"/>
        <w:rPr>
          <w:b/>
          <w:bCs/>
          <w:sz w:val="28"/>
          <w:szCs w:val="28"/>
        </w:rPr>
      </w:pPr>
    </w:p>
    <w:p w14:paraId="39A9A4C0" w14:textId="77777777" w:rsidR="002A2507" w:rsidRDefault="002A2507" w:rsidP="00C64A39">
      <w:pPr>
        <w:tabs>
          <w:tab w:val="left" w:pos="1320"/>
        </w:tabs>
        <w:ind w:left="0" w:firstLine="0"/>
        <w:rPr>
          <w:b/>
          <w:bCs/>
          <w:sz w:val="28"/>
          <w:szCs w:val="28"/>
        </w:rPr>
      </w:pPr>
    </w:p>
    <w:p w14:paraId="03F75E00" w14:textId="77777777" w:rsidR="002A2507" w:rsidRDefault="002A2507" w:rsidP="00C64A39">
      <w:pPr>
        <w:tabs>
          <w:tab w:val="left" w:pos="1320"/>
        </w:tabs>
        <w:ind w:left="0" w:firstLine="0"/>
        <w:rPr>
          <w:b/>
          <w:bCs/>
          <w:sz w:val="28"/>
          <w:szCs w:val="28"/>
        </w:rPr>
      </w:pPr>
    </w:p>
    <w:p w14:paraId="10A9E919" w14:textId="4AE8FB9B" w:rsidR="005B4C0C" w:rsidRPr="0036025E" w:rsidRDefault="005B4C0C" w:rsidP="005B4C0C">
      <w:pPr>
        <w:tabs>
          <w:tab w:val="left" w:pos="1320"/>
        </w:tabs>
        <w:ind w:left="0" w:firstLine="0"/>
        <w:rPr>
          <w:rFonts w:ascii="Segoe UI Emoji" w:hAnsi="Segoe UI Emoji" w:cs="Segoe UI Emoji"/>
          <w:b/>
          <w:bCs/>
          <w:sz w:val="32"/>
          <w:szCs w:val="32"/>
          <w:u w:val="single"/>
        </w:rPr>
      </w:pPr>
      <w:r w:rsidRPr="005B4C0C">
        <w:rPr>
          <w:b/>
          <w:bCs/>
          <w:sz w:val="32"/>
          <w:szCs w:val="32"/>
          <w:u w:val="single"/>
        </w:rPr>
        <w:t xml:space="preserve">Stay Safe Online – Prevention </w:t>
      </w:r>
      <w:proofErr w:type="gramStart"/>
      <w:r w:rsidRPr="005B4C0C">
        <w:rPr>
          <w:b/>
          <w:bCs/>
          <w:sz w:val="32"/>
          <w:szCs w:val="32"/>
          <w:u w:val="single"/>
        </w:rPr>
        <w:t xml:space="preserve">Tips </w:t>
      </w:r>
      <w:r w:rsidR="0036025E" w:rsidRPr="0036025E">
        <w:rPr>
          <w:b/>
          <w:bCs/>
          <w:sz w:val="32"/>
          <w:szCs w:val="32"/>
        </w:rPr>
        <w:t xml:space="preserve"> </w:t>
      </w:r>
      <w:r w:rsidRPr="005B4C0C">
        <w:rPr>
          <w:rFonts w:ascii="Segoe UI Emoji" w:hAnsi="Segoe UI Emoji" w:cs="Segoe UI Emoji"/>
          <w:b/>
          <w:bCs/>
          <w:sz w:val="32"/>
          <w:szCs w:val="32"/>
        </w:rPr>
        <w:t>🔐</w:t>
      </w:r>
      <w:proofErr w:type="gramEnd"/>
    </w:p>
    <w:p w14:paraId="07AE75C7" w14:textId="77777777" w:rsidR="0036025E" w:rsidRPr="005B4C0C" w:rsidRDefault="0036025E" w:rsidP="005B4C0C">
      <w:pPr>
        <w:tabs>
          <w:tab w:val="left" w:pos="1320"/>
        </w:tabs>
        <w:ind w:left="0" w:firstLine="0"/>
        <w:rPr>
          <w:rFonts w:ascii="Segoe UI Emoji" w:hAnsi="Segoe UI Emoji" w:cs="Segoe UI Emoji"/>
          <w:b/>
          <w:bCs/>
          <w:sz w:val="32"/>
          <w:szCs w:val="32"/>
          <w:u w:val="single"/>
        </w:rPr>
      </w:pPr>
    </w:p>
    <w:p w14:paraId="3C080CF4" w14:textId="5E6F15FA" w:rsidR="005B4C0C" w:rsidRPr="005B4C0C" w:rsidRDefault="005B4C0C" w:rsidP="005B4C0C">
      <w:pPr>
        <w:numPr>
          <w:ilvl w:val="0"/>
          <w:numId w:val="5"/>
        </w:numPr>
        <w:tabs>
          <w:tab w:val="left" w:pos="1320"/>
        </w:tabs>
        <w:rPr>
          <w:sz w:val="28"/>
          <w:szCs w:val="28"/>
        </w:rPr>
      </w:pPr>
      <w:r w:rsidRPr="005B4C0C">
        <w:rPr>
          <w:sz w:val="28"/>
          <w:szCs w:val="28"/>
        </w:rPr>
        <w:t xml:space="preserve">Never share your OTP, passwords, or bank details with anyone. Legitimate organizations will never ask for this information. </w:t>
      </w:r>
    </w:p>
    <w:p w14:paraId="39394F5A" w14:textId="77777777" w:rsidR="005B4C0C" w:rsidRPr="005B4C0C" w:rsidRDefault="005B4C0C" w:rsidP="005B4C0C">
      <w:pPr>
        <w:numPr>
          <w:ilvl w:val="0"/>
          <w:numId w:val="5"/>
        </w:numPr>
        <w:tabs>
          <w:tab w:val="left" w:pos="1320"/>
        </w:tabs>
        <w:rPr>
          <w:sz w:val="28"/>
          <w:szCs w:val="28"/>
        </w:rPr>
      </w:pPr>
      <w:r w:rsidRPr="005B4C0C">
        <w:rPr>
          <w:sz w:val="28"/>
          <w:szCs w:val="28"/>
        </w:rPr>
        <w:t xml:space="preserve">Always check the website URL carefully before entering any personal or financial details. </w:t>
      </w:r>
    </w:p>
    <w:p w14:paraId="66A6003E" w14:textId="77777777" w:rsidR="005B4C0C" w:rsidRPr="005B4C0C" w:rsidRDefault="005B4C0C" w:rsidP="005B4C0C">
      <w:pPr>
        <w:numPr>
          <w:ilvl w:val="0"/>
          <w:numId w:val="5"/>
        </w:numPr>
        <w:tabs>
          <w:tab w:val="left" w:pos="1320"/>
        </w:tabs>
        <w:rPr>
          <w:sz w:val="28"/>
          <w:szCs w:val="28"/>
        </w:rPr>
      </w:pPr>
      <w:r w:rsidRPr="005B4C0C">
        <w:rPr>
          <w:sz w:val="28"/>
          <w:szCs w:val="28"/>
        </w:rPr>
        <w:t xml:space="preserve">Enable two-factor authentication (2FA) on important accounts to add an extra layer of security. </w:t>
      </w:r>
    </w:p>
    <w:p w14:paraId="09642E7B" w14:textId="77777777" w:rsidR="005B4C0C" w:rsidRPr="005B4C0C" w:rsidRDefault="005B4C0C" w:rsidP="005B4C0C">
      <w:pPr>
        <w:numPr>
          <w:ilvl w:val="0"/>
          <w:numId w:val="5"/>
        </w:numPr>
        <w:tabs>
          <w:tab w:val="left" w:pos="1320"/>
        </w:tabs>
        <w:rPr>
          <w:sz w:val="28"/>
          <w:szCs w:val="28"/>
        </w:rPr>
      </w:pPr>
      <w:r w:rsidRPr="005B4C0C">
        <w:rPr>
          <w:sz w:val="28"/>
          <w:szCs w:val="28"/>
        </w:rPr>
        <w:t xml:space="preserve">Use strong and unique passwords for different platforms to reduce the risk of account hacking. </w:t>
      </w:r>
    </w:p>
    <w:p w14:paraId="6357E3FF" w14:textId="77777777" w:rsidR="005B4C0C" w:rsidRPr="005B4C0C" w:rsidRDefault="005B4C0C" w:rsidP="005B4C0C">
      <w:pPr>
        <w:numPr>
          <w:ilvl w:val="0"/>
          <w:numId w:val="5"/>
        </w:numPr>
        <w:tabs>
          <w:tab w:val="left" w:pos="1320"/>
        </w:tabs>
        <w:rPr>
          <w:sz w:val="28"/>
          <w:szCs w:val="28"/>
        </w:rPr>
      </w:pPr>
      <w:r w:rsidRPr="005B4C0C">
        <w:rPr>
          <w:sz w:val="28"/>
          <w:szCs w:val="28"/>
        </w:rPr>
        <w:t xml:space="preserve">Avoid clicking on suspicious links received through emails or SMS messages. </w:t>
      </w:r>
    </w:p>
    <w:p w14:paraId="3DD29A22" w14:textId="77777777" w:rsidR="005B4C0C" w:rsidRPr="005B4C0C" w:rsidRDefault="005B4C0C" w:rsidP="005B4C0C">
      <w:pPr>
        <w:numPr>
          <w:ilvl w:val="0"/>
          <w:numId w:val="5"/>
        </w:numPr>
        <w:tabs>
          <w:tab w:val="left" w:pos="1320"/>
        </w:tabs>
        <w:rPr>
          <w:sz w:val="28"/>
          <w:szCs w:val="28"/>
        </w:rPr>
      </w:pPr>
      <w:r w:rsidRPr="005B4C0C">
        <w:rPr>
          <w:sz w:val="28"/>
          <w:szCs w:val="28"/>
        </w:rPr>
        <w:t xml:space="preserve">Regularly check your bank and UPI transaction history to quickly identify any unusual activity. </w:t>
      </w:r>
      <w:r w:rsidRPr="005B4C0C">
        <w:rPr>
          <w:i/>
          <w:iCs/>
          <w:sz w:val="28"/>
          <w:szCs w:val="28"/>
        </w:rPr>
        <w:t>(Financial safety)</w:t>
      </w:r>
      <w:r w:rsidRPr="005B4C0C">
        <w:rPr>
          <w:sz w:val="28"/>
          <w:szCs w:val="28"/>
        </w:rPr>
        <w:t xml:space="preserve"> </w:t>
      </w:r>
    </w:p>
    <w:p w14:paraId="536FE4CA" w14:textId="77777777" w:rsidR="005B4C0C" w:rsidRPr="005B4C0C" w:rsidRDefault="005B4C0C" w:rsidP="005B4C0C">
      <w:pPr>
        <w:numPr>
          <w:ilvl w:val="0"/>
          <w:numId w:val="5"/>
        </w:numPr>
        <w:tabs>
          <w:tab w:val="left" w:pos="1320"/>
        </w:tabs>
        <w:rPr>
          <w:sz w:val="28"/>
          <w:szCs w:val="28"/>
        </w:rPr>
      </w:pPr>
      <w:r w:rsidRPr="005B4C0C">
        <w:rPr>
          <w:sz w:val="28"/>
          <w:szCs w:val="28"/>
        </w:rPr>
        <w:t xml:space="preserve">Do not scan unknown QR codes or approve UPI requests from unfamiliar sources. </w:t>
      </w:r>
      <w:r w:rsidRPr="005B4C0C">
        <w:rPr>
          <w:i/>
          <w:iCs/>
          <w:sz w:val="28"/>
          <w:szCs w:val="28"/>
        </w:rPr>
        <w:t>(UPI safety)</w:t>
      </w:r>
      <w:r w:rsidRPr="005B4C0C">
        <w:rPr>
          <w:sz w:val="28"/>
          <w:szCs w:val="28"/>
        </w:rPr>
        <w:t xml:space="preserve"> </w:t>
      </w:r>
    </w:p>
    <w:p w14:paraId="06A8FC71" w14:textId="77777777" w:rsidR="005B4C0C" w:rsidRPr="005B4C0C" w:rsidRDefault="005B4C0C" w:rsidP="005B4C0C">
      <w:pPr>
        <w:numPr>
          <w:ilvl w:val="0"/>
          <w:numId w:val="5"/>
        </w:numPr>
        <w:tabs>
          <w:tab w:val="left" w:pos="1320"/>
        </w:tabs>
        <w:rPr>
          <w:b/>
          <w:bCs/>
          <w:sz w:val="28"/>
          <w:szCs w:val="28"/>
        </w:rPr>
      </w:pPr>
      <w:r w:rsidRPr="005B4C0C">
        <w:rPr>
          <w:sz w:val="28"/>
          <w:szCs w:val="28"/>
        </w:rPr>
        <w:t xml:space="preserve">If you notice any fraud or suspicious activity, report it immediately at cybercrime.gov.in or contact the Cyber Crime Helpline: 1930 </w:t>
      </w:r>
      <w:r w:rsidRPr="005B4C0C">
        <w:rPr>
          <w:rFonts w:ascii="Segoe UI Emoji" w:hAnsi="Segoe UI Emoji" w:cs="Segoe UI Emoji"/>
          <w:sz w:val="28"/>
          <w:szCs w:val="28"/>
        </w:rPr>
        <w:t>🚨</w:t>
      </w:r>
      <w:r w:rsidRPr="005B4C0C">
        <w:rPr>
          <w:sz w:val="28"/>
          <w:szCs w:val="28"/>
        </w:rPr>
        <w:t>.</w:t>
      </w:r>
      <w:r w:rsidRPr="005B4C0C">
        <w:rPr>
          <w:b/>
          <w:bCs/>
          <w:sz w:val="28"/>
          <w:szCs w:val="28"/>
        </w:rPr>
        <w:t xml:space="preserve"> </w:t>
      </w:r>
    </w:p>
    <w:p w14:paraId="0A45B572" w14:textId="77777777" w:rsidR="00C62385" w:rsidRDefault="00C62385" w:rsidP="00C62385">
      <w:pPr>
        <w:tabs>
          <w:tab w:val="left" w:pos="1320"/>
        </w:tabs>
        <w:ind w:left="0" w:firstLine="0"/>
        <w:rPr>
          <w:b/>
          <w:bCs/>
          <w:sz w:val="24"/>
        </w:rPr>
      </w:pPr>
    </w:p>
    <w:p w14:paraId="16E89C9E" w14:textId="77777777" w:rsidR="005B4C0C" w:rsidRDefault="005B4C0C" w:rsidP="00C62385">
      <w:pPr>
        <w:tabs>
          <w:tab w:val="left" w:pos="1320"/>
        </w:tabs>
        <w:ind w:left="0" w:firstLine="0"/>
        <w:rPr>
          <w:sz w:val="28"/>
          <w:szCs w:val="28"/>
        </w:rPr>
      </w:pPr>
    </w:p>
    <w:p w14:paraId="7BA445D3" w14:textId="77777777" w:rsidR="005B4C0C" w:rsidRDefault="005B4C0C" w:rsidP="00C62385">
      <w:pPr>
        <w:tabs>
          <w:tab w:val="left" w:pos="1320"/>
        </w:tabs>
        <w:ind w:left="0" w:firstLine="0"/>
        <w:rPr>
          <w:sz w:val="28"/>
          <w:szCs w:val="28"/>
        </w:rPr>
      </w:pPr>
    </w:p>
    <w:p w14:paraId="60C4EB47" w14:textId="77777777" w:rsidR="0036025E" w:rsidRDefault="0036025E" w:rsidP="00C62385">
      <w:pPr>
        <w:tabs>
          <w:tab w:val="left" w:pos="1320"/>
        </w:tabs>
        <w:ind w:left="0" w:firstLine="0"/>
        <w:rPr>
          <w:sz w:val="28"/>
          <w:szCs w:val="28"/>
        </w:rPr>
      </w:pPr>
    </w:p>
    <w:p w14:paraId="01FF56DC" w14:textId="22BDA739" w:rsidR="00C62385" w:rsidRDefault="00C62385" w:rsidP="00C62385">
      <w:pPr>
        <w:tabs>
          <w:tab w:val="left" w:pos="1320"/>
        </w:tabs>
        <w:ind w:left="0" w:firstLine="0"/>
        <w:rPr>
          <w:sz w:val="32"/>
          <w:szCs w:val="32"/>
          <w:u w:val="single"/>
        </w:rPr>
      </w:pPr>
      <w:r w:rsidRPr="00F33EEF">
        <w:rPr>
          <w:sz w:val="32"/>
          <w:szCs w:val="32"/>
          <w:u w:val="single"/>
        </w:rPr>
        <w:lastRenderedPageBreak/>
        <w:t>Report On Identity Theft</w:t>
      </w:r>
    </w:p>
    <w:p w14:paraId="68E47834" w14:textId="77777777" w:rsidR="006A1CA8" w:rsidRPr="00F33EEF" w:rsidRDefault="006A1CA8" w:rsidP="00C62385">
      <w:pPr>
        <w:tabs>
          <w:tab w:val="left" w:pos="1320"/>
        </w:tabs>
        <w:ind w:left="0" w:firstLine="0"/>
        <w:rPr>
          <w:sz w:val="32"/>
          <w:szCs w:val="32"/>
          <w:u w:val="single"/>
        </w:rPr>
      </w:pPr>
    </w:p>
    <w:p w14:paraId="7E2794D9" w14:textId="77777777" w:rsidR="00F33EEF" w:rsidRDefault="00F33EEF" w:rsidP="00F33EEF">
      <w:pPr>
        <w:tabs>
          <w:tab w:val="left" w:pos="1320"/>
        </w:tabs>
        <w:ind w:left="0" w:firstLine="0"/>
        <w:rPr>
          <w:sz w:val="28"/>
          <w:szCs w:val="28"/>
        </w:rPr>
      </w:pPr>
      <w:r w:rsidRPr="00F33EEF">
        <w:rPr>
          <w:sz w:val="28"/>
          <w:szCs w:val="28"/>
        </w:rPr>
        <w:t>While researching identity theft, I was surprised to learn how easily criminals can misuse personal information that people often share online without much thought. Many cybercrimes occur because users trust fake emails, links, or messages that appear genuine. I also realized that students are often targeted because they regularly use digital payments, online shopping, and social media platforms. Even a small mistake, such as sharing an OTP or clicking on a suspicious link, can lead to serious financial loss and privacy problems.</w:t>
      </w:r>
    </w:p>
    <w:p w14:paraId="15A0D994" w14:textId="77777777" w:rsidR="006A1CA8" w:rsidRPr="00F33EEF" w:rsidRDefault="006A1CA8" w:rsidP="00F33EEF">
      <w:pPr>
        <w:tabs>
          <w:tab w:val="left" w:pos="1320"/>
        </w:tabs>
        <w:ind w:left="0" w:firstLine="0"/>
        <w:rPr>
          <w:sz w:val="28"/>
          <w:szCs w:val="28"/>
        </w:rPr>
      </w:pPr>
    </w:p>
    <w:p w14:paraId="4F865745" w14:textId="77777777" w:rsidR="00F33EEF" w:rsidRPr="00F33EEF" w:rsidRDefault="00F33EEF" w:rsidP="00F33EEF">
      <w:pPr>
        <w:tabs>
          <w:tab w:val="left" w:pos="1320"/>
        </w:tabs>
        <w:ind w:left="0" w:firstLine="0"/>
        <w:rPr>
          <w:sz w:val="28"/>
          <w:szCs w:val="28"/>
        </w:rPr>
      </w:pPr>
      <w:r w:rsidRPr="00F33EEF">
        <w:rPr>
          <w:sz w:val="28"/>
          <w:szCs w:val="28"/>
        </w:rPr>
        <w:t>This research helped me understand the importance of protecting personal information online. One habit I plan to change is being more careful before sharing any sensitive details or clicking on unknown links. I will also make it a practice to regularly check my bank transactions and enable stronger security measures, such as two-factor authentication, to improve my online safety.</w:t>
      </w:r>
    </w:p>
    <w:p w14:paraId="3D78CE00" w14:textId="77777777" w:rsidR="00AA1B97" w:rsidRPr="00F33EEF" w:rsidRDefault="00AA1B97" w:rsidP="00C62385">
      <w:pPr>
        <w:tabs>
          <w:tab w:val="left" w:pos="1320"/>
        </w:tabs>
        <w:ind w:left="0" w:firstLine="0"/>
        <w:rPr>
          <w:sz w:val="28"/>
          <w:szCs w:val="28"/>
        </w:rPr>
      </w:pPr>
    </w:p>
    <w:p w14:paraId="7656FB9B" w14:textId="77777777" w:rsidR="00C62385" w:rsidRDefault="00C62385" w:rsidP="00C62385">
      <w:pPr>
        <w:tabs>
          <w:tab w:val="left" w:pos="1320"/>
        </w:tabs>
        <w:ind w:left="0" w:firstLine="0"/>
        <w:rPr>
          <w:b/>
          <w:bCs/>
          <w:sz w:val="24"/>
        </w:rPr>
      </w:pPr>
    </w:p>
    <w:sectPr w:rsidR="00C62385">
      <w:headerReference w:type="even" r:id="rId10"/>
      <w:headerReference w:type="default" r:id="rId11"/>
      <w:headerReference w:type="first" r:id="rId12"/>
      <w:pgSz w:w="11906" w:h="16838"/>
      <w:pgMar w:top="1597" w:right="1537" w:bottom="1867" w:left="15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319A9" w14:textId="77777777" w:rsidR="003E43B1" w:rsidRDefault="003E43B1">
      <w:pPr>
        <w:spacing w:after="0" w:line="240" w:lineRule="auto"/>
      </w:pPr>
      <w:r>
        <w:separator/>
      </w:r>
    </w:p>
  </w:endnote>
  <w:endnote w:type="continuationSeparator" w:id="0">
    <w:p w14:paraId="6D897696" w14:textId="77777777" w:rsidR="003E43B1" w:rsidRDefault="003E4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5D26B" w14:textId="77777777" w:rsidR="003E43B1" w:rsidRDefault="003E43B1">
      <w:pPr>
        <w:spacing w:after="0" w:line="240" w:lineRule="auto"/>
      </w:pPr>
      <w:r>
        <w:separator/>
      </w:r>
    </w:p>
  </w:footnote>
  <w:footnote w:type="continuationSeparator" w:id="0">
    <w:p w14:paraId="623D9D8F" w14:textId="77777777" w:rsidR="003E43B1" w:rsidRDefault="003E4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CF75" w14:textId="77777777" w:rsidR="00D40DDD" w:rsidRDefault="00066483">
    <w:pPr>
      <w:spacing w:after="0" w:line="259" w:lineRule="auto"/>
      <w:ind w:left="-1537" w:right="10368"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F373355" wp14:editId="33B93DA3">
              <wp:simplePos x="0" y="0"/>
              <wp:positionH relativeFrom="page">
                <wp:posOffset>976200</wp:posOffset>
              </wp:positionH>
              <wp:positionV relativeFrom="page">
                <wp:posOffset>1700100</wp:posOffset>
              </wp:positionV>
              <wp:extent cx="5607600" cy="12700"/>
              <wp:effectExtent l="0" t="0" r="0" b="0"/>
              <wp:wrapSquare wrapText="bothSides"/>
              <wp:docPr id="6209" name="Group 6209"/>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6210" name="Shape 6210"/>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0D737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09" style="width:441.543pt;height:1pt;position:absolute;mso-position-horizontal-relative:page;mso-position-horizontal:absolute;margin-left:76.8661pt;mso-position-vertical-relative:page;margin-top:133.866pt;" coordsize="56076,127">
              <v:shape id="Shape 6210" style="position:absolute;width:56076;height:0;left:0;top:0;" coordsize="5607600,0" path="m0,0l5607600,0">
                <v:stroke weight="1pt" endcap="round" joinstyle="miter" miterlimit="10" on="true" color="#0d7377"/>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82EB" w14:textId="77777777" w:rsidR="00D40DDD" w:rsidRDefault="00D40DDD">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318C" w14:textId="77777777" w:rsidR="00D40DDD" w:rsidRDefault="00D40DDD">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D2D7" w14:textId="77777777" w:rsidR="00D40DDD" w:rsidRDefault="00D40DDD">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EEC9" w14:textId="77777777" w:rsidR="00D40DDD" w:rsidRDefault="00D40DDD">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46BC0" w14:textId="77777777" w:rsidR="00D40DDD" w:rsidRDefault="00D40DD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3BBF"/>
    <w:multiLevelType w:val="hybridMultilevel"/>
    <w:tmpl w:val="AF26ECEA"/>
    <w:lvl w:ilvl="0" w:tplc="51907C54">
      <w:start w:val="1"/>
      <w:numFmt w:val="bullet"/>
      <w:lvlText w:val="•"/>
      <w:lvlJc w:val="left"/>
      <w:pPr>
        <w:ind w:left="37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11A2C2EC">
      <w:start w:val="1"/>
      <w:numFmt w:val="bullet"/>
      <w:lvlText w:val="o"/>
      <w:lvlJc w:val="left"/>
      <w:pPr>
        <w:ind w:left="14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76587C22">
      <w:start w:val="1"/>
      <w:numFmt w:val="bullet"/>
      <w:lvlText w:val="▪"/>
      <w:lvlJc w:val="left"/>
      <w:pPr>
        <w:ind w:left="2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ADDC79A4">
      <w:start w:val="1"/>
      <w:numFmt w:val="bullet"/>
      <w:lvlText w:val="•"/>
      <w:lvlJc w:val="left"/>
      <w:pPr>
        <w:ind w:left="2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2CA62A52">
      <w:start w:val="1"/>
      <w:numFmt w:val="bullet"/>
      <w:lvlText w:val="o"/>
      <w:lvlJc w:val="left"/>
      <w:pPr>
        <w:ind w:left="3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02503196">
      <w:start w:val="1"/>
      <w:numFmt w:val="bullet"/>
      <w:lvlText w:val="▪"/>
      <w:lvlJc w:val="left"/>
      <w:pPr>
        <w:ind w:left="4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D5245298">
      <w:start w:val="1"/>
      <w:numFmt w:val="bullet"/>
      <w:lvlText w:val="•"/>
      <w:lvlJc w:val="left"/>
      <w:pPr>
        <w:ind w:left="5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F4389910">
      <w:start w:val="1"/>
      <w:numFmt w:val="bullet"/>
      <w:lvlText w:val="o"/>
      <w:lvlJc w:val="left"/>
      <w:pPr>
        <w:ind w:left="5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764829AA">
      <w:start w:val="1"/>
      <w:numFmt w:val="bullet"/>
      <w:lvlText w:val="▪"/>
      <w:lvlJc w:val="left"/>
      <w:pPr>
        <w:ind w:left="6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1" w15:restartNumberingAfterBreak="0">
    <w:nsid w:val="4966137A"/>
    <w:multiLevelType w:val="multilevel"/>
    <w:tmpl w:val="E2E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A01BD"/>
    <w:multiLevelType w:val="hybridMultilevel"/>
    <w:tmpl w:val="D606659C"/>
    <w:lvl w:ilvl="0" w:tplc="6C14D9C2">
      <w:start w:val="1"/>
      <w:numFmt w:val="bullet"/>
      <w:lvlText w:val="•"/>
      <w:lvlJc w:val="left"/>
      <w:pPr>
        <w:ind w:left="492"/>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6F3845CE">
      <w:start w:val="1"/>
      <w:numFmt w:val="bullet"/>
      <w:lvlText w:val="o"/>
      <w:lvlJc w:val="left"/>
      <w:pPr>
        <w:ind w:left="14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83DC2460">
      <w:start w:val="1"/>
      <w:numFmt w:val="bullet"/>
      <w:lvlText w:val="▪"/>
      <w:lvlJc w:val="left"/>
      <w:pPr>
        <w:ind w:left="2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F418F850">
      <w:start w:val="1"/>
      <w:numFmt w:val="bullet"/>
      <w:lvlText w:val="•"/>
      <w:lvlJc w:val="left"/>
      <w:pPr>
        <w:ind w:left="2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97D673E2">
      <w:start w:val="1"/>
      <w:numFmt w:val="bullet"/>
      <w:lvlText w:val="o"/>
      <w:lvlJc w:val="left"/>
      <w:pPr>
        <w:ind w:left="3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0AEC859C">
      <w:start w:val="1"/>
      <w:numFmt w:val="bullet"/>
      <w:lvlText w:val="▪"/>
      <w:lvlJc w:val="left"/>
      <w:pPr>
        <w:ind w:left="4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4C90C308">
      <w:start w:val="1"/>
      <w:numFmt w:val="bullet"/>
      <w:lvlText w:val="•"/>
      <w:lvlJc w:val="left"/>
      <w:pPr>
        <w:ind w:left="5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93883C9A">
      <w:start w:val="1"/>
      <w:numFmt w:val="bullet"/>
      <w:lvlText w:val="o"/>
      <w:lvlJc w:val="left"/>
      <w:pPr>
        <w:ind w:left="5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60D8D21E">
      <w:start w:val="1"/>
      <w:numFmt w:val="bullet"/>
      <w:lvlText w:val="▪"/>
      <w:lvlJc w:val="left"/>
      <w:pPr>
        <w:ind w:left="6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3" w15:restartNumberingAfterBreak="0">
    <w:nsid w:val="5E6219B1"/>
    <w:multiLevelType w:val="multilevel"/>
    <w:tmpl w:val="AD7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B745C"/>
    <w:multiLevelType w:val="multilevel"/>
    <w:tmpl w:val="62D0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01790">
    <w:abstractNumId w:val="0"/>
  </w:num>
  <w:num w:numId="2" w16cid:durableId="915745032">
    <w:abstractNumId w:val="2"/>
  </w:num>
  <w:num w:numId="3" w16cid:durableId="527988093">
    <w:abstractNumId w:val="3"/>
  </w:num>
  <w:num w:numId="4" w16cid:durableId="2108578939">
    <w:abstractNumId w:val="1"/>
  </w:num>
  <w:num w:numId="5" w16cid:durableId="351422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DDD"/>
    <w:rsid w:val="00017F91"/>
    <w:rsid w:val="00066483"/>
    <w:rsid w:val="00072289"/>
    <w:rsid w:val="00085285"/>
    <w:rsid w:val="00096851"/>
    <w:rsid w:val="00156DCB"/>
    <w:rsid w:val="001618D2"/>
    <w:rsid w:val="0019600E"/>
    <w:rsid w:val="001A7EF3"/>
    <w:rsid w:val="001B39B0"/>
    <w:rsid w:val="001F37FC"/>
    <w:rsid w:val="00233EB1"/>
    <w:rsid w:val="002858DF"/>
    <w:rsid w:val="00294A7A"/>
    <w:rsid w:val="002A04C0"/>
    <w:rsid w:val="002A2507"/>
    <w:rsid w:val="002D7DB2"/>
    <w:rsid w:val="00341F2C"/>
    <w:rsid w:val="00347AA0"/>
    <w:rsid w:val="0035451F"/>
    <w:rsid w:val="0036025E"/>
    <w:rsid w:val="003644C5"/>
    <w:rsid w:val="00387C49"/>
    <w:rsid w:val="003959D2"/>
    <w:rsid w:val="003A19FF"/>
    <w:rsid w:val="003C1810"/>
    <w:rsid w:val="003E43B1"/>
    <w:rsid w:val="004927C3"/>
    <w:rsid w:val="00494EF8"/>
    <w:rsid w:val="004A0EFA"/>
    <w:rsid w:val="004A13EF"/>
    <w:rsid w:val="00501921"/>
    <w:rsid w:val="00501D97"/>
    <w:rsid w:val="0050234A"/>
    <w:rsid w:val="005146FB"/>
    <w:rsid w:val="00547259"/>
    <w:rsid w:val="00547BEF"/>
    <w:rsid w:val="00572D49"/>
    <w:rsid w:val="005A0527"/>
    <w:rsid w:val="005A5B37"/>
    <w:rsid w:val="005A664C"/>
    <w:rsid w:val="005B4C0C"/>
    <w:rsid w:val="005C62ED"/>
    <w:rsid w:val="005F1A03"/>
    <w:rsid w:val="006A0D31"/>
    <w:rsid w:val="006A1CA8"/>
    <w:rsid w:val="006B1B2E"/>
    <w:rsid w:val="006B63B8"/>
    <w:rsid w:val="0079642A"/>
    <w:rsid w:val="007E243B"/>
    <w:rsid w:val="00806C24"/>
    <w:rsid w:val="008113D7"/>
    <w:rsid w:val="00883FC3"/>
    <w:rsid w:val="008E3BAE"/>
    <w:rsid w:val="00937901"/>
    <w:rsid w:val="009464E7"/>
    <w:rsid w:val="00A965C8"/>
    <w:rsid w:val="00AA1B97"/>
    <w:rsid w:val="00AB120A"/>
    <w:rsid w:val="00AF4877"/>
    <w:rsid w:val="00B46241"/>
    <w:rsid w:val="00BB5477"/>
    <w:rsid w:val="00C04D6D"/>
    <w:rsid w:val="00C41D13"/>
    <w:rsid w:val="00C62385"/>
    <w:rsid w:val="00C64A39"/>
    <w:rsid w:val="00C65D13"/>
    <w:rsid w:val="00C66C15"/>
    <w:rsid w:val="00C96454"/>
    <w:rsid w:val="00CE09EB"/>
    <w:rsid w:val="00D20D71"/>
    <w:rsid w:val="00D32D9E"/>
    <w:rsid w:val="00D40DDD"/>
    <w:rsid w:val="00D41F6F"/>
    <w:rsid w:val="00D75158"/>
    <w:rsid w:val="00E01E74"/>
    <w:rsid w:val="00E04C37"/>
    <w:rsid w:val="00E531D5"/>
    <w:rsid w:val="00EB11E5"/>
    <w:rsid w:val="00ED2BC1"/>
    <w:rsid w:val="00ED4C1F"/>
    <w:rsid w:val="00F33EEF"/>
    <w:rsid w:val="00F756BC"/>
    <w:rsid w:val="00FC0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4CFA2"/>
  <w15:docId w15:val="{C449BEAA-D434-47D0-8112-61B98FD7B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318" w:lineRule="auto"/>
      <w:ind w:left="10" w:hanging="10"/>
      <w:jc w:val="both"/>
    </w:pPr>
    <w:rPr>
      <w:rFonts w:ascii="Arial" w:eastAsia="Arial" w:hAnsi="Arial" w:cs="Arial"/>
      <w:color w:val="222222"/>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2E4A"/>
      <w:sz w:val="30"/>
    </w:rPr>
  </w:style>
  <w:style w:type="paragraph" w:styleId="Heading2">
    <w:name w:val="heading 2"/>
    <w:basedOn w:val="Normal"/>
    <w:next w:val="Normal"/>
    <w:link w:val="Heading2Char"/>
    <w:uiPriority w:val="9"/>
    <w:unhideWhenUsed/>
    <w:qFormat/>
    <w:rsid w:val="00AB12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B4C0C"/>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2E4A"/>
      <w:sz w:val="30"/>
    </w:rPr>
  </w:style>
  <w:style w:type="character" w:styleId="IntenseEmphasis">
    <w:name w:val="Intense Emphasis"/>
    <w:basedOn w:val="DefaultParagraphFont"/>
    <w:uiPriority w:val="21"/>
    <w:qFormat/>
    <w:rsid w:val="004A13EF"/>
    <w:rPr>
      <w:i/>
      <w:iCs/>
      <w:color w:val="4472C4" w:themeColor="accent1"/>
    </w:rPr>
  </w:style>
  <w:style w:type="paragraph" w:styleId="IntenseQuote">
    <w:name w:val="Intense Quote"/>
    <w:basedOn w:val="Normal"/>
    <w:next w:val="Normal"/>
    <w:link w:val="IntenseQuoteChar"/>
    <w:uiPriority w:val="30"/>
    <w:qFormat/>
    <w:rsid w:val="005146F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46FB"/>
    <w:rPr>
      <w:rFonts w:ascii="Arial" w:eastAsia="Arial" w:hAnsi="Arial" w:cs="Arial"/>
      <w:i/>
      <w:iCs/>
      <w:color w:val="4472C4" w:themeColor="accent1"/>
      <w:sz w:val="21"/>
    </w:rPr>
  </w:style>
  <w:style w:type="paragraph" w:styleId="ListParagraph">
    <w:name w:val="List Paragraph"/>
    <w:basedOn w:val="Normal"/>
    <w:uiPriority w:val="34"/>
    <w:qFormat/>
    <w:rsid w:val="00CE09EB"/>
    <w:pPr>
      <w:ind w:left="720"/>
      <w:contextualSpacing/>
    </w:pPr>
  </w:style>
  <w:style w:type="character" w:styleId="Emphasis">
    <w:name w:val="Emphasis"/>
    <w:basedOn w:val="DefaultParagraphFont"/>
    <w:uiPriority w:val="20"/>
    <w:qFormat/>
    <w:rsid w:val="00072289"/>
    <w:rPr>
      <w:i/>
      <w:iCs/>
    </w:rPr>
  </w:style>
  <w:style w:type="character" w:customStyle="1" w:styleId="Heading2Char">
    <w:name w:val="Heading 2 Char"/>
    <w:basedOn w:val="DefaultParagraphFont"/>
    <w:link w:val="Heading2"/>
    <w:uiPriority w:val="9"/>
    <w:rsid w:val="00AB120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8E3BAE"/>
    <w:rPr>
      <w:color w:val="0563C1" w:themeColor="hyperlink"/>
      <w:u w:val="single"/>
    </w:rPr>
  </w:style>
  <w:style w:type="character" w:styleId="UnresolvedMention">
    <w:name w:val="Unresolved Mention"/>
    <w:basedOn w:val="DefaultParagraphFont"/>
    <w:uiPriority w:val="99"/>
    <w:semiHidden/>
    <w:unhideWhenUsed/>
    <w:rsid w:val="008E3BAE"/>
    <w:rPr>
      <w:color w:val="605E5C"/>
      <w:shd w:val="clear" w:color="auto" w:fill="E1DFDD"/>
    </w:rPr>
  </w:style>
  <w:style w:type="paragraph" w:styleId="Title">
    <w:name w:val="Title"/>
    <w:basedOn w:val="Normal"/>
    <w:next w:val="Normal"/>
    <w:link w:val="TitleChar"/>
    <w:uiPriority w:val="10"/>
    <w:qFormat/>
    <w:rsid w:val="002D7DB2"/>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D7DB2"/>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5B4C0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4</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Aaryesh VRT</cp:lastModifiedBy>
  <cp:revision>70</cp:revision>
  <dcterms:created xsi:type="dcterms:W3CDTF">2026-03-24T15:21:00Z</dcterms:created>
  <dcterms:modified xsi:type="dcterms:W3CDTF">2026-03-28T09:15:00Z</dcterms:modified>
</cp:coreProperties>
</file>