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processore z64 controlla la cassa di un supermercato. Esso è collegato a tre periferiche: LETTORE, che legge i codici a barre degli articoli; PULSANTE, che informa lo z64 che si richiede la stampa dello scontrino; STAMPANTE, che effettua tale stampa.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Ogni volta che un codice a barre viene letto, LETTORE invia un'interruzione alo z64. Il servizio associato all'interruzione di LETTORE consiste nelle seguenti operazioni: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 z64 legge dalla periferica il numero dell'articolo, a 16 bit;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questo numero indica una posizione all'interno di un vettore di prezzi; ogni prezzo è una word e sono presenti 512 elementi nel prezzario.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il prezzo viene copiato in coda alla lista dei prezzi degli articoli del cliente corrente. Questa lista è un vettore, la cui lunghezza massima è di 512 elementi.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viene premuto il bottone della periferica PULSANTE, questa invia un'interruzione allo z64. Il servizio associato a questa interruzione deve: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inviare uno per volta (in busy waiting) i prezzi memorizzati fino a questo momento alla periferica STAMPANTE, che provvederà a stamparli su uno scontrino;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inviare (in busy waiting) la somma dei prezzi a STAMPANTE, affinché la stampi;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la lista dei prezzi deve essere svuotata, in modo che possa utilizzata per memorizzare i prezzi degli articoli del cliente successivo. In altre parole, quando si preme il pulsante, il prezzo del prossimo articolo letto (dopo la stampa dello scontrino) va nella posizione zero.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Tutte le routine di servizio devono essere non interrompibili e durante il trasferimento dei dati a STAMPANTE la periferica LETTORE non deve poter leggere altri codici a barre.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 ed implementare: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le interfacce delle periferiche STAMPANTE e LETTORE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i driver per la gestione delle interruzioni inviate da LETTORE e PULSANTE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SUGGERIMENTO: è possibile utilizzare un contatore memorizzato in una variabile globale per tenere traccia del numero di articoli processati da LETTORE.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