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center"/>
      </w:pPr>
      <w:r>
        <w:rPr>
          <w:rFonts w:ascii="Times New Roman" w:hAnsi="Times New Roman"/>
          <w:b/>
          <w:i w:val="0"/>
          <w:sz w:val="28"/>
        </w:rPr>
        <w:t>SURAT PERNYATAAN KEASLIAN KARYA</w:t>
      </w:r>
    </w:p>
    <w:p>
      <w:pPr>
        <w:spacing w:line="360" w:lineRule="auto" w:after="120"/>
      </w:pPr>
      <w:r>
        <w:rPr>
          <w:rFonts w:ascii="Times New Roman" w:hAnsi="Times New Roman"/>
          <w:b w:val="0"/>
          <w:i w:val="0"/>
        </w:rPr>
        <w:t>Yang bertanda tangan di bawah ini, selaku perwakilan tim peserta Garda Tech National Innovation Competition (GTNIC) 2026 kategori Web Development: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Keterangan</w:t>
            </w:r>
          </w:p>
        </w:tc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Isi</w:t>
            </w:r>
          </w:p>
        </w:tc>
      </w:tr>
      <w:tr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Nama Tim</w:t>
            </w:r>
          </w:p>
        </w:tc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[NAMA TIM]</w:t>
            </w:r>
          </w:p>
        </w:tc>
      </w:tr>
      <w:tr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Nama Ketua</w:t>
            </w:r>
          </w:p>
        </w:tc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[NAMA KETUA TIM]</w:t>
            </w:r>
          </w:p>
        </w:tc>
      </w:tr>
      <w:tr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Instansi</w:t>
            </w:r>
          </w:p>
        </w:tc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[INSTANSI/PERGURUAN TINGGI]</w:t>
            </w:r>
          </w:p>
        </w:tc>
      </w:tr>
      <w:tr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Judul Karya</w:t>
            </w:r>
          </w:p>
        </w:tc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LARIS — Workspace Operasional Terpadu untuk UMKM Food &amp; Beverage</w:t>
            </w:r>
          </w:p>
        </w:tc>
      </w:tr>
      <w:tr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Tautan Repositori</w:t>
            </w:r>
          </w:p>
        </w:tc>
        <w:tc>
          <w:tcPr>
            <w:tcW w:type="dxa" w:w="3968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sz w:val="21"/>
              </w:rPr>
              <w:t>https://github.com/aarz24/Laris_HackathonGTNIC2026</w:t>
            </w:r>
          </w:p>
        </w:tc>
      </w:tr>
    </w:tbl>
    <w:p>
      <w:pPr>
        <w:spacing w:line="360" w:lineRule="auto" w:after="120"/>
      </w:pPr>
      <w:r>
        <w:rPr>
          <w:rFonts w:ascii="Times New Roman" w:hAnsi="Times New Roman"/>
          <w:b w:val="0"/>
          <w:i w:val="0"/>
        </w:rPr>
      </w:r>
    </w:p>
    <w:p>
      <w:pPr>
        <w:spacing w:line="360" w:lineRule="auto" w:after="120"/>
      </w:pPr>
      <w:r>
        <w:rPr>
          <w:rFonts w:ascii="Times New Roman" w:hAnsi="Times New Roman"/>
          <w:b w:val="0"/>
          <w:i w:val="0"/>
        </w:rPr>
        <w:t>Dengan ini menyatakan bahwa: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 w:val="0"/>
          <w:i w:val="0"/>
        </w:rPr>
        <w:t>Karya aplikasi web yang kami kumpulkan merupakan hasil karya orisinal tim kami.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 w:val="0"/>
          <w:i w:val="0"/>
        </w:rPr>
        <w:t>Karya ini belum pernah dipublikasikan atau memenangkan perlombaan lain.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 w:val="0"/>
          <w:i w:val="0"/>
        </w:rPr>
        <w:t>Kami tidak melakukan plagiarisme maupun menyalin kode pihak lain secara utuh tanpa modifikasi yang signifikan.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 w:val="0"/>
          <w:i w:val="0"/>
        </w:rPr>
        <w:t>Pustaka, framework, dan aset pihak ketiga yang kami gunakan bersifat open-source atau berlisensi sesuai ketentuan, dan telah kami dokumentasikan pada proposal.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 w:val="0"/>
          <w:i w:val="0"/>
        </w:rPr>
        <w:t>Karya ini tidak mengandung unsur SARA, pornografi, kekerasan, provokatif, maupun pelanggaran hukum.</w:t>
      </w:r>
    </w:p>
    <w:p>
      <w:pPr>
        <w:pStyle w:val="ListNumber"/>
        <w:spacing w:line="360" w:lineRule="auto" w:after="80"/>
      </w:pPr>
      <w:r>
        <w:rPr>
          <w:rFonts w:ascii="Times New Roman" w:hAnsi="Times New Roman"/>
          <w:b w:val="0"/>
          <w:i w:val="0"/>
        </w:rPr>
        <w:t>Apabila pernyataan ini terbukti tidak benar, kami bersedia menerima sanksi berupa diskualifikasi dari perlombaan.</w:t>
      </w:r>
    </w:p>
    <w:p>
      <w:pPr>
        <w:spacing w:line="360" w:lineRule="auto" w:after="360"/>
      </w:pPr>
      <w:r>
        <w:rPr>
          <w:rFonts w:ascii="Times New Roman" w:hAnsi="Times New Roman"/>
          <w:b w:val="0"/>
          <w:i w:val="0"/>
        </w:rPr>
        <w:t>Demikian pernyataan ini kami buat dengan sebenar-benarnya.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i w:val="0"/>
        </w:rPr>
        <w:t>[Kota], [Tanggal] [Bulan] 2026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i w:val="0"/>
        </w:rPr>
        <w:t>Ketua Tim,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i w:val="0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i w:val="0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i w:val="0"/>
        </w:rPr>
        <w:t>([NAMA KETUA TIM])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01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i/>
      <w:color w:val="1A201D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