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6425E" w14:textId="77777777" w:rsidR="00993E93" w:rsidRPr="00FF7D78" w:rsidRDefault="00EC5FC3" w:rsidP="00FF7D78">
      <w:pPr>
        <w:pStyle w:val="Ttulo"/>
        <w:jc w:val="both"/>
        <w:rPr>
          <w:lang w:val="es-ES"/>
        </w:rPr>
      </w:pPr>
      <w:r w:rsidRPr="00FF7D78">
        <w:rPr>
          <w:lang w:val="es-ES"/>
        </w:rPr>
        <w:t>Práctica 1: Web scraping</w:t>
      </w:r>
    </w:p>
    <w:p w14:paraId="7C0CFD3E" w14:textId="77777777" w:rsidR="00993E93" w:rsidRPr="00FF7D78" w:rsidRDefault="00EC5FC3" w:rsidP="00FF7D78">
      <w:pPr>
        <w:pStyle w:val="Subttulo"/>
        <w:jc w:val="both"/>
        <w:rPr>
          <w:lang w:val="es-ES"/>
        </w:rPr>
      </w:pPr>
      <w:r w:rsidRPr="00FF7D78">
        <w:rPr>
          <w:lang w:val="es-ES"/>
        </w:rPr>
        <w:t>UOC - Tipología y ciclo de vida de los datos</w:t>
      </w:r>
    </w:p>
    <w:p w14:paraId="195C1F59" w14:textId="77777777" w:rsidR="00993E93" w:rsidRPr="00FF7D78" w:rsidRDefault="00EC5FC3" w:rsidP="00FF7D78">
      <w:pPr>
        <w:pStyle w:val="Author"/>
        <w:jc w:val="both"/>
        <w:rPr>
          <w:lang w:val="es-ES"/>
        </w:rPr>
      </w:pPr>
      <w:r w:rsidRPr="00FF7D78">
        <w:rPr>
          <w:lang w:val="es-ES"/>
        </w:rPr>
        <w:t>Miguel Santos Pérez y Alejandro Arzola García</w:t>
      </w:r>
    </w:p>
    <w:p w14:paraId="7E2B5B7E" w14:textId="77777777" w:rsidR="00993E93" w:rsidRDefault="00EC5FC3" w:rsidP="00FF7D78">
      <w:pPr>
        <w:pStyle w:val="Fecha"/>
        <w:jc w:val="both"/>
      </w:pPr>
      <w:r>
        <w:t>14 de abril de 2020</w:t>
      </w:r>
    </w:p>
    <w:sdt>
      <w:sdtPr>
        <w:rPr>
          <w:rFonts w:asciiTheme="minorHAnsi" w:eastAsiaTheme="minorHAnsi" w:hAnsiTheme="minorHAnsi" w:cstheme="minorBidi"/>
          <w:color w:val="auto"/>
          <w:sz w:val="24"/>
          <w:szCs w:val="24"/>
        </w:rPr>
        <w:id w:val="-1004512393"/>
        <w:docPartObj>
          <w:docPartGallery w:val="Table of Contents"/>
          <w:docPartUnique/>
        </w:docPartObj>
      </w:sdtPr>
      <w:sdtEndPr/>
      <w:sdtContent>
        <w:p w14:paraId="6061D986" w14:textId="77777777" w:rsidR="00993E93" w:rsidRDefault="00EC5FC3" w:rsidP="00FF7D78">
          <w:pPr>
            <w:pStyle w:val="TtuloTDC"/>
            <w:jc w:val="both"/>
          </w:pPr>
          <w:r>
            <w:t>Índice</w:t>
          </w:r>
        </w:p>
        <w:p w14:paraId="24E2C11F" w14:textId="73629E9A" w:rsidR="00FF7D78" w:rsidRDefault="00EC5FC3" w:rsidP="00FF7D78">
          <w:pPr>
            <w:pStyle w:val="TDC1"/>
            <w:tabs>
              <w:tab w:val="right" w:leader="dot" w:pos="8828"/>
            </w:tabs>
            <w:jc w:val="both"/>
            <w:rPr>
              <w:noProof/>
            </w:rPr>
          </w:pPr>
          <w:r>
            <w:fldChar w:fldCharType="begin"/>
          </w:r>
          <w:r>
            <w:instrText>TOC \o "1-2" \h \z \u</w:instrText>
          </w:r>
          <w:r w:rsidR="00FF7D78">
            <w:fldChar w:fldCharType="separate"/>
          </w:r>
          <w:hyperlink w:anchor="_Toc37410749" w:history="1">
            <w:r w:rsidR="00FF7D78" w:rsidRPr="00B14BE6">
              <w:rPr>
                <w:rStyle w:val="Hipervnculo"/>
                <w:noProof/>
              </w:rPr>
              <w:t>Contexto</w:t>
            </w:r>
            <w:r w:rsidR="00FF7D78">
              <w:rPr>
                <w:noProof/>
                <w:webHidden/>
              </w:rPr>
              <w:tab/>
            </w:r>
            <w:r w:rsidR="00FF7D78">
              <w:rPr>
                <w:noProof/>
                <w:webHidden/>
              </w:rPr>
              <w:fldChar w:fldCharType="begin"/>
            </w:r>
            <w:r w:rsidR="00FF7D78">
              <w:rPr>
                <w:noProof/>
                <w:webHidden/>
              </w:rPr>
              <w:instrText xml:space="preserve"> PAGEREF _Toc37410749 \h </w:instrText>
            </w:r>
            <w:r w:rsidR="00FF7D78">
              <w:rPr>
                <w:noProof/>
                <w:webHidden/>
              </w:rPr>
            </w:r>
            <w:r w:rsidR="00FF7D78">
              <w:rPr>
                <w:noProof/>
                <w:webHidden/>
              </w:rPr>
              <w:fldChar w:fldCharType="separate"/>
            </w:r>
            <w:r w:rsidR="00FF7D78">
              <w:rPr>
                <w:noProof/>
                <w:webHidden/>
              </w:rPr>
              <w:t>2</w:t>
            </w:r>
            <w:r w:rsidR="00FF7D78">
              <w:rPr>
                <w:noProof/>
                <w:webHidden/>
              </w:rPr>
              <w:fldChar w:fldCharType="end"/>
            </w:r>
          </w:hyperlink>
        </w:p>
        <w:p w14:paraId="2A179B21" w14:textId="33AFDB58" w:rsidR="00FF7D78" w:rsidRDefault="00FF7D78" w:rsidP="00FF7D78">
          <w:pPr>
            <w:pStyle w:val="TDC1"/>
            <w:tabs>
              <w:tab w:val="right" w:leader="dot" w:pos="8828"/>
            </w:tabs>
            <w:jc w:val="both"/>
            <w:rPr>
              <w:noProof/>
            </w:rPr>
          </w:pPr>
          <w:hyperlink w:anchor="_Toc37410750" w:history="1">
            <w:r w:rsidRPr="00B14BE6">
              <w:rPr>
                <w:rStyle w:val="Hipervnculo"/>
                <w:noProof/>
              </w:rPr>
              <w:t>Componentes del grupo</w:t>
            </w:r>
            <w:r>
              <w:rPr>
                <w:noProof/>
                <w:webHidden/>
              </w:rPr>
              <w:tab/>
            </w:r>
            <w:r>
              <w:rPr>
                <w:noProof/>
                <w:webHidden/>
              </w:rPr>
              <w:fldChar w:fldCharType="begin"/>
            </w:r>
            <w:r>
              <w:rPr>
                <w:noProof/>
                <w:webHidden/>
              </w:rPr>
              <w:instrText xml:space="preserve"> PAGEREF _Toc37410750 \h </w:instrText>
            </w:r>
            <w:r>
              <w:rPr>
                <w:noProof/>
                <w:webHidden/>
              </w:rPr>
            </w:r>
            <w:r>
              <w:rPr>
                <w:noProof/>
                <w:webHidden/>
              </w:rPr>
              <w:fldChar w:fldCharType="separate"/>
            </w:r>
            <w:r>
              <w:rPr>
                <w:noProof/>
                <w:webHidden/>
              </w:rPr>
              <w:t>2</w:t>
            </w:r>
            <w:r>
              <w:rPr>
                <w:noProof/>
                <w:webHidden/>
              </w:rPr>
              <w:fldChar w:fldCharType="end"/>
            </w:r>
          </w:hyperlink>
        </w:p>
        <w:p w14:paraId="66A704CC" w14:textId="1CD0905E" w:rsidR="00FF7D78" w:rsidRDefault="00FF7D78" w:rsidP="00FF7D78">
          <w:pPr>
            <w:pStyle w:val="TDC1"/>
            <w:tabs>
              <w:tab w:val="right" w:leader="dot" w:pos="8828"/>
            </w:tabs>
            <w:jc w:val="both"/>
            <w:rPr>
              <w:noProof/>
            </w:rPr>
          </w:pPr>
          <w:hyperlink w:anchor="_Toc37410751" w:history="1">
            <w:r w:rsidRPr="00B14BE6">
              <w:rPr>
                <w:rStyle w:val="Hipervnculo"/>
                <w:noProof/>
              </w:rPr>
              <w:t>Repositorio Github</w:t>
            </w:r>
            <w:r>
              <w:rPr>
                <w:noProof/>
                <w:webHidden/>
              </w:rPr>
              <w:tab/>
            </w:r>
            <w:r>
              <w:rPr>
                <w:noProof/>
                <w:webHidden/>
              </w:rPr>
              <w:fldChar w:fldCharType="begin"/>
            </w:r>
            <w:r>
              <w:rPr>
                <w:noProof/>
                <w:webHidden/>
              </w:rPr>
              <w:instrText xml:space="preserve"> PAGEREF _Toc37410751 \h </w:instrText>
            </w:r>
            <w:r>
              <w:rPr>
                <w:noProof/>
                <w:webHidden/>
              </w:rPr>
            </w:r>
            <w:r>
              <w:rPr>
                <w:noProof/>
                <w:webHidden/>
              </w:rPr>
              <w:fldChar w:fldCharType="separate"/>
            </w:r>
            <w:r>
              <w:rPr>
                <w:noProof/>
                <w:webHidden/>
              </w:rPr>
              <w:t>2</w:t>
            </w:r>
            <w:r>
              <w:rPr>
                <w:noProof/>
                <w:webHidden/>
              </w:rPr>
              <w:fldChar w:fldCharType="end"/>
            </w:r>
          </w:hyperlink>
        </w:p>
        <w:p w14:paraId="306FEEB6" w14:textId="7C72AAFE" w:rsidR="00FF7D78" w:rsidRDefault="00FF7D78" w:rsidP="00FF7D78">
          <w:pPr>
            <w:pStyle w:val="TDC1"/>
            <w:tabs>
              <w:tab w:val="right" w:leader="dot" w:pos="8828"/>
            </w:tabs>
            <w:jc w:val="both"/>
            <w:rPr>
              <w:noProof/>
            </w:rPr>
          </w:pPr>
          <w:hyperlink w:anchor="_Toc37410752" w:history="1">
            <w:r w:rsidRPr="00B14BE6">
              <w:rPr>
                <w:rStyle w:val="Hipervnculo"/>
                <w:noProof/>
              </w:rPr>
              <w:t>Título para el dataset</w:t>
            </w:r>
            <w:r>
              <w:rPr>
                <w:noProof/>
                <w:webHidden/>
              </w:rPr>
              <w:tab/>
            </w:r>
            <w:r>
              <w:rPr>
                <w:noProof/>
                <w:webHidden/>
              </w:rPr>
              <w:fldChar w:fldCharType="begin"/>
            </w:r>
            <w:r>
              <w:rPr>
                <w:noProof/>
                <w:webHidden/>
              </w:rPr>
              <w:instrText xml:space="preserve"> PAGEREF _Toc37410752 \h </w:instrText>
            </w:r>
            <w:r>
              <w:rPr>
                <w:noProof/>
                <w:webHidden/>
              </w:rPr>
            </w:r>
            <w:r>
              <w:rPr>
                <w:noProof/>
                <w:webHidden/>
              </w:rPr>
              <w:fldChar w:fldCharType="separate"/>
            </w:r>
            <w:r>
              <w:rPr>
                <w:noProof/>
                <w:webHidden/>
              </w:rPr>
              <w:t>3</w:t>
            </w:r>
            <w:r>
              <w:rPr>
                <w:noProof/>
                <w:webHidden/>
              </w:rPr>
              <w:fldChar w:fldCharType="end"/>
            </w:r>
          </w:hyperlink>
        </w:p>
        <w:p w14:paraId="51258579" w14:textId="46501027" w:rsidR="00FF7D78" w:rsidRDefault="00FF7D78" w:rsidP="00FF7D78">
          <w:pPr>
            <w:pStyle w:val="TDC1"/>
            <w:tabs>
              <w:tab w:val="right" w:leader="dot" w:pos="8828"/>
            </w:tabs>
            <w:jc w:val="both"/>
            <w:rPr>
              <w:noProof/>
            </w:rPr>
          </w:pPr>
          <w:hyperlink w:anchor="_Toc37410753" w:history="1">
            <w:r w:rsidRPr="00B14BE6">
              <w:rPr>
                <w:rStyle w:val="Hipervnculo"/>
                <w:noProof/>
              </w:rPr>
              <w:t>Descripción del dataset</w:t>
            </w:r>
            <w:r>
              <w:rPr>
                <w:noProof/>
                <w:webHidden/>
              </w:rPr>
              <w:tab/>
            </w:r>
            <w:r>
              <w:rPr>
                <w:noProof/>
                <w:webHidden/>
              </w:rPr>
              <w:fldChar w:fldCharType="begin"/>
            </w:r>
            <w:r>
              <w:rPr>
                <w:noProof/>
                <w:webHidden/>
              </w:rPr>
              <w:instrText xml:space="preserve"> PAGEREF _Toc37410753 \h </w:instrText>
            </w:r>
            <w:r>
              <w:rPr>
                <w:noProof/>
                <w:webHidden/>
              </w:rPr>
            </w:r>
            <w:r>
              <w:rPr>
                <w:noProof/>
                <w:webHidden/>
              </w:rPr>
              <w:fldChar w:fldCharType="separate"/>
            </w:r>
            <w:r>
              <w:rPr>
                <w:noProof/>
                <w:webHidden/>
              </w:rPr>
              <w:t>3</w:t>
            </w:r>
            <w:r>
              <w:rPr>
                <w:noProof/>
                <w:webHidden/>
              </w:rPr>
              <w:fldChar w:fldCharType="end"/>
            </w:r>
          </w:hyperlink>
        </w:p>
        <w:p w14:paraId="277E4621" w14:textId="75CB5119" w:rsidR="00FF7D78" w:rsidRDefault="00FF7D78" w:rsidP="00FF7D78">
          <w:pPr>
            <w:pStyle w:val="TDC1"/>
            <w:tabs>
              <w:tab w:val="right" w:leader="dot" w:pos="8828"/>
            </w:tabs>
            <w:jc w:val="both"/>
            <w:rPr>
              <w:noProof/>
            </w:rPr>
          </w:pPr>
          <w:hyperlink w:anchor="_Toc37410754" w:history="1">
            <w:r w:rsidRPr="00B14BE6">
              <w:rPr>
                <w:rStyle w:val="Hipervnculo"/>
                <w:noProof/>
              </w:rPr>
              <w:t>Representación gráfica</w:t>
            </w:r>
            <w:r>
              <w:rPr>
                <w:noProof/>
                <w:webHidden/>
              </w:rPr>
              <w:tab/>
            </w:r>
            <w:r>
              <w:rPr>
                <w:noProof/>
                <w:webHidden/>
              </w:rPr>
              <w:fldChar w:fldCharType="begin"/>
            </w:r>
            <w:r>
              <w:rPr>
                <w:noProof/>
                <w:webHidden/>
              </w:rPr>
              <w:instrText xml:space="preserve"> PAGEREF _Toc37410754 \h </w:instrText>
            </w:r>
            <w:r>
              <w:rPr>
                <w:noProof/>
                <w:webHidden/>
              </w:rPr>
            </w:r>
            <w:r>
              <w:rPr>
                <w:noProof/>
                <w:webHidden/>
              </w:rPr>
              <w:fldChar w:fldCharType="separate"/>
            </w:r>
            <w:r>
              <w:rPr>
                <w:noProof/>
                <w:webHidden/>
              </w:rPr>
              <w:t>3</w:t>
            </w:r>
            <w:r>
              <w:rPr>
                <w:noProof/>
                <w:webHidden/>
              </w:rPr>
              <w:fldChar w:fldCharType="end"/>
            </w:r>
          </w:hyperlink>
        </w:p>
        <w:p w14:paraId="32552B4B" w14:textId="701F7F0F" w:rsidR="00FF7D78" w:rsidRDefault="00FF7D78" w:rsidP="00FF7D78">
          <w:pPr>
            <w:pStyle w:val="TDC1"/>
            <w:tabs>
              <w:tab w:val="right" w:leader="dot" w:pos="8828"/>
            </w:tabs>
            <w:jc w:val="both"/>
            <w:rPr>
              <w:noProof/>
            </w:rPr>
          </w:pPr>
          <w:hyperlink w:anchor="_Toc37410755" w:history="1">
            <w:r w:rsidRPr="00B14BE6">
              <w:rPr>
                <w:rStyle w:val="Hipervnculo"/>
                <w:noProof/>
              </w:rPr>
              <w:t>Contenido</w:t>
            </w:r>
            <w:r>
              <w:rPr>
                <w:noProof/>
                <w:webHidden/>
              </w:rPr>
              <w:tab/>
            </w:r>
            <w:r>
              <w:rPr>
                <w:noProof/>
                <w:webHidden/>
              </w:rPr>
              <w:fldChar w:fldCharType="begin"/>
            </w:r>
            <w:r>
              <w:rPr>
                <w:noProof/>
                <w:webHidden/>
              </w:rPr>
              <w:instrText xml:space="preserve"> PAGEREF _Toc37410755 \h </w:instrText>
            </w:r>
            <w:r>
              <w:rPr>
                <w:noProof/>
                <w:webHidden/>
              </w:rPr>
            </w:r>
            <w:r>
              <w:rPr>
                <w:noProof/>
                <w:webHidden/>
              </w:rPr>
              <w:fldChar w:fldCharType="separate"/>
            </w:r>
            <w:r>
              <w:rPr>
                <w:noProof/>
                <w:webHidden/>
              </w:rPr>
              <w:t>4</w:t>
            </w:r>
            <w:r>
              <w:rPr>
                <w:noProof/>
                <w:webHidden/>
              </w:rPr>
              <w:fldChar w:fldCharType="end"/>
            </w:r>
          </w:hyperlink>
        </w:p>
        <w:p w14:paraId="086AA4C8" w14:textId="3AD2B1A8" w:rsidR="00FF7D78" w:rsidRDefault="00FF7D78" w:rsidP="00FF7D78">
          <w:pPr>
            <w:pStyle w:val="TDC1"/>
            <w:tabs>
              <w:tab w:val="right" w:leader="dot" w:pos="8828"/>
            </w:tabs>
            <w:jc w:val="both"/>
            <w:rPr>
              <w:noProof/>
            </w:rPr>
          </w:pPr>
          <w:hyperlink w:anchor="_Toc37410756" w:history="1">
            <w:r w:rsidRPr="00B14BE6">
              <w:rPr>
                <w:rStyle w:val="Hipervnculo"/>
                <w:noProof/>
              </w:rPr>
              <w:t>Publicación del dataset</w:t>
            </w:r>
            <w:r>
              <w:rPr>
                <w:noProof/>
                <w:webHidden/>
              </w:rPr>
              <w:tab/>
            </w:r>
            <w:r>
              <w:rPr>
                <w:noProof/>
                <w:webHidden/>
              </w:rPr>
              <w:fldChar w:fldCharType="begin"/>
            </w:r>
            <w:r>
              <w:rPr>
                <w:noProof/>
                <w:webHidden/>
              </w:rPr>
              <w:instrText xml:space="preserve"> PAGEREF _Toc37410756 \h </w:instrText>
            </w:r>
            <w:r>
              <w:rPr>
                <w:noProof/>
                <w:webHidden/>
              </w:rPr>
            </w:r>
            <w:r>
              <w:rPr>
                <w:noProof/>
                <w:webHidden/>
              </w:rPr>
              <w:fldChar w:fldCharType="separate"/>
            </w:r>
            <w:r>
              <w:rPr>
                <w:noProof/>
                <w:webHidden/>
              </w:rPr>
              <w:t>5</w:t>
            </w:r>
            <w:r>
              <w:rPr>
                <w:noProof/>
                <w:webHidden/>
              </w:rPr>
              <w:fldChar w:fldCharType="end"/>
            </w:r>
          </w:hyperlink>
        </w:p>
        <w:p w14:paraId="7E403989" w14:textId="695DF3C6" w:rsidR="00FF7D78" w:rsidRDefault="00FF7D78" w:rsidP="00FF7D78">
          <w:pPr>
            <w:pStyle w:val="TDC1"/>
            <w:tabs>
              <w:tab w:val="right" w:leader="dot" w:pos="8828"/>
            </w:tabs>
            <w:jc w:val="both"/>
            <w:rPr>
              <w:noProof/>
            </w:rPr>
          </w:pPr>
          <w:hyperlink w:anchor="_Toc37410757" w:history="1">
            <w:r w:rsidRPr="00B14BE6">
              <w:rPr>
                <w:rStyle w:val="Hipervnculo"/>
                <w:noProof/>
              </w:rPr>
              <w:t>Agradecimientos</w:t>
            </w:r>
            <w:r>
              <w:rPr>
                <w:noProof/>
                <w:webHidden/>
              </w:rPr>
              <w:tab/>
            </w:r>
            <w:r>
              <w:rPr>
                <w:noProof/>
                <w:webHidden/>
              </w:rPr>
              <w:fldChar w:fldCharType="begin"/>
            </w:r>
            <w:r>
              <w:rPr>
                <w:noProof/>
                <w:webHidden/>
              </w:rPr>
              <w:instrText xml:space="preserve"> PAGEREF _Toc37410757 \h </w:instrText>
            </w:r>
            <w:r>
              <w:rPr>
                <w:noProof/>
                <w:webHidden/>
              </w:rPr>
            </w:r>
            <w:r>
              <w:rPr>
                <w:noProof/>
                <w:webHidden/>
              </w:rPr>
              <w:fldChar w:fldCharType="separate"/>
            </w:r>
            <w:r>
              <w:rPr>
                <w:noProof/>
                <w:webHidden/>
              </w:rPr>
              <w:t>5</w:t>
            </w:r>
            <w:r>
              <w:rPr>
                <w:noProof/>
                <w:webHidden/>
              </w:rPr>
              <w:fldChar w:fldCharType="end"/>
            </w:r>
          </w:hyperlink>
        </w:p>
        <w:p w14:paraId="00EC3569" w14:textId="31FA9FE6" w:rsidR="00FF7D78" w:rsidRDefault="00FF7D78" w:rsidP="00FF7D78">
          <w:pPr>
            <w:pStyle w:val="TDC1"/>
            <w:tabs>
              <w:tab w:val="right" w:leader="dot" w:pos="8828"/>
            </w:tabs>
            <w:jc w:val="both"/>
            <w:rPr>
              <w:noProof/>
            </w:rPr>
          </w:pPr>
          <w:hyperlink w:anchor="_Toc37410758" w:history="1">
            <w:r w:rsidRPr="00B14BE6">
              <w:rPr>
                <w:rStyle w:val="Hipervnculo"/>
                <w:noProof/>
              </w:rPr>
              <w:t>Inspiración</w:t>
            </w:r>
            <w:r>
              <w:rPr>
                <w:noProof/>
                <w:webHidden/>
              </w:rPr>
              <w:tab/>
            </w:r>
            <w:r>
              <w:rPr>
                <w:noProof/>
                <w:webHidden/>
              </w:rPr>
              <w:fldChar w:fldCharType="begin"/>
            </w:r>
            <w:r>
              <w:rPr>
                <w:noProof/>
                <w:webHidden/>
              </w:rPr>
              <w:instrText xml:space="preserve"> PAGEREF _Toc37410758 \h </w:instrText>
            </w:r>
            <w:r>
              <w:rPr>
                <w:noProof/>
                <w:webHidden/>
              </w:rPr>
            </w:r>
            <w:r>
              <w:rPr>
                <w:noProof/>
                <w:webHidden/>
              </w:rPr>
              <w:fldChar w:fldCharType="separate"/>
            </w:r>
            <w:r>
              <w:rPr>
                <w:noProof/>
                <w:webHidden/>
              </w:rPr>
              <w:t>5</w:t>
            </w:r>
            <w:r>
              <w:rPr>
                <w:noProof/>
                <w:webHidden/>
              </w:rPr>
              <w:fldChar w:fldCharType="end"/>
            </w:r>
          </w:hyperlink>
        </w:p>
        <w:p w14:paraId="00C99B58" w14:textId="63B383F2" w:rsidR="00FF7D78" w:rsidRDefault="00FF7D78" w:rsidP="00FF7D78">
          <w:pPr>
            <w:pStyle w:val="TDC1"/>
            <w:tabs>
              <w:tab w:val="right" w:leader="dot" w:pos="8828"/>
            </w:tabs>
            <w:jc w:val="both"/>
            <w:rPr>
              <w:noProof/>
            </w:rPr>
          </w:pPr>
          <w:hyperlink w:anchor="_Toc37410759" w:history="1">
            <w:r w:rsidRPr="00B14BE6">
              <w:rPr>
                <w:rStyle w:val="Hipervnculo"/>
                <w:noProof/>
              </w:rPr>
              <w:t>Licencia</w:t>
            </w:r>
            <w:r>
              <w:rPr>
                <w:noProof/>
                <w:webHidden/>
              </w:rPr>
              <w:tab/>
            </w:r>
            <w:r>
              <w:rPr>
                <w:noProof/>
                <w:webHidden/>
              </w:rPr>
              <w:fldChar w:fldCharType="begin"/>
            </w:r>
            <w:r>
              <w:rPr>
                <w:noProof/>
                <w:webHidden/>
              </w:rPr>
              <w:instrText xml:space="preserve"> PAGEREF _Toc37410759 \h </w:instrText>
            </w:r>
            <w:r>
              <w:rPr>
                <w:noProof/>
                <w:webHidden/>
              </w:rPr>
            </w:r>
            <w:r>
              <w:rPr>
                <w:noProof/>
                <w:webHidden/>
              </w:rPr>
              <w:fldChar w:fldCharType="separate"/>
            </w:r>
            <w:r>
              <w:rPr>
                <w:noProof/>
                <w:webHidden/>
              </w:rPr>
              <w:t>6</w:t>
            </w:r>
            <w:r>
              <w:rPr>
                <w:noProof/>
                <w:webHidden/>
              </w:rPr>
              <w:fldChar w:fldCharType="end"/>
            </w:r>
          </w:hyperlink>
        </w:p>
        <w:p w14:paraId="51593A2A" w14:textId="5411D51C" w:rsidR="00FF7D78" w:rsidRDefault="00FF7D78" w:rsidP="00FF7D78">
          <w:pPr>
            <w:pStyle w:val="TDC1"/>
            <w:tabs>
              <w:tab w:val="right" w:leader="dot" w:pos="8828"/>
            </w:tabs>
            <w:jc w:val="both"/>
            <w:rPr>
              <w:noProof/>
            </w:rPr>
          </w:pPr>
          <w:hyperlink w:anchor="_Toc37410760" w:history="1">
            <w:r w:rsidRPr="00B14BE6">
              <w:rPr>
                <w:rStyle w:val="Hipervnculo"/>
                <w:noProof/>
              </w:rPr>
              <w:t>Contribuciones al trabajo</w:t>
            </w:r>
            <w:r>
              <w:rPr>
                <w:noProof/>
                <w:webHidden/>
              </w:rPr>
              <w:tab/>
            </w:r>
            <w:r>
              <w:rPr>
                <w:noProof/>
                <w:webHidden/>
              </w:rPr>
              <w:fldChar w:fldCharType="begin"/>
            </w:r>
            <w:r>
              <w:rPr>
                <w:noProof/>
                <w:webHidden/>
              </w:rPr>
              <w:instrText xml:space="preserve"> PAGEREF _Toc37410760 \h </w:instrText>
            </w:r>
            <w:r>
              <w:rPr>
                <w:noProof/>
                <w:webHidden/>
              </w:rPr>
            </w:r>
            <w:r>
              <w:rPr>
                <w:noProof/>
                <w:webHidden/>
              </w:rPr>
              <w:fldChar w:fldCharType="separate"/>
            </w:r>
            <w:r>
              <w:rPr>
                <w:noProof/>
                <w:webHidden/>
              </w:rPr>
              <w:t>6</w:t>
            </w:r>
            <w:r>
              <w:rPr>
                <w:noProof/>
                <w:webHidden/>
              </w:rPr>
              <w:fldChar w:fldCharType="end"/>
            </w:r>
          </w:hyperlink>
        </w:p>
        <w:p w14:paraId="67192F43" w14:textId="11EE3F3E" w:rsidR="00FF7D78" w:rsidRDefault="00FF7D78" w:rsidP="00FF7D78">
          <w:pPr>
            <w:pStyle w:val="TDC1"/>
            <w:tabs>
              <w:tab w:val="right" w:leader="dot" w:pos="8828"/>
            </w:tabs>
            <w:jc w:val="both"/>
            <w:rPr>
              <w:noProof/>
            </w:rPr>
          </w:pPr>
          <w:hyperlink w:anchor="_Toc37410761" w:history="1">
            <w:r w:rsidRPr="00B14BE6">
              <w:rPr>
                <w:rStyle w:val="Hipervnculo"/>
                <w:noProof/>
              </w:rPr>
              <w:t>Código</w:t>
            </w:r>
            <w:r>
              <w:rPr>
                <w:noProof/>
                <w:webHidden/>
              </w:rPr>
              <w:tab/>
            </w:r>
            <w:r>
              <w:rPr>
                <w:noProof/>
                <w:webHidden/>
              </w:rPr>
              <w:fldChar w:fldCharType="begin"/>
            </w:r>
            <w:r>
              <w:rPr>
                <w:noProof/>
                <w:webHidden/>
              </w:rPr>
              <w:instrText xml:space="preserve"> PAGEREF _Toc37410761 \h </w:instrText>
            </w:r>
            <w:r>
              <w:rPr>
                <w:noProof/>
                <w:webHidden/>
              </w:rPr>
            </w:r>
            <w:r>
              <w:rPr>
                <w:noProof/>
                <w:webHidden/>
              </w:rPr>
              <w:fldChar w:fldCharType="separate"/>
            </w:r>
            <w:r>
              <w:rPr>
                <w:noProof/>
                <w:webHidden/>
              </w:rPr>
              <w:t>6</w:t>
            </w:r>
            <w:r>
              <w:rPr>
                <w:noProof/>
                <w:webHidden/>
              </w:rPr>
              <w:fldChar w:fldCharType="end"/>
            </w:r>
          </w:hyperlink>
        </w:p>
        <w:p w14:paraId="4C37124D" w14:textId="77777777" w:rsidR="00993E93" w:rsidRDefault="00EC5FC3" w:rsidP="00FF7D78">
          <w:pPr>
            <w:jc w:val="both"/>
          </w:pPr>
          <w:r>
            <w:fldChar w:fldCharType="end"/>
          </w:r>
        </w:p>
      </w:sdtContent>
    </w:sdt>
    <w:p w14:paraId="77C60290" w14:textId="77777777" w:rsidR="00993E93" w:rsidRDefault="00EC5FC3" w:rsidP="00FF7D78">
      <w:pPr>
        <w:jc w:val="both"/>
      </w:pPr>
      <w:r>
        <w:br w:type="page"/>
      </w:r>
    </w:p>
    <w:p w14:paraId="025D526A" w14:textId="77777777" w:rsidR="00993E93" w:rsidRPr="00FF7D78" w:rsidRDefault="00EC5FC3" w:rsidP="00FF7D78">
      <w:pPr>
        <w:pStyle w:val="Ttulo1"/>
        <w:jc w:val="both"/>
        <w:rPr>
          <w:lang w:val="es-ES"/>
        </w:rPr>
      </w:pPr>
      <w:bookmarkStart w:id="0" w:name="contexto"/>
      <w:bookmarkStart w:id="1" w:name="_Toc37410749"/>
      <w:r w:rsidRPr="00FF7D78">
        <w:rPr>
          <w:lang w:val="es-ES"/>
        </w:rPr>
        <w:lastRenderedPageBreak/>
        <w:t>Contexto</w:t>
      </w:r>
      <w:bookmarkEnd w:id="0"/>
      <w:bookmarkEnd w:id="1"/>
    </w:p>
    <w:p w14:paraId="512F68F9" w14:textId="77777777" w:rsidR="00993E93" w:rsidRPr="00FF7D78" w:rsidRDefault="00EC5FC3" w:rsidP="00FF7D78">
      <w:pPr>
        <w:pStyle w:val="FirstParagraph"/>
        <w:jc w:val="both"/>
        <w:rPr>
          <w:lang w:val="es-ES"/>
        </w:rPr>
      </w:pPr>
      <w:r w:rsidRPr="00FF7D78">
        <w:rPr>
          <w:lang w:val="es-ES"/>
        </w:rPr>
        <w:t>El auge del valor del dato y su aplicación a cualquier ámbito de la sociedad es claro desde su explosión unos años atrás. En este sentido, cada vez más tecnologías basadas en el poder del dato se emplean con eficiencia en distintos deportes como el fútbol,</w:t>
      </w:r>
      <w:r w:rsidRPr="00FF7D78">
        <w:rPr>
          <w:lang w:val="es-ES"/>
        </w:rPr>
        <w:t xml:space="preserve"> para diversas tareas tales como el fichaje de jugadores, campañas de marketing o estrategias de partidos. Técnicas similares son aplicadas al tenis.</w:t>
      </w:r>
    </w:p>
    <w:p w14:paraId="22DB08B4" w14:textId="77777777" w:rsidR="00993E93" w:rsidRPr="00FF7D78" w:rsidRDefault="00EC5FC3" w:rsidP="00FF7D78">
      <w:pPr>
        <w:pStyle w:val="Textoindependiente"/>
        <w:jc w:val="both"/>
        <w:rPr>
          <w:lang w:val="es-ES"/>
        </w:rPr>
      </w:pPr>
      <w:r w:rsidRPr="00FF7D78">
        <w:rPr>
          <w:lang w:val="es-ES"/>
        </w:rPr>
        <w:t>En cuanto al deporte del que nos ocuparemos en este trabajo, concretamente el baloncesto vivimos en un mun</w:t>
      </w:r>
      <w:r w:rsidRPr="00FF7D78">
        <w:rPr>
          <w:lang w:val="es-ES"/>
        </w:rPr>
        <w:t>do bipolar. Mientras en América, las poderosas franquicias NBA cada vez lo utilizan más en su día a día con grandes equipos de Data Scientist, en Europa el gasto en la explotación del dato se mantiene en segundo plano. Así pues, la inspiración de este estu</w:t>
      </w:r>
      <w:r w:rsidRPr="00FF7D78">
        <w:rPr>
          <w:lang w:val="es-ES"/>
        </w:rPr>
        <w:t>dio es desarrollar el webscrapping sobre el conjunto de datos de baloncesto en Europa, como primera aproximación para luego utilizar estos datos y buscarles su valor. En este primer trabajo, por tanto, se tratará de acceder a los partidos de Euroliga y alm</w:t>
      </w:r>
      <w:r w:rsidRPr="00FF7D78">
        <w:rPr>
          <w:lang w:val="es-ES"/>
        </w:rPr>
        <w:t>acernarlos en datasets que sean analizables.</w:t>
      </w:r>
    </w:p>
    <w:p w14:paraId="47E9AF9E" w14:textId="77777777" w:rsidR="00993E93" w:rsidRPr="00FF7D78" w:rsidRDefault="00EC5FC3" w:rsidP="00FF7D78">
      <w:pPr>
        <w:pStyle w:val="Textoindependiente"/>
        <w:jc w:val="both"/>
        <w:rPr>
          <w:lang w:val="es-ES"/>
        </w:rPr>
      </w:pPr>
      <w:r w:rsidRPr="00FF7D78">
        <w:rPr>
          <w:lang w:val="es-ES"/>
        </w:rPr>
        <w:t>Todos estos resultados se encuentran en la web oficial de la competición, www.euroleague.net</w:t>
      </w:r>
    </w:p>
    <w:p w14:paraId="6B030C26" w14:textId="77777777" w:rsidR="00993E93" w:rsidRDefault="00EC5FC3" w:rsidP="00FF7D78">
      <w:pPr>
        <w:pStyle w:val="Textoindependiente"/>
        <w:jc w:val="both"/>
      </w:pPr>
      <w:r>
        <w:rPr>
          <w:noProof/>
        </w:rPr>
        <w:drawing>
          <wp:inline distT="0" distB="0" distL="0" distR="0" wp14:anchorId="51B529D5" wp14:editId="2E12AD37">
            <wp:extent cx="3019676" cy="148193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USER-PC/Desktop/logo.PNG"/>
                    <pic:cNvPicPr>
                      <a:picLocks noChangeAspect="1" noChangeArrowheads="1"/>
                    </pic:cNvPicPr>
                  </pic:nvPicPr>
                  <pic:blipFill>
                    <a:blip r:embed="rId7"/>
                    <a:stretch>
                      <a:fillRect/>
                    </a:stretch>
                  </pic:blipFill>
                  <pic:spPr bwMode="auto">
                    <a:xfrm>
                      <a:off x="0" y="0"/>
                      <a:ext cx="3047440" cy="1495560"/>
                    </a:xfrm>
                    <a:prstGeom prst="rect">
                      <a:avLst/>
                    </a:prstGeom>
                    <a:noFill/>
                    <a:ln w="9525">
                      <a:noFill/>
                      <a:headEnd/>
                      <a:tailEnd/>
                    </a:ln>
                  </pic:spPr>
                </pic:pic>
              </a:graphicData>
            </a:graphic>
          </wp:inline>
        </w:drawing>
      </w:r>
    </w:p>
    <w:p w14:paraId="6EF60025" w14:textId="77777777" w:rsidR="00993E93" w:rsidRDefault="00EC5FC3" w:rsidP="00FF7D78">
      <w:pPr>
        <w:pStyle w:val="Ttulo1"/>
        <w:jc w:val="both"/>
      </w:pPr>
      <w:bookmarkStart w:id="2" w:name="componentes-del-grupo"/>
      <w:bookmarkStart w:id="3" w:name="_Toc37410750"/>
      <w:r>
        <w:t>Componentes del grupo</w:t>
      </w:r>
      <w:bookmarkEnd w:id="2"/>
      <w:bookmarkEnd w:id="3"/>
    </w:p>
    <w:p w14:paraId="6E706C79" w14:textId="77777777" w:rsidR="00993E93" w:rsidRPr="00FF7D78" w:rsidRDefault="00EC5FC3" w:rsidP="00FF7D78">
      <w:pPr>
        <w:pStyle w:val="Compact"/>
        <w:numPr>
          <w:ilvl w:val="0"/>
          <w:numId w:val="2"/>
        </w:numPr>
        <w:jc w:val="both"/>
        <w:rPr>
          <w:lang w:val="pt-PT"/>
        </w:rPr>
      </w:pPr>
      <w:r w:rsidRPr="00FF7D78">
        <w:rPr>
          <w:lang w:val="pt-PT"/>
        </w:rPr>
        <w:t>Miguel Santos Pérez (</w:t>
      </w:r>
      <w:hyperlink r:id="rId8">
        <w:r w:rsidRPr="00FF7D78">
          <w:rPr>
            <w:rStyle w:val="Hipervnculo"/>
            <w:lang w:val="pt-PT"/>
          </w:rPr>
          <w:t>miguel8santos@uoc.edu</w:t>
        </w:r>
      </w:hyperlink>
      <w:r w:rsidRPr="00FF7D78">
        <w:rPr>
          <w:lang w:val="pt-PT"/>
        </w:rPr>
        <w:t>)</w:t>
      </w:r>
    </w:p>
    <w:p w14:paraId="69FE407C" w14:textId="77777777" w:rsidR="00993E93" w:rsidRPr="00FF7D78" w:rsidRDefault="00EC5FC3" w:rsidP="00FF7D78">
      <w:pPr>
        <w:pStyle w:val="Compact"/>
        <w:numPr>
          <w:ilvl w:val="0"/>
          <w:numId w:val="2"/>
        </w:numPr>
        <w:jc w:val="both"/>
        <w:rPr>
          <w:lang w:val="es-ES"/>
        </w:rPr>
      </w:pPr>
      <w:r w:rsidRPr="00FF7D78">
        <w:rPr>
          <w:lang w:val="es-ES"/>
        </w:rPr>
        <w:t>Al</w:t>
      </w:r>
      <w:r w:rsidRPr="00FF7D78">
        <w:rPr>
          <w:lang w:val="es-ES"/>
        </w:rPr>
        <w:t>ejandro Arzola García (</w:t>
      </w:r>
      <w:hyperlink r:id="rId9">
        <w:r w:rsidRPr="00FF7D78">
          <w:rPr>
            <w:rStyle w:val="Hipervnculo"/>
            <w:lang w:val="es-ES"/>
          </w:rPr>
          <w:t>aarzola@uoc.edu</w:t>
        </w:r>
      </w:hyperlink>
      <w:r w:rsidRPr="00FF7D78">
        <w:rPr>
          <w:lang w:val="es-ES"/>
        </w:rPr>
        <w:t>)</w:t>
      </w:r>
    </w:p>
    <w:p w14:paraId="59FCCFDA" w14:textId="77777777" w:rsidR="00993E93" w:rsidRPr="00FF7D78" w:rsidRDefault="00EC5FC3" w:rsidP="00FF7D78">
      <w:pPr>
        <w:pStyle w:val="Ttulo1"/>
        <w:jc w:val="both"/>
        <w:rPr>
          <w:lang w:val="es-ES"/>
        </w:rPr>
      </w:pPr>
      <w:bookmarkStart w:id="4" w:name="repositorio-github"/>
      <w:bookmarkStart w:id="5" w:name="_Toc37410751"/>
      <w:r w:rsidRPr="00FF7D78">
        <w:rPr>
          <w:lang w:val="es-ES"/>
        </w:rPr>
        <w:t>Repositorio Github</w:t>
      </w:r>
      <w:bookmarkEnd w:id="4"/>
      <w:bookmarkEnd w:id="5"/>
    </w:p>
    <w:p w14:paraId="52BED33C" w14:textId="77777777" w:rsidR="00993E93" w:rsidRPr="00FF7D78" w:rsidRDefault="00EC5FC3" w:rsidP="00FF7D78">
      <w:pPr>
        <w:pStyle w:val="FirstParagraph"/>
        <w:jc w:val="both"/>
        <w:rPr>
          <w:lang w:val="es-ES"/>
        </w:rPr>
      </w:pPr>
      <w:r w:rsidRPr="00FF7D78">
        <w:rPr>
          <w:lang w:val="es-ES"/>
        </w:rPr>
        <w:t xml:space="preserve">Para la realización de esta práctica se ha creado un repositorio en </w:t>
      </w:r>
      <w:r w:rsidRPr="00FF7D78">
        <w:rPr>
          <w:i/>
          <w:lang w:val="es-ES"/>
        </w:rPr>
        <w:t>GitHub</w:t>
      </w:r>
      <w:r w:rsidRPr="00FF7D78">
        <w:rPr>
          <w:lang w:val="es-ES"/>
        </w:rPr>
        <w:t xml:space="preserve"> para trabajar de manera colaborativa y tener un control de versiones sobre el có</w:t>
      </w:r>
      <w:r w:rsidRPr="00FF7D78">
        <w:rPr>
          <w:lang w:val="es-ES"/>
        </w:rPr>
        <w:t>digo fuente. Se puede acceder a este repositorio a través del siguiente enlace:</w:t>
      </w:r>
    </w:p>
    <w:p w14:paraId="7DBA73FE" w14:textId="77777777" w:rsidR="00993E93" w:rsidRDefault="00EC5FC3" w:rsidP="00FF7D78">
      <w:pPr>
        <w:pStyle w:val="Compact"/>
        <w:numPr>
          <w:ilvl w:val="0"/>
          <w:numId w:val="3"/>
        </w:numPr>
        <w:jc w:val="both"/>
      </w:pPr>
      <w:hyperlink r:id="rId10">
        <w:r>
          <w:rPr>
            <w:rStyle w:val="Hipervnculo"/>
          </w:rPr>
          <w:t>https://github.com/aarzola-uoc/practica1-tycvd</w:t>
        </w:r>
      </w:hyperlink>
    </w:p>
    <w:p w14:paraId="7500D73F" w14:textId="77777777" w:rsidR="00993E93" w:rsidRPr="00FF7D78" w:rsidRDefault="00EC5FC3" w:rsidP="00FF7D78">
      <w:pPr>
        <w:pStyle w:val="Ttulo1"/>
        <w:jc w:val="both"/>
        <w:rPr>
          <w:lang w:val="es-ES"/>
        </w:rPr>
      </w:pPr>
      <w:bookmarkStart w:id="6" w:name="título-para-el-dataset"/>
      <w:bookmarkStart w:id="7" w:name="_Toc37410752"/>
      <w:r w:rsidRPr="00FF7D78">
        <w:rPr>
          <w:lang w:val="es-ES"/>
        </w:rPr>
        <w:lastRenderedPageBreak/>
        <w:t>Título para el dataset</w:t>
      </w:r>
      <w:bookmarkEnd w:id="6"/>
      <w:bookmarkEnd w:id="7"/>
    </w:p>
    <w:p w14:paraId="3C4E9561" w14:textId="77777777" w:rsidR="00993E93" w:rsidRPr="00FF7D78" w:rsidRDefault="00EC5FC3" w:rsidP="00FF7D78">
      <w:pPr>
        <w:pStyle w:val="FirstParagraph"/>
        <w:jc w:val="both"/>
        <w:rPr>
          <w:lang w:val="es-ES"/>
        </w:rPr>
      </w:pPr>
      <w:r w:rsidRPr="00FF7D78">
        <w:rPr>
          <w:lang w:val="es-ES"/>
        </w:rPr>
        <w:t>Euroliga 2019-2020. Marcadores y estadís</w:t>
      </w:r>
      <w:r w:rsidRPr="00FF7D78">
        <w:rPr>
          <w:lang w:val="es-ES"/>
        </w:rPr>
        <w:t>ticas por partido.</w:t>
      </w:r>
    </w:p>
    <w:p w14:paraId="2DC59011" w14:textId="77777777" w:rsidR="00993E93" w:rsidRPr="00FF7D78" w:rsidRDefault="00EC5FC3" w:rsidP="00FF7D78">
      <w:pPr>
        <w:pStyle w:val="Ttulo1"/>
        <w:jc w:val="both"/>
        <w:rPr>
          <w:lang w:val="es-ES"/>
        </w:rPr>
      </w:pPr>
      <w:bookmarkStart w:id="8" w:name="descripción-del-dataset"/>
      <w:bookmarkStart w:id="9" w:name="_Toc37410753"/>
      <w:r w:rsidRPr="00FF7D78">
        <w:rPr>
          <w:lang w:val="es-ES"/>
        </w:rPr>
        <w:t>Descripción del dataset</w:t>
      </w:r>
      <w:bookmarkEnd w:id="8"/>
      <w:bookmarkEnd w:id="9"/>
    </w:p>
    <w:p w14:paraId="0F34B040" w14:textId="77777777" w:rsidR="00993E93" w:rsidRPr="00FF7D78" w:rsidRDefault="00EC5FC3" w:rsidP="00FF7D78">
      <w:pPr>
        <w:pStyle w:val="FirstParagraph"/>
        <w:jc w:val="both"/>
        <w:rPr>
          <w:lang w:val="es-ES"/>
        </w:rPr>
      </w:pPr>
      <w:r w:rsidRPr="00FF7D78">
        <w:rPr>
          <w:lang w:val="es-ES"/>
        </w:rPr>
        <w:t>Se propone para este trabajo la obtención de dos datasets, el primero con todos los marcadores, partidos y enlaces a estadísticas y, el segundo, con el detalle de las propias estadísticas para su posterior análisi</w:t>
      </w:r>
      <w:r w:rsidRPr="00FF7D78">
        <w:rPr>
          <w:lang w:val="es-ES"/>
        </w:rPr>
        <w:t>s.</w:t>
      </w:r>
    </w:p>
    <w:p w14:paraId="735A3315" w14:textId="77777777" w:rsidR="00993E93" w:rsidRPr="00FF7D78" w:rsidRDefault="00EC5FC3" w:rsidP="00FF7D78">
      <w:pPr>
        <w:pStyle w:val="Ttulo1"/>
        <w:jc w:val="both"/>
        <w:rPr>
          <w:lang w:val="es-ES"/>
        </w:rPr>
      </w:pPr>
      <w:bookmarkStart w:id="10" w:name="representación-gráfica"/>
      <w:bookmarkStart w:id="11" w:name="_Toc37410754"/>
      <w:r w:rsidRPr="00FF7D78">
        <w:rPr>
          <w:lang w:val="es-ES"/>
        </w:rPr>
        <w:t>Representación gráfica</w:t>
      </w:r>
      <w:bookmarkEnd w:id="10"/>
      <w:bookmarkEnd w:id="11"/>
    </w:p>
    <w:p w14:paraId="6666906E" w14:textId="77777777" w:rsidR="00993E93" w:rsidRPr="00FF7D78" w:rsidRDefault="00EC5FC3" w:rsidP="00FF7D78">
      <w:pPr>
        <w:pStyle w:val="FirstParagraph"/>
        <w:jc w:val="both"/>
        <w:rPr>
          <w:lang w:val="es-ES"/>
        </w:rPr>
      </w:pPr>
      <w:r w:rsidRPr="00FF7D78">
        <w:rPr>
          <w:lang w:val="es-ES"/>
        </w:rPr>
        <w:t>El proyecto representa, para cada partido, en un dataset los siguientes datos.</w:t>
      </w:r>
      <w:r w:rsidRPr="00FF7D78">
        <w:rPr>
          <w:lang w:val="es-ES"/>
        </w:rPr>
        <w:br/>
        <w:t>El primer dataset, recoge los resultados y es el siguiente:</w:t>
      </w:r>
    </w:p>
    <w:p w14:paraId="07BFCA12" w14:textId="77777777" w:rsidR="00993E93" w:rsidRDefault="00EC5FC3" w:rsidP="00FF7D78">
      <w:pPr>
        <w:pStyle w:val="CaptionedFigure"/>
        <w:jc w:val="both"/>
      </w:pPr>
      <w:r>
        <w:rPr>
          <w:noProof/>
        </w:rPr>
        <w:drawing>
          <wp:inline distT="0" distB="0" distL="0" distR="0" wp14:anchorId="1D8BF2D8" wp14:editId="1CF01679">
            <wp:extent cx="3080084" cy="808522"/>
            <wp:effectExtent l="0" t="0" r="0" b="0"/>
            <wp:docPr id="2" name="Picture" descr="Dataset 1"/>
            <wp:cNvGraphicFramePr/>
            <a:graphic xmlns:a="http://schemas.openxmlformats.org/drawingml/2006/main">
              <a:graphicData uri="http://schemas.openxmlformats.org/drawingml/2006/picture">
                <pic:pic xmlns:pic="http://schemas.openxmlformats.org/drawingml/2006/picture">
                  <pic:nvPicPr>
                    <pic:cNvPr id="0" name="Picture" descr="C:/Users/USER-PC/Desktop/resultado.png"/>
                    <pic:cNvPicPr>
                      <a:picLocks noChangeAspect="1" noChangeArrowheads="1"/>
                    </pic:cNvPicPr>
                  </pic:nvPicPr>
                  <pic:blipFill>
                    <a:blip r:embed="rId11"/>
                    <a:stretch>
                      <a:fillRect/>
                    </a:stretch>
                  </pic:blipFill>
                  <pic:spPr bwMode="auto">
                    <a:xfrm>
                      <a:off x="0" y="0"/>
                      <a:ext cx="3080084" cy="808522"/>
                    </a:xfrm>
                    <a:prstGeom prst="rect">
                      <a:avLst/>
                    </a:prstGeom>
                    <a:noFill/>
                    <a:ln w="9525">
                      <a:noFill/>
                      <a:headEnd/>
                      <a:tailEnd/>
                    </a:ln>
                  </pic:spPr>
                </pic:pic>
              </a:graphicData>
            </a:graphic>
          </wp:inline>
        </w:drawing>
      </w:r>
    </w:p>
    <w:p w14:paraId="63B7BC8D" w14:textId="77777777" w:rsidR="00993E93" w:rsidRPr="00FF7D78" w:rsidRDefault="00EC5FC3" w:rsidP="00FF7D78">
      <w:pPr>
        <w:pStyle w:val="ImageCaption"/>
        <w:jc w:val="both"/>
        <w:rPr>
          <w:lang w:val="es-ES"/>
        </w:rPr>
      </w:pPr>
      <w:r w:rsidRPr="00FF7D78">
        <w:rPr>
          <w:lang w:val="es-ES"/>
        </w:rPr>
        <w:t>Dataset 1</w:t>
      </w:r>
    </w:p>
    <w:p w14:paraId="1AC946EA" w14:textId="77777777" w:rsidR="00993E93" w:rsidRPr="00FF7D78" w:rsidRDefault="00EC5FC3" w:rsidP="00FF7D78">
      <w:pPr>
        <w:pStyle w:val="Textoindependiente"/>
        <w:jc w:val="both"/>
        <w:rPr>
          <w:lang w:val="es-ES"/>
        </w:rPr>
      </w:pPr>
      <w:r w:rsidRPr="00FF7D78">
        <w:rPr>
          <w:lang w:val="es-ES"/>
        </w:rPr>
        <w:t>El segundo dataset, recoge las estadísticas individuales dentro de un partido y representa:</w:t>
      </w:r>
    </w:p>
    <w:p w14:paraId="36B242BE" w14:textId="77777777" w:rsidR="00FF7D78" w:rsidRDefault="00EC5FC3" w:rsidP="00FF7D78">
      <w:pPr>
        <w:pStyle w:val="Textoindependiente"/>
        <w:jc w:val="both"/>
        <w:rPr>
          <w:lang w:val="es-ES"/>
        </w:rPr>
      </w:pPr>
      <w:r>
        <w:rPr>
          <w:noProof/>
        </w:rPr>
        <w:drawing>
          <wp:inline distT="0" distB="0" distL="0" distR="0" wp14:anchorId="419AD6CE" wp14:editId="6C2F752D">
            <wp:extent cx="5334000" cy="3007209"/>
            <wp:effectExtent l="0" t="0" r="0" b="0"/>
            <wp:docPr id="3" name="Picture" descr="Dataset 2"/>
            <wp:cNvGraphicFramePr/>
            <a:graphic xmlns:a="http://schemas.openxmlformats.org/drawingml/2006/main">
              <a:graphicData uri="http://schemas.openxmlformats.org/drawingml/2006/picture">
                <pic:pic xmlns:pic="http://schemas.openxmlformats.org/drawingml/2006/picture">
                  <pic:nvPicPr>
                    <pic:cNvPr id="0" name="Picture" descr="C:/Users/USER-PC/Desktop/estadistica1.png"/>
                    <pic:cNvPicPr>
                      <a:picLocks noChangeAspect="1" noChangeArrowheads="1"/>
                    </pic:cNvPicPr>
                  </pic:nvPicPr>
                  <pic:blipFill>
                    <a:blip r:embed="rId12"/>
                    <a:stretch>
                      <a:fillRect/>
                    </a:stretch>
                  </pic:blipFill>
                  <pic:spPr bwMode="auto">
                    <a:xfrm>
                      <a:off x="0" y="0"/>
                      <a:ext cx="5334000" cy="3007209"/>
                    </a:xfrm>
                    <a:prstGeom prst="rect">
                      <a:avLst/>
                    </a:prstGeom>
                    <a:noFill/>
                    <a:ln w="9525">
                      <a:noFill/>
                      <a:headEnd/>
                      <a:tailEnd/>
                    </a:ln>
                  </pic:spPr>
                </pic:pic>
              </a:graphicData>
            </a:graphic>
          </wp:inline>
        </w:drawing>
      </w:r>
      <w:r w:rsidRPr="00FF7D78">
        <w:rPr>
          <w:lang w:val="es-ES"/>
        </w:rPr>
        <w:t xml:space="preserve"> </w:t>
      </w:r>
    </w:p>
    <w:p w14:paraId="6FB754A7" w14:textId="77777777" w:rsidR="00993E93" w:rsidRPr="00FF7D78" w:rsidRDefault="00EC5FC3" w:rsidP="00FF7D78">
      <w:pPr>
        <w:pStyle w:val="Textoindependiente"/>
        <w:jc w:val="both"/>
        <w:rPr>
          <w:lang w:val="es-ES"/>
        </w:rPr>
      </w:pPr>
      <w:r>
        <w:rPr>
          <w:noProof/>
        </w:rPr>
        <w:lastRenderedPageBreak/>
        <w:drawing>
          <wp:inline distT="0" distB="0" distL="0" distR="0" wp14:anchorId="73AF1F1A" wp14:editId="20492E0B">
            <wp:extent cx="5334000" cy="3011424"/>
            <wp:effectExtent l="0" t="0" r="0" b="0"/>
            <wp:docPr id="4" name="Picture" descr="Dataset 2"/>
            <wp:cNvGraphicFramePr/>
            <a:graphic xmlns:a="http://schemas.openxmlformats.org/drawingml/2006/main">
              <a:graphicData uri="http://schemas.openxmlformats.org/drawingml/2006/picture">
                <pic:pic xmlns:pic="http://schemas.openxmlformats.org/drawingml/2006/picture">
                  <pic:nvPicPr>
                    <pic:cNvPr id="0" name="Picture" descr="C:/Users/USER-PC/Desktop/estadistica2.png"/>
                    <pic:cNvPicPr>
                      <a:picLocks noChangeAspect="1" noChangeArrowheads="1"/>
                    </pic:cNvPicPr>
                  </pic:nvPicPr>
                  <pic:blipFill>
                    <a:blip r:embed="rId13"/>
                    <a:stretch>
                      <a:fillRect/>
                    </a:stretch>
                  </pic:blipFill>
                  <pic:spPr bwMode="auto">
                    <a:xfrm>
                      <a:off x="0" y="0"/>
                      <a:ext cx="5334000" cy="3011424"/>
                    </a:xfrm>
                    <a:prstGeom prst="rect">
                      <a:avLst/>
                    </a:prstGeom>
                    <a:noFill/>
                    <a:ln w="9525">
                      <a:noFill/>
                      <a:headEnd/>
                      <a:tailEnd/>
                    </a:ln>
                  </pic:spPr>
                </pic:pic>
              </a:graphicData>
            </a:graphic>
          </wp:inline>
        </w:drawing>
      </w:r>
    </w:p>
    <w:p w14:paraId="67377E81" w14:textId="77777777" w:rsidR="00993E93" w:rsidRPr="00FF7D78" w:rsidRDefault="00EC5FC3" w:rsidP="00FF7D78">
      <w:pPr>
        <w:pStyle w:val="Ttulo1"/>
        <w:jc w:val="both"/>
        <w:rPr>
          <w:lang w:val="es-ES"/>
        </w:rPr>
      </w:pPr>
      <w:bookmarkStart w:id="12" w:name="contenido"/>
      <w:bookmarkStart w:id="13" w:name="_Toc37410755"/>
      <w:r w:rsidRPr="00FF7D78">
        <w:rPr>
          <w:lang w:val="es-ES"/>
        </w:rPr>
        <w:t>Contenido</w:t>
      </w:r>
      <w:bookmarkEnd w:id="12"/>
      <w:bookmarkEnd w:id="13"/>
    </w:p>
    <w:p w14:paraId="56FD142C" w14:textId="77777777" w:rsidR="00993E93" w:rsidRPr="00FF7D78" w:rsidRDefault="00EC5FC3" w:rsidP="00FF7D78">
      <w:pPr>
        <w:pStyle w:val="FirstParagraph"/>
        <w:jc w:val="both"/>
        <w:rPr>
          <w:lang w:val="es-ES"/>
        </w:rPr>
      </w:pPr>
      <w:r w:rsidRPr="00FF7D78">
        <w:rPr>
          <w:lang w:val="es-ES"/>
        </w:rPr>
        <w:t>Así, definimos la estructura de los dataset como:</w:t>
      </w:r>
    </w:p>
    <w:p w14:paraId="45FBB8BF" w14:textId="77777777" w:rsidR="00993E93" w:rsidRPr="00FF7D78" w:rsidRDefault="00EC5FC3" w:rsidP="00FF7D78">
      <w:pPr>
        <w:pStyle w:val="Compact"/>
        <w:numPr>
          <w:ilvl w:val="0"/>
          <w:numId w:val="4"/>
        </w:numPr>
        <w:jc w:val="both"/>
        <w:rPr>
          <w:lang w:val="es-ES"/>
        </w:rPr>
      </w:pPr>
      <w:r w:rsidRPr="00FF7D78">
        <w:rPr>
          <w:b/>
          <w:lang w:val="es-ES"/>
        </w:rPr>
        <w:t>Euroleague_Scoreboards</w:t>
      </w:r>
      <w:r w:rsidRPr="00FF7D78">
        <w:rPr>
          <w:lang w:val="es-ES"/>
        </w:rPr>
        <w:t>: Dicho dataset recoge los resultados por partido y se compone de siete campos:</w:t>
      </w:r>
    </w:p>
    <w:p w14:paraId="64EB4C47" w14:textId="77777777" w:rsidR="00993E93" w:rsidRDefault="00EC5FC3" w:rsidP="00FF7D78">
      <w:pPr>
        <w:pStyle w:val="Compact"/>
        <w:numPr>
          <w:ilvl w:val="1"/>
          <w:numId w:val="5"/>
        </w:numPr>
        <w:jc w:val="both"/>
      </w:pPr>
      <w:r>
        <w:t>MatchId: identificador único del partido.</w:t>
      </w:r>
    </w:p>
    <w:p w14:paraId="31DA3847" w14:textId="77777777" w:rsidR="00993E93" w:rsidRDefault="00EC5FC3" w:rsidP="00FF7D78">
      <w:pPr>
        <w:pStyle w:val="Compact"/>
        <w:numPr>
          <w:ilvl w:val="1"/>
          <w:numId w:val="5"/>
        </w:numPr>
        <w:jc w:val="both"/>
      </w:pPr>
      <w:r>
        <w:t>Date: fecha del partido.</w:t>
      </w:r>
    </w:p>
    <w:p w14:paraId="1BADD8A2" w14:textId="77777777" w:rsidR="00993E93" w:rsidRPr="00FF7D78" w:rsidRDefault="00EC5FC3" w:rsidP="00FF7D78">
      <w:pPr>
        <w:pStyle w:val="Compact"/>
        <w:numPr>
          <w:ilvl w:val="1"/>
          <w:numId w:val="5"/>
        </w:numPr>
        <w:jc w:val="both"/>
        <w:rPr>
          <w:lang w:val="es-ES"/>
        </w:rPr>
      </w:pPr>
      <w:r w:rsidRPr="00FF7D78">
        <w:rPr>
          <w:lang w:val="es-ES"/>
        </w:rPr>
        <w:t>HomeTeam: nombre del equipo local.</w:t>
      </w:r>
    </w:p>
    <w:p w14:paraId="775C7459" w14:textId="77777777" w:rsidR="00993E93" w:rsidRDefault="00EC5FC3" w:rsidP="00FF7D78">
      <w:pPr>
        <w:pStyle w:val="Compact"/>
        <w:numPr>
          <w:ilvl w:val="1"/>
          <w:numId w:val="5"/>
        </w:numPr>
        <w:jc w:val="both"/>
      </w:pPr>
      <w:r>
        <w:t>HomeScore: puntos anotados por el equipo local</w:t>
      </w:r>
    </w:p>
    <w:p w14:paraId="30E86EB2" w14:textId="77777777" w:rsidR="00993E93" w:rsidRDefault="00EC5FC3" w:rsidP="00FF7D78">
      <w:pPr>
        <w:pStyle w:val="Compact"/>
        <w:numPr>
          <w:ilvl w:val="1"/>
          <w:numId w:val="5"/>
        </w:numPr>
        <w:jc w:val="both"/>
      </w:pPr>
      <w:r>
        <w:t>VisitingTeam: nombre del eq</w:t>
      </w:r>
      <w:r>
        <w:t>uipo visitante.</w:t>
      </w:r>
    </w:p>
    <w:p w14:paraId="5FEB7FF3" w14:textId="77777777" w:rsidR="00993E93" w:rsidRDefault="00EC5FC3" w:rsidP="00FF7D78">
      <w:pPr>
        <w:pStyle w:val="Compact"/>
        <w:numPr>
          <w:ilvl w:val="1"/>
          <w:numId w:val="5"/>
        </w:numPr>
        <w:jc w:val="both"/>
      </w:pPr>
      <w:r>
        <w:t>VisitingScore: puntos anotados por el equipo visitante.</w:t>
      </w:r>
    </w:p>
    <w:p w14:paraId="68986C95" w14:textId="77777777" w:rsidR="00993E93" w:rsidRDefault="00EC5FC3" w:rsidP="00FF7D78">
      <w:pPr>
        <w:pStyle w:val="Compact"/>
        <w:numPr>
          <w:ilvl w:val="1"/>
          <w:numId w:val="5"/>
        </w:numPr>
        <w:jc w:val="both"/>
      </w:pPr>
      <w:r>
        <w:t>Link: link de estadísticas.</w:t>
      </w:r>
    </w:p>
    <w:p w14:paraId="3A8A9221" w14:textId="77777777" w:rsidR="00993E93" w:rsidRPr="00FF7D78" w:rsidRDefault="00EC5FC3" w:rsidP="00FF7D78">
      <w:pPr>
        <w:pStyle w:val="Compact"/>
        <w:numPr>
          <w:ilvl w:val="0"/>
          <w:numId w:val="4"/>
        </w:numPr>
        <w:jc w:val="both"/>
        <w:rPr>
          <w:lang w:val="es-ES"/>
        </w:rPr>
      </w:pPr>
      <w:r w:rsidRPr="00FF7D78">
        <w:rPr>
          <w:b/>
          <w:lang w:val="es-ES"/>
        </w:rPr>
        <w:t>Euroleague_Stats_per_Game</w:t>
      </w:r>
      <w:r w:rsidRPr="00FF7D78">
        <w:rPr>
          <w:lang w:val="es-ES"/>
        </w:rPr>
        <w:t>: Dicho dataset recoge las estadísticas a nivel jugador por partido y se compone de:</w:t>
      </w:r>
    </w:p>
    <w:p w14:paraId="7114DB72" w14:textId="77777777" w:rsidR="00993E93" w:rsidRDefault="00EC5FC3" w:rsidP="00FF7D78">
      <w:pPr>
        <w:pStyle w:val="Compact"/>
        <w:numPr>
          <w:ilvl w:val="1"/>
          <w:numId w:val="6"/>
        </w:numPr>
        <w:jc w:val="both"/>
      </w:pPr>
      <w:r>
        <w:t>MatchId: identificador único de partido.</w:t>
      </w:r>
    </w:p>
    <w:p w14:paraId="48338DFD" w14:textId="77777777" w:rsidR="00993E93" w:rsidRPr="00FF7D78" w:rsidRDefault="00EC5FC3" w:rsidP="00FF7D78">
      <w:pPr>
        <w:pStyle w:val="Compact"/>
        <w:numPr>
          <w:ilvl w:val="1"/>
          <w:numId w:val="6"/>
        </w:numPr>
        <w:jc w:val="both"/>
        <w:rPr>
          <w:lang w:val="es-ES"/>
        </w:rPr>
      </w:pPr>
      <w:r w:rsidRPr="00FF7D78">
        <w:rPr>
          <w:lang w:val="es-ES"/>
        </w:rPr>
        <w:t>Team:</w:t>
      </w:r>
      <w:r w:rsidRPr="00FF7D78">
        <w:rPr>
          <w:lang w:val="es-ES"/>
        </w:rPr>
        <w:t xml:space="preserve"> equipo al que pertenece el jugador.</w:t>
      </w:r>
    </w:p>
    <w:p w14:paraId="7CDAFA33" w14:textId="77777777" w:rsidR="00993E93" w:rsidRDefault="00EC5FC3" w:rsidP="00FF7D78">
      <w:pPr>
        <w:pStyle w:val="Compact"/>
        <w:numPr>
          <w:ilvl w:val="1"/>
          <w:numId w:val="6"/>
        </w:numPr>
        <w:jc w:val="both"/>
      </w:pPr>
      <w:r>
        <w:t>PlayerNumber: número del jugador.</w:t>
      </w:r>
    </w:p>
    <w:p w14:paraId="77BD67D1" w14:textId="77777777" w:rsidR="00993E93" w:rsidRDefault="00EC5FC3" w:rsidP="00FF7D78">
      <w:pPr>
        <w:pStyle w:val="Compact"/>
        <w:numPr>
          <w:ilvl w:val="1"/>
          <w:numId w:val="6"/>
        </w:numPr>
        <w:jc w:val="both"/>
      </w:pPr>
      <w:r>
        <w:t>PlayerName: nombre del jugador.</w:t>
      </w:r>
    </w:p>
    <w:p w14:paraId="3844AF58" w14:textId="77777777" w:rsidR="00993E93" w:rsidRDefault="00EC5FC3" w:rsidP="00FF7D78">
      <w:pPr>
        <w:pStyle w:val="Compact"/>
        <w:numPr>
          <w:ilvl w:val="1"/>
          <w:numId w:val="6"/>
        </w:numPr>
        <w:jc w:val="both"/>
      </w:pPr>
      <w:r>
        <w:t>Min: minutos jugados.</w:t>
      </w:r>
    </w:p>
    <w:p w14:paraId="3E078488" w14:textId="77777777" w:rsidR="00993E93" w:rsidRDefault="00EC5FC3" w:rsidP="00FF7D78">
      <w:pPr>
        <w:pStyle w:val="Compact"/>
        <w:numPr>
          <w:ilvl w:val="1"/>
          <w:numId w:val="6"/>
        </w:numPr>
        <w:jc w:val="both"/>
      </w:pPr>
      <w:r>
        <w:t>Pts: puntos anotados.</w:t>
      </w:r>
    </w:p>
    <w:p w14:paraId="41742CC6" w14:textId="77777777" w:rsidR="00993E93" w:rsidRPr="00FF7D78" w:rsidRDefault="00EC5FC3" w:rsidP="00FF7D78">
      <w:pPr>
        <w:pStyle w:val="Compact"/>
        <w:numPr>
          <w:ilvl w:val="1"/>
          <w:numId w:val="6"/>
        </w:numPr>
        <w:jc w:val="both"/>
        <w:rPr>
          <w:lang w:val="pt-PT"/>
        </w:rPr>
      </w:pPr>
      <w:r w:rsidRPr="00FF7D78">
        <w:rPr>
          <w:lang w:val="pt-PT"/>
        </w:rPr>
        <w:t>2FG: tiros de dos (metidos-anotados).</w:t>
      </w:r>
    </w:p>
    <w:p w14:paraId="20E679D4" w14:textId="77777777" w:rsidR="00993E93" w:rsidRDefault="00EC5FC3" w:rsidP="00FF7D78">
      <w:pPr>
        <w:pStyle w:val="Compact"/>
        <w:numPr>
          <w:ilvl w:val="1"/>
          <w:numId w:val="6"/>
        </w:numPr>
        <w:jc w:val="both"/>
      </w:pPr>
      <w:r>
        <w:t>3FG: tiros de tres (metidos-anotados).</w:t>
      </w:r>
    </w:p>
    <w:p w14:paraId="44DC81F2" w14:textId="77777777" w:rsidR="00993E93" w:rsidRDefault="00EC5FC3" w:rsidP="00FF7D78">
      <w:pPr>
        <w:pStyle w:val="Compact"/>
        <w:numPr>
          <w:ilvl w:val="1"/>
          <w:numId w:val="6"/>
        </w:numPr>
        <w:jc w:val="both"/>
      </w:pPr>
      <w:r>
        <w:t>FT: tiros libres (metidos-anotad</w:t>
      </w:r>
      <w:r>
        <w:t>os).</w:t>
      </w:r>
    </w:p>
    <w:p w14:paraId="5A720923" w14:textId="77777777" w:rsidR="00993E93" w:rsidRDefault="00EC5FC3" w:rsidP="00FF7D78">
      <w:pPr>
        <w:pStyle w:val="Compact"/>
        <w:numPr>
          <w:ilvl w:val="1"/>
          <w:numId w:val="6"/>
        </w:numPr>
        <w:jc w:val="both"/>
      </w:pPr>
      <w:r>
        <w:t>O: rebotes ofensivos.</w:t>
      </w:r>
    </w:p>
    <w:p w14:paraId="63D576F4" w14:textId="77777777" w:rsidR="00993E93" w:rsidRDefault="00EC5FC3" w:rsidP="00FF7D78">
      <w:pPr>
        <w:pStyle w:val="Compact"/>
        <w:numPr>
          <w:ilvl w:val="1"/>
          <w:numId w:val="6"/>
        </w:numPr>
        <w:jc w:val="both"/>
      </w:pPr>
      <w:r>
        <w:lastRenderedPageBreak/>
        <w:t>D: rebotes defensivos.</w:t>
      </w:r>
    </w:p>
    <w:p w14:paraId="0F41566B" w14:textId="77777777" w:rsidR="00993E93" w:rsidRDefault="00EC5FC3" w:rsidP="00FF7D78">
      <w:pPr>
        <w:pStyle w:val="Compact"/>
        <w:numPr>
          <w:ilvl w:val="1"/>
          <w:numId w:val="6"/>
        </w:numPr>
        <w:jc w:val="both"/>
      </w:pPr>
      <w:r>
        <w:t>T: rebotes totales.</w:t>
      </w:r>
    </w:p>
    <w:p w14:paraId="589D104D" w14:textId="77777777" w:rsidR="00993E93" w:rsidRDefault="00EC5FC3" w:rsidP="00FF7D78">
      <w:pPr>
        <w:pStyle w:val="Compact"/>
        <w:numPr>
          <w:ilvl w:val="1"/>
          <w:numId w:val="6"/>
        </w:numPr>
        <w:jc w:val="both"/>
      </w:pPr>
      <w:r>
        <w:t>As: asistencias.</w:t>
      </w:r>
    </w:p>
    <w:p w14:paraId="1C87341D" w14:textId="77777777" w:rsidR="00993E93" w:rsidRDefault="00EC5FC3" w:rsidP="00FF7D78">
      <w:pPr>
        <w:pStyle w:val="Compact"/>
        <w:numPr>
          <w:ilvl w:val="1"/>
          <w:numId w:val="6"/>
        </w:numPr>
        <w:jc w:val="both"/>
      </w:pPr>
      <w:r>
        <w:t>St: recuperaciones.</w:t>
      </w:r>
    </w:p>
    <w:p w14:paraId="09E703B8" w14:textId="77777777" w:rsidR="00993E93" w:rsidRDefault="00EC5FC3" w:rsidP="00FF7D78">
      <w:pPr>
        <w:pStyle w:val="Compact"/>
        <w:numPr>
          <w:ilvl w:val="1"/>
          <w:numId w:val="6"/>
        </w:numPr>
        <w:jc w:val="both"/>
      </w:pPr>
      <w:r>
        <w:t>To: pérdidas.</w:t>
      </w:r>
    </w:p>
    <w:p w14:paraId="7E8672BF" w14:textId="77777777" w:rsidR="00993E93" w:rsidRDefault="00EC5FC3" w:rsidP="00FF7D78">
      <w:pPr>
        <w:pStyle w:val="Compact"/>
        <w:numPr>
          <w:ilvl w:val="1"/>
          <w:numId w:val="6"/>
        </w:numPr>
        <w:jc w:val="both"/>
      </w:pPr>
      <w:r>
        <w:t>Fv: tapones a favor.</w:t>
      </w:r>
    </w:p>
    <w:p w14:paraId="06ECFF7A" w14:textId="77777777" w:rsidR="00993E93" w:rsidRDefault="00EC5FC3" w:rsidP="00FF7D78">
      <w:pPr>
        <w:pStyle w:val="Compact"/>
        <w:numPr>
          <w:ilvl w:val="1"/>
          <w:numId w:val="6"/>
        </w:numPr>
        <w:jc w:val="both"/>
      </w:pPr>
      <w:r>
        <w:t>Ag: tapones en contra.</w:t>
      </w:r>
    </w:p>
    <w:p w14:paraId="4D11A8FC" w14:textId="77777777" w:rsidR="00993E93" w:rsidRDefault="00EC5FC3" w:rsidP="00FF7D78">
      <w:pPr>
        <w:pStyle w:val="Compact"/>
        <w:numPr>
          <w:ilvl w:val="1"/>
          <w:numId w:val="6"/>
        </w:numPr>
        <w:jc w:val="both"/>
      </w:pPr>
      <w:r>
        <w:t>Cm: faltas cometidas.</w:t>
      </w:r>
    </w:p>
    <w:p w14:paraId="398CB832" w14:textId="77777777" w:rsidR="00993E93" w:rsidRDefault="00EC5FC3" w:rsidP="00FF7D78">
      <w:pPr>
        <w:pStyle w:val="Compact"/>
        <w:numPr>
          <w:ilvl w:val="1"/>
          <w:numId w:val="6"/>
        </w:numPr>
        <w:jc w:val="both"/>
      </w:pPr>
      <w:r>
        <w:t>Rv: faltas recibidas.</w:t>
      </w:r>
    </w:p>
    <w:p w14:paraId="6683182D" w14:textId="77777777" w:rsidR="00993E93" w:rsidRDefault="00EC5FC3" w:rsidP="00FF7D78">
      <w:pPr>
        <w:pStyle w:val="Compact"/>
        <w:numPr>
          <w:ilvl w:val="1"/>
          <w:numId w:val="6"/>
        </w:numPr>
        <w:jc w:val="both"/>
      </w:pPr>
      <w:r>
        <w:t>PIR: valoración del jugador.</w:t>
      </w:r>
    </w:p>
    <w:p w14:paraId="4E435129" w14:textId="77777777" w:rsidR="00993E93" w:rsidRPr="00FF7D78" w:rsidRDefault="00EC5FC3" w:rsidP="00FF7D78">
      <w:pPr>
        <w:pStyle w:val="FirstParagraph"/>
        <w:jc w:val="both"/>
        <w:rPr>
          <w:lang w:val="es-ES"/>
        </w:rPr>
      </w:pPr>
      <w:r w:rsidRPr="00FF7D78">
        <w:rPr>
          <w:lang w:val="es-ES"/>
        </w:rPr>
        <w:t>El periodo de recolección de los datos es esta temporada, desde los partidos qeu empezaron el 3 de octubre hasta los terminados el 5 de marzo.</w:t>
      </w:r>
    </w:p>
    <w:p w14:paraId="078D716F" w14:textId="77777777" w:rsidR="00993E93" w:rsidRPr="00FF7D78" w:rsidRDefault="00EC5FC3" w:rsidP="00FF7D78">
      <w:pPr>
        <w:pStyle w:val="Ttulo1"/>
        <w:jc w:val="both"/>
        <w:rPr>
          <w:lang w:val="es-ES"/>
        </w:rPr>
      </w:pPr>
      <w:bookmarkStart w:id="14" w:name="publicación-del-dataset"/>
      <w:bookmarkStart w:id="15" w:name="_Toc37410756"/>
      <w:r w:rsidRPr="00FF7D78">
        <w:rPr>
          <w:lang w:val="es-ES"/>
        </w:rPr>
        <w:t>Publicación del dataset</w:t>
      </w:r>
      <w:bookmarkEnd w:id="14"/>
      <w:bookmarkEnd w:id="15"/>
    </w:p>
    <w:p w14:paraId="58455324" w14:textId="77777777" w:rsidR="00993E93" w:rsidRPr="00FF7D78" w:rsidRDefault="00EC5FC3" w:rsidP="00FF7D78">
      <w:pPr>
        <w:pStyle w:val="FirstParagraph"/>
        <w:jc w:val="both"/>
        <w:rPr>
          <w:lang w:val="es-ES"/>
        </w:rPr>
      </w:pPr>
      <w:r w:rsidRPr="00FF7D78">
        <w:rPr>
          <w:lang w:val="es-ES"/>
        </w:rPr>
        <w:t xml:space="preserve">Se han publicados los dos </w:t>
      </w:r>
      <w:r w:rsidRPr="00FF7D78">
        <w:rPr>
          <w:i/>
          <w:lang w:val="es-ES"/>
        </w:rPr>
        <w:t>datasets</w:t>
      </w:r>
      <w:r w:rsidRPr="00FF7D78">
        <w:rPr>
          <w:lang w:val="es-ES"/>
        </w:rPr>
        <w:t xml:space="preserve"> obtenidos en el repositor</w:t>
      </w:r>
      <w:r w:rsidRPr="00FF7D78">
        <w:rPr>
          <w:lang w:val="es-ES"/>
        </w:rPr>
        <w:t xml:space="preserve">io web </w:t>
      </w:r>
      <w:r w:rsidRPr="00FF7D78">
        <w:rPr>
          <w:b/>
          <w:lang w:val="es-ES"/>
        </w:rPr>
        <w:t>Zenodo</w:t>
      </w:r>
      <w:r w:rsidRPr="00FF7D78">
        <w:rPr>
          <w:lang w:val="es-ES"/>
        </w:rPr>
        <w:t xml:space="preserve"> y se pueden acceder a través del siguiente enlace:</w:t>
      </w:r>
    </w:p>
    <w:p w14:paraId="76935F2C" w14:textId="77777777" w:rsidR="00993E93" w:rsidRDefault="00EC5FC3" w:rsidP="00FF7D78">
      <w:pPr>
        <w:pStyle w:val="Compact"/>
        <w:numPr>
          <w:ilvl w:val="0"/>
          <w:numId w:val="7"/>
        </w:numPr>
        <w:jc w:val="both"/>
      </w:pPr>
      <w:hyperlink r:id="rId14" w:anchor=".XoouwVNKgnU">
        <w:r>
          <w:rPr>
            <w:rStyle w:val="Hipervnculo"/>
          </w:rPr>
          <w:t>https://zenodo.org/record/3740661#.XoouwVNKgnU</w:t>
        </w:r>
      </w:hyperlink>
    </w:p>
    <w:p w14:paraId="0EB705B0" w14:textId="77777777" w:rsidR="00993E93" w:rsidRPr="00FF7D78" w:rsidRDefault="00EC5FC3" w:rsidP="00FF7D78">
      <w:pPr>
        <w:pStyle w:val="FirstParagraph"/>
        <w:jc w:val="both"/>
        <w:rPr>
          <w:lang w:val="es-ES"/>
        </w:rPr>
      </w:pPr>
      <w:r w:rsidRPr="00FF7D78">
        <w:rPr>
          <w:lang w:val="es-ES"/>
        </w:rPr>
        <w:t>El DOI (</w:t>
      </w:r>
      <w:r w:rsidRPr="00FF7D78">
        <w:rPr>
          <w:i/>
          <w:lang w:val="es-ES"/>
        </w:rPr>
        <w:t>Digital Object Identifier</w:t>
      </w:r>
      <w:r w:rsidRPr="00FF7D78">
        <w:rPr>
          <w:lang w:val="es-ES"/>
        </w:rPr>
        <w:t>) asignado ha sido el siguiente:</w:t>
      </w:r>
    </w:p>
    <w:p w14:paraId="1E61D73A" w14:textId="77777777" w:rsidR="00993E93" w:rsidRDefault="00EC5FC3" w:rsidP="00FF7D78">
      <w:pPr>
        <w:pStyle w:val="Compact"/>
        <w:numPr>
          <w:ilvl w:val="0"/>
          <w:numId w:val="8"/>
        </w:numPr>
        <w:jc w:val="both"/>
      </w:pPr>
      <w:r>
        <w:t>10.5281</w:t>
      </w:r>
      <w:r>
        <w:t>/zenodo.3740661</w:t>
      </w:r>
    </w:p>
    <w:p w14:paraId="2A8A9EF1" w14:textId="77777777" w:rsidR="00993E93" w:rsidRDefault="00EC5FC3" w:rsidP="00FF7D78">
      <w:pPr>
        <w:pStyle w:val="Ttulo1"/>
        <w:jc w:val="both"/>
      </w:pPr>
      <w:bookmarkStart w:id="16" w:name="agradecimientos"/>
      <w:bookmarkStart w:id="17" w:name="_Toc37410757"/>
      <w:r>
        <w:t>Agradecimientos</w:t>
      </w:r>
      <w:bookmarkEnd w:id="16"/>
      <w:bookmarkEnd w:id="17"/>
    </w:p>
    <w:p w14:paraId="23005959" w14:textId="77777777" w:rsidR="00993E93" w:rsidRPr="00FF7D78" w:rsidRDefault="00EC5FC3" w:rsidP="00FF7D78">
      <w:pPr>
        <w:pStyle w:val="FirstParagraph"/>
        <w:jc w:val="both"/>
        <w:rPr>
          <w:lang w:val="es-ES"/>
        </w:rPr>
      </w:pPr>
      <w:r w:rsidRPr="00FF7D78">
        <w:rPr>
          <w:lang w:val="es-ES"/>
        </w:rPr>
        <w:t>Los datos, recogidos de la web oficial de la competición, son propiedad de © Euroleague Ventures SA. Para ello se ha hecho uso del lenguaje de programación Python y de técnicas de WebScrapping para extraer la información alo</w:t>
      </w:r>
      <w:r w:rsidRPr="00FF7D78">
        <w:rPr>
          <w:lang w:val="es-ES"/>
        </w:rPr>
        <w:t>jada en las páginas.</w:t>
      </w:r>
    </w:p>
    <w:p w14:paraId="5F705DFB" w14:textId="77777777" w:rsidR="00993E93" w:rsidRPr="00FF7D78" w:rsidRDefault="00EC5FC3" w:rsidP="00FF7D78">
      <w:pPr>
        <w:pStyle w:val="Ttulo1"/>
        <w:jc w:val="both"/>
        <w:rPr>
          <w:lang w:val="es-ES"/>
        </w:rPr>
      </w:pPr>
      <w:bookmarkStart w:id="18" w:name="inspiración"/>
      <w:bookmarkStart w:id="19" w:name="_Toc37410758"/>
      <w:r w:rsidRPr="00FF7D78">
        <w:rPr>
          <w:lang w:val="es-ES"/>
        </w:rPr>
        <w:t>Inspiración</w:t>
      </w:r>
      <w:bookmarkEnd w:id="18"/>
      <w:bookmarkEnd w:id="19"/>
    </w:p>
    <w:p w14:paraId="74D25E4A" w14:textId="77777777" w:rsidR="00993E93" w:rsidRPr="00FF7D78" w:rsidRDefault="00EC5FC3" w:rsidP="00FF7D78">
      <w:pPr>
        <w:pStyle w:val="FirstParagraph"/>
        <w:jc w:val="both"/>
        <w:rPr>
          <w:lang w:val="es-ES"/>
        </w:rPr>
      </w:pPr>
      <w:r w:rsidRPr="00FF7D78">
        <w:rPr>
          <w:lang w:val="es-ES"/>
        </w:rPr>
        <w:t xml:space="preserve">De la mano de lo explicado en la contextualización, se hace interesante la disponibilidad de los datos de una manera sencilla de analizar como primer paso de cara a un posterior uso en el planteamiento de los partidos o de </w:t>
      </w:r>
      <w:r w:rsidRPr="00FF7D78">
        <w:rPr>
          <w:lang w:val="es-ES"/>
        </w:rPr>
        <w:t>las semanas de entrenamiento. La mayor ambición es la realización de un análisis profundo que permita a los equipos disponer de una herramienta que les proporcione en los datos un valor añadido. A partir de las estadísticas recogidas por Euroliga, se podrí</w:t>
      </w:r>
      <w:r w:rsidRPr="00FF7D78">
        <w:rPr>
          <w:lang w:val="es-ES"/>
        </w:rPr>
        <w:t>an crear nuevas estadísticas más precisas que recojan otro tipo de datos en función de los ya existentes.</w:t>
      </w:r>
    </w:p>
    <w:p w14:paraId="4578439B" w14:textId="77777777" w:rsidR="00993E93" w:rsidRPr="00FF7D78" w:rsidRDefault="00EC5FC3" w:rsidP="00FF7D78">
      <w:pPr>
        <w:pStyle w:val="Ttulo1"/>
        <w:jc w:val="both"/>
        <w:rPr>
          <w:lang w:val="es-ES"/>
        </w:rPr>
      </w:pPr>
      <w:bookmarkStart w:id="20" w:name="licencia"/>
      <w:bookmarkStart w:id="21" w:name="_Toc37410759"/>
      <w:r w:rsidRPr="00FF7D78">
        <w:rPr>
          <w:lang w:val="es-ES"/>
        </w:rPr>
        <w:lastRenderedPageBreak/>
        <w:t>Licencia</w:t>
      </w:r>
      <w:bookmarkEnd w:id="20"/>
      <w:bookmarkEnd w:id="21"/>
    </w:p>
    <w:p w14:paraId="31C65B90" w14:textId="77777777" w:rsidR="00993E93" w:rsidRPr="00FF7D78" w:rsidRDefault="00EC5FC3" w:rsidP="00FF7D78">
      <w:pPr>
        <w:pStyle w:val="FirstParagraph"/>
        <w:jc w:val="both"/>
        <w:rPr>
          <w:lang w:val="es-ES"/>
        </w:rPr>
      </w:pPr>
      <w:r w:rsidRPr="00FF7D78">
        <w:rPr>
          <w:lang w:val="es-ES"/>
        </w:rPr>
        <w:t xml:space="preserve">La licencia escogida para la publicación de este conjunto de datos ha sido </w:t>
      </w:r>
      <w:r w:rsidRPr="00FF7D78">
        <w:rPr>
          <w:b/>
          <w:lang w:val="es-ES"/>
        </w:rPr>
        <w:t>CC BY-SA 4.0 License</w:t>
      </w:r>
      <w:r w:rsidRPr="00FF7D78">
        <w:rPr>
          <w:lang w:val="es-ES"/>
        </w:rPr>
        <w:t>. A continuación detallamos los motivos princi</w:t>
      </w:r>
      <w:r w:rsidRPr="00FF7D78">
        <w:rPr>
          <w:lang w:val="es-ES"/>
        </w:rPr>
        <w:t xml:space="preserve">pales qeu han llevado a escoger esta licencia: - </w:t>
      </w:r>
      <w:r w:rsidRPr="00FF7D78">
        <w:rPr>
          <w:i/>
          <w:lang w:val="es-ES"/>
        </w:rPr>
        <w:t>Se debe proveer proveer el nombre del creador del conjunto de datos generado, indicando los cambios que se han realizado</w:t>
      </w:r>
      <w:r w:rsidRPr="00FF7D78">
        <w:rPr>
          <w:lang w:val="es-ES"/>
        </w:rPr>
        <w:t xml:space="preserve">. De esta manera, se reconoce el trabajo ajeno y en qué medida se han realizado aportaciones en realidad con el trabajo original. - </w:t>
      </w:r>
      <w:r w:rsidRPr="00FF7D78">
        <w:rPr>
          <w:i/>
          <w:lang w:val="es-ES"/>
        </w:rPr>
        <w:t>Se permite un uso comercial</w:t>
      </w:r>
      <w:r w:rsidRPr="00FF7D78">
        <w:rPr>
          <w:lang w:val="es-ES"/>
        </w:rPr>
        <w:t xml:space="preserve">. Esto haría que incrementen las probabilidades de que una empresa utilice los datos generados y </w:t>
      </w:r>
      <w:r w:rsidRPr="00FF7D78">
        <w:rPr>
          <w:lang w:val="es-ES"/>
        </w:rPr>
        <w:t xml:space="preserve">realicen trabajos de calidad que reporten cierto reconocimiento a los autores. - </w:t>
      </w:r>
      <w:r w:rsidRPr="00FF7D78">
        <w:rPr>
          <w:i/>
          <w:lang w:val="es-ES"/>
        </w:rPr>
        <w:t>Las contribuciones realizadas a posteriori sobre el trabajo publicado bajo esta licencia deberán distribuirse bajo la misma</w:t>
      </w:r>
      <w:r w:rsidRPr="00FF7D78">
        <w:rPr>
          <w:lang w:val="es-ES"/>
        </w:rPr>
        <w:t>. Eso hace que el trabajo del autor original continú</w:t>
      </w:r>
      <w:r w:rsidRPr="00FF7D78">
        <w:rPr>
          <w:lang w:val="es-ES"/>
        </w:rPr>
        <w:t>e distribuyéndose bajo los términos que él mismo planteó.</w:t>
      </w:r>
    </w:p>
    <w:p w14:paraId="21B37D61" w14:textId="77777777" w:rsidR="00993E93" w:rsidRDefault="00EC5FC3" w:rsidP="00FF7D78">
      <w:pPr>
        <w:pStyle w:val="Ttulo1"/>
        <w:jc w:val="both"/>
      </w:pPr>
      <w:bookmarkStart w:id="22" w:name="contribuciones-al-trabajo"/>
      <w:bookmarkStart w:id="23" w:name="_Toc37410760"/>
      <w:r>
        <w:t>Contribuciones al trabajo</w:t>
      </w:r>
      <w:bookmarkEnd w:id="22"/>
      <w:bookmarkEnd w:id="23"/>
    </w:p>
    <w:tbl>
      <w:tblPr>
        <w:tblStyle w:val="Table"/>
        <w:tblW w:w="0" w:type="pct"/>
        <w:tblLook w:val="07E0" w:firstRow="1" w:lastRow="1" w:firstColumn="1" w:lastColumn="1" w:noHBand="1" w:noVBand="1"/>
      </w:tblPr>
      <w:tblGrid>
        <w:gridCol w:w="3465"/>
        <w:gridCol w:w="1215"/>
      </w:tblGrid>
      <w:tr w:rsidR="00993E93" w14:paraId="3D7F15F8" w14:textId="77777777">
        <w:tc>
          <w:tcPr>
            <w:tcW w:w="0" w:type="auto"/>
            <w:tcBorders>
              <w:bottom w:val="single" w:sz="0" w:space="0" w:color="auto"/>
            </w:tcBorders>
            <w:vAlign w:val="bottom"/>
          </w:tcPr>
          <w:p w14:paraId="7DDDB273" w14:textId="77777777" w:rsidR="00993E93" w:rsidRDefault="00EC5FC3" w:rsidP="00FF7D78">
            <w:pPr>
              <w:pStyle w:val="Compact"/>
              <w:jc w:val="both"/>
            </w:pPr>
            <w:r>
              <w:rPr>
                <w:b/>
              </w:rPr>
              <w:t>Contribuciones</w:t>
            </w:r>
          </w:p>
        </w:tc>
        <w:tc>
          <w:tcPr>
            <w:tcW w:w="0" w:type="auto"/>
            <w:tcBorders>
              <w:bottom w:val="single" w:sz="0" w:space="0" w:color="auto"/>
            </w:tcBorders>
            <w:vAlign w:val="bottom"/>
          </w:tcPr>
          <w:p w14:paraId="3D13D92B" w14:textId="77777777" w:rsidR="00993E93" w:rsidRDefault="00EC5FC3" w:rsidP="00FF7D78">
            <w:pPr>
              <w:pStyle w:val="Compact"/>
              <w:jc w:val="both"/>
            </w:pPr>
            <w:r>
              <w:rPr>
                <w:b/>
              </w:rPr>
              <w:t>Firma</w:t>
            </w:r>
          </w:p>
        </w:tc>
      </w:tr>
      <w:tr w:rsidR="00993E93" w14:paraId="568B3184" w14:textId="77777777">
        <w:tc>
          <w:tcPr>
            <w:tcW w:w="0" w:type="auto"/>
          </w:tcPr>
          <w:p w14:paraId="4F7AB2A5" w14:textId="77777777" w:rsidR="00993E93" w:rsidRDefault="00EC5FC3" w:rsidP="00FF7D78">
            <w:pPr>
              <w:pStyle w:val="Compact"/>
              <w:jc w:val="both"/>
            </w:pPr>
            <w:r>
              <w:t>Investigación previa</w:t>
            </w:r>
          </w:p>
        </w:tc>
        <w:tc>
          <w:tcPr>
            <w:tcW w:w="0" w:type="auto"/>
          </w:tcPr>
          <w:p w14:paraId="31243ED5" w14:textId="77777777" w:rsidR="00993E93" w:rsidRDefault="00EC5FC3" w:rsidP="00FF7D78">
            <w:pPr>
              <w:pStyle w:val="Compact"/>
              <w:jc w:val="both"/>
            </w:pPr>
            <w:r>
              <w:t>MSP, AAG</w:t>
            </w:r>
          </w:p>
        </w:tc>
      </w:tr>
      <w:tr w:rsidR="00993E93" w14:paraId="0D91FE26" w14:textId="77777777">
        <w:tc>
          <w:tcPr>
            <w:tcW w:w="0" w:type="auto"/>
          </w:tcPr>
          <w:p w14:paraId="34F78160" w14:textId="77777777" w:rsidR="00993E93" w:rsidRDefault="00EC5FC3" w:rsidP="00FF7D78">
            <w:pPr>
              <w:pStyle w:val="Compact"/>
              <w:jc w:val="both"/>
            </w:pPr>
            <w:r>
              <w:t>Redacción de las respuestas</w:t>
            </w:r>
          </w:p>
        </w:tc>
        <w:tc>
          <w:tcPr>
            <w:tcW w:w="0" w:type="auto"/>
          </w:tcPr>
          <w:p w14:paraId="162B1359" w14:textId="77777777" w:rsidR="00993E93" w:rsidRDefault="00EC5FC3" w:rsidP="00FF7D78">
            <w:pPr>
              <w:pStyle w:val="Compact"/>
              <w:jc w:val="both"/>
            </w:pPr>
            <w:r>
              <w:t>MSP, AAG</w:t>
            </w:r>
          </w:p>
        </w:tc>
      </w:tr>
      <w:tr w:rsidR="00993E93" w14:paraId="17D56BBD" w14:textId="77777777">
        <w:tc>
          <w:tcPr>
            <w:tcW w:w="0" w:type="auto"/>
          </w:tcPr>
          <w:p w14:paraId="34CFAFDA" w14:textId="77777777" w:rsidR="00993E93" w:rsidRDefault="00EC5FC3" w:rsidP="00FF7D78">
            <w:pPr>
              <w:pStyle w:val="Compact"/>
              <w:jc w:val="both"/>
            </w:pPr>
            <w:r>
              <w:t>Creación del repositorio GitHub</w:t>
            </w:r>
          </w:p>
        </w:tc>
        <w:tc>
          <w:tcPr>
            <w:tcW w:w="0" w:type="auto"/>
          </w:tcPr>
          <w:p w14:paraId="1E9A12F1" w14:textId="77777777" w:rsidR="00993E93" w:rsidRDefault="00EC5FC3" w:rsidP="00FF7D78">
            <w:pPr>
              <w:pStyle w:val="Compact"/>
              <w:jc w:val="both"/>
            </w:pPr>
            <w:r>
              <w:t>MSP, AAG</w:t>
            </w:r>
          </w:p>
        </w:tc>
      </w:tr>
      <w:tr w:rsidR="00993E93" w14:paraId="36B457F4" w14:textId="77777777">
        <w:tc>
          <w:tcPr>
            <w:tcW w:w="0" w:type="auto"/>
          </w:tcPr>
          <w:p w14:paraId="7192F05F" w14:textId="77777777" w:rsidR="00993E93" w:rsidRDefault="00EC5FC3" w:rsidP="00FF7D78">
            <w:pPr>
              <w:pStyle w:val="Compact"/>
              <w:jc w:val="both"/>
            </w:pPr>
            <w:r>
              <w:t>Desarrollo código</w:t>
            </w:r>
          </w:p>
        </w:tc>
        <w:tc>
          <w:tcPr>
            <w:tcW w:w="0" w:type="auto"/>
          </w:tcPr>
          <w:p w14:paraId="2D1C6DFD" w14:textId="77777777" w:rsidR="00993E93" w:rsidRDefault="00EC5FC3" w:rsidP="00FF7D78">
            <w:pPr>
              <w:pStyle w:val="Compact"/>
              <w:jc w:val="both"/>
            </w:pPr>
            <w:r>
              <w:t>MSP, AAG</w:t>
            </w:r>
          </w:p>
        </w:tc>
      </w:tr>
      <w:tr w:rsidR="00993E93" w14:paraId="6F54FE5F" w14:textId="77777777">
        <w:tc>
          <w:tcPr>
            <w:tcW w:w="0" w:type="auto"/>
          </w:tcPr>
          <w:p w14:paraId="3F9F0BB3" w14:textId="77777777" w:rsidR="00993E93" w:rsidRDefault="00EC5FC3" w:rsidP="00FF7D78">
            <w:pPr>
              <w:pStyle w:val="Compact"/>
              <w:jc w:val="both"/>
            </w:pPr>
            <w:r>
              <w:t>Publicación de los datasets</w:t>
            </w:r>
          </w:p>
        </w:tc>
        <w:tc>
          <w:tcPr>
            <w:tcW w:w="0" w:type="auto"/>
          </w:tcPr>
          <w:p w14:paraId="5390A69F" w14:textId="77777777" w:rsidR="00993E93" w:rsidRDefault="00EC5FC3" w:rsidP="00FF7D78">
            <w:pPr>
              <w:pStyle w:val="Compact"/>
              <w:jc w:val="both"/>
            </w:pPr>
            <w:r>
              <w:t>MSP, AAG</w:t>
            </w:r>
          </w:p>
        </w:tc>
      </w:tr>
    </w:tbl>
    <w:p w14:paraId="2AAF6FD5" w14:textId="77777777" w:rsidR="00993E93" w:rsidRDefault="00EC5FC3" w:rsidP="00FF7D78">
      <w:pPr>
        <w:pStyle w:val="Ttulo1"/>
        <w:jc w:val="both"/>
      </w:pPr>
      <w:bookmarkStart w:id="24" w:name="código"/>
      <w:bookmarkStart w:id="25" w:name="_Toc37410761"/>
      <w:r>
        <w:t>Código</w:t>
      </w:r>
      <w:bookmarkEnd w:id="24"/>
      <w:bookmarkEnd w:id="25"/>
    </w:p>
    <w:p w14:paraId="276218D2" w14:textId="77777777" w:rsidR="00993E93" w:rsidRPr="00FF7D78" w:rsidRDefault="00EC5FC3" w:rsidP="00FF7D78">
      <w:pPr>
        <w:pStyle w:val="FirstParagraph"/>
        <w:jc w:val="both"/>
        <w:rPr>
          <w:lang w:val="es-ES"/>
        </w:rPr>
      </w:pPr>
      <w:r w:rsidRPr="00FF7D78">
        <w:rPr>
          <w:lang w:val="es-ES"/>
        </w:rPr>
        <w:t xml:space="preserve">El proceso de extracciÃ³n ha sido bastante sencillo. En primer lugar accedimos al fichero </w:t>
      </w:r>
      <w:r w:rsidRPr="00FF7D78">
        <w:rPr>
          <w:i/>
          <w:lang w:val="es-ES"/>
        </w:rPr>
        <w:t>robots.txt</w:t>
      </w:r>
      <w:r w:rsidRPr="00FF7D78">
        <w:rPr>
          <w:lang w:val="es-ES"/>
        </w:rPr>
        <w:t xml:space="preserve"> </w:t>
      </w:r>
      <w:r w:rsidRPr="00FF7D78">
        <w:rPr>
          <w:lang w:val="es-ES"/>
        </w:rPr>
        <w:t>para la web de la Euroliga, disponible en el siguiente enlace:</w:t>
      </w:r>
    </w:p>
    <w:p w14:paraId="795EECFA" w14:textId="77777777" w:rsidR="00993E93" w:rsidRDefault="00EC5FC3" w:rsidP="00FF7D78">
      <w:pPr>
        <w:pStyle w:val="Compact"/>
        <w:numPr>
          <w:ilvl w:val="0"/>
          <w:numId w:val="9"/>
        </w:numPr>
        <w:jc w:val="both"/>
      </w:pPr>
      <w:hyperlink r:id="rId15">
        <w:r>
          <w:rPr>
            <w:rStyle w:val="Hipervnculo"/>
          </w:rPr>
          <w:t>https://www.euroleague.net/robots.txt</w:t>
        </w:r>
      </w:hyperlink>
    </w:p>
    <w:p w14:paraId="49B637F8" w14:textId="77777777" w:rsidR="00993E93" w:rsidRDefault="00EC5FC3" w:rsidP="00FF7D78">
      <w:pPr>
        <w:pStyle w:val="FirstParagraph"/>
        <w:jc w:val="both"/>
      </w:pPr>
      <w:r>
        <w:t>El contenido de este fichero se muestra a continuaciÃ³n:</w:t>
      </w:r>
    </w:p>
    <w:p w14:paraId="6E8DF663" w14:textId="77777777" w:rsidR="00993E93" w:rsidRDefault="00EC5FC3" w:rsidP="00FF7D78">
      <w:pPr>
        <w:pStyle w:val="SourceCode"/>
        <w:jc w:val="both"/>
      </w:pPr>
      <w:r>
        <w:rPr>
          <w:rStyle w:val="VerbatimChar"/>
        </w:rPr>
        <w:t>User-agent: Sosospider</w:t>
      </w:r>
      <w:r>
        <w:br/>
      </w:r>
      <w:r>
        <w:rPr>
          <w:rStyle w:val="VerbatimChar"/>
        </w:rPr>
        <w:t>Disallow: /</w:t>
      </w:r>
      <w:r>
        <w:br/>
      </w:r>
      <w:r>
        <w:br/>
      </w:r>
      <w:r>
        <w:rPr>
          <w:rStyle w:val="VerbatimChar"/>
        </w:rPr>
        <w:t>User-</w:t>
      </w:r>
      <w:r>
        <w:rPr>
          <w:rStyle w:val="VerbatimChar"/>
        </w:rPr>
        <w:t>agent: Yandex</w:t>
      </w:r>
      <w:r>
        <w:br/>
      </w:r>
      <w:r>
        <w:rPr>
          <w:rStyle w:val="VerbatimChar"/>
        </w:rPr>
        <w:t>Disallow: /</w:t>
      </w:r>
      <w:r>
        <w:br/>
      </w:r>
      <w:r>
        <w:br/>
      </w:r>
      <w:r>
        <w:rPr>
          <w:rStyle w:val="VerbatimChar"/>
        </w:rPr>
        <w:t>User-agent: Baiduspider</w:t>
      </w:r>
      <w:r>
        <w:br/>
      </w:r>
      <w:r>
        <w:rPr>
          <w:rStyle w:val="VerbatimChar"/>
        </w:rPr>
        <w:t>Disallow: /</w:t>
      </w:r>
      <w:r>
        <w:br/>
      </w:r>
      <w:r>
        <w:br/>
      </w:r>
      <w:r>
        <w:rPr>
          <w:rStyle w:val="VerbatimChar"/>
        </w:rPr>
        <w:t>User-agent: *</w:t>
      </w:r>
      <w:r>
        <w:br/>
      </w:r>
      <w:r>
        <w:rPr>
          <w:rStyle w:val="VerbatimChar"/>
        </w:rPr>
        <w:t>Crawl-delay: 15</w:t>
      </w:r>
    </w:p>
    <w:p w14:paraId="5732373D" w14:textId="77777777" w:rsidR="00993E93" w:rsidRPr="00FF7D78" w:rsidRDefault="00EC5FC3" w:rsidP="00FF7D78">
      <w:pPr>
        <w:pStyle w:val="FirstParagraph"/>
        <w:jc w:val="both"/>
        <w:rPr>
          <w:lang w:val="es-ES"/>
        </w:rPr>
      </w:pPr>
      <w:r w:rsidRPr="00FF7D78">
        <w:rPr>
          <w:lang w:val="es-ES"/>
        </w:rPr>
        <w:lastRenderedPageBreak/>
        <w:t xml:space="preserve">Podemos ver que para las herramientas </w:t>
      </w:r>
      <w:r w:rsidRPr="00FF7D78">
        <w:rPr>
          <w:rStyle w:val="VerbatimChar"/>
          <w:lang w:val="es-ES"/>
        </w:rPr>
        <w:t>Sosospider</w:t>
      </w:r>
      <w:r w:rsidRPr="00FF7D78">
        <w:rPr>
          <w:lang w:val="es-ES"/>
        </w:rPr>
        <w:t xml:space="preserve">, </w:t>
      </w:r>
      <w:r w:rsidRPr="00FF7D78">
        <w:rPr>
          <w:rStyle w:val="VerbatimChar"/>
          <w:lang w:val="es-ES"/>
        </w:rPr>
        <w:t>Yandex</w:t>
      </w:r>
      <w:r w:rsidRPr="00FF7D78">
        <w:rPr>
          <w:lang w:val="es-ES"/>
        </w:rPr>
        <w:t xml:space="preserve"> y </w:t>
      </w:r>
      <w:r w:rsidRPr="00FF7D78">
        <w:rPr>
          <w:rStyle w:val="VerbatimChar"/>
          <w:lang w:val="es-ES"/>
        </w:rPr>
        <w:t>Baiduspider</w:t>
      </w:r>
      <w:r w:rsidRPr="00FF7D78">
        <w:rPr>
          <w:lang w:val="es-ES"/>
        </w:rPr>
        <w:t xml:space="preserve"> está bloqueado todo el contenido, pero dado que no usamos ninguna de ellas no nos suponía u</w:t>
      </w:r>
      <w:r w:rsidRPr="00FF7D78">
        <w:rPr>
          <w:lang w:val="es-ES"/>
        </w:rPr>
        <w:t xml:space="preserve">n problema. La última </w:t>
      </w:r>
      <w:r w:rsidR="00FF7D78" w:rsidRPr="00FF7D78">
        <w:rPr>
          <w:lang w:val="es-ES"/>
        </w:rPr>
        <w:t>instrucción</w:t>
      </w:r>
      <w:r w:rsidRPr="00FF7D78">
        <w:rPr>
          <w:lang w:val="es-ES"/>
        </w:rPr>
        <w:t xml:space="preserve"> indica que para cualquier </w:t>
      </w:r>
      <w:r w:rsidRPr="00FF7D78">
        <w:rPr>
          <w:i/>
          <w:lang w:val="es-ES"/>
        </w:rPr>
        <w:t>“user-agent”</w:t>
      </w:r>
      <w:r w:rsidRPr="00FF7D78">
        <w:rPr>
          <w:lang w:val="es-ES"/>
        </w:rPr>
        <w:t xml:space="preserve"> se aplica la política </w:t>
      </w:r>
      <w:r w:rsidRPr="00FF7D78">
        <w:rPr>
          <w:rStyle w:val="VerbatimChar"/>
          <w:lang w:val="es-ES"/>
        </w:rPr>
        <w:t>Crawl-delay</w:t>
      </w:r>
      <w:r w:rsidRPr="00FF7D78">
        <w:rPr>
          <w:lang w:val="es-ES"/>
        </w:rPr>
        <w:t xml:space="preserve"> con un valor de 15 segundos.</w:t>
      </w:r>
    </w:p>
    <w:p w14:paraId="3C7E01FE" w14:textId="77777777" w:rsidR="00993E93" w:rsidRPr="00FF7D78" w:rsidRDefault="00FF7D78" w:rsidP="00FF7D78">
      <w:pPr>
        <w:pStyle w:val="Textoindependiente"/>
        <w:jc w:val="both"/>
        <w:rPr>
          <w:lang w:val="es-ES"/>
        </w:rPr>
      </w:pPr>
      <w:r w:rsidRPr="00FF7D78">
        <w:rPr>
          <w:lang w:val="es-ES"/>
        </w:rPr>
        <w:t>Ninguna de estas restricciones afectaba</w:t>
      </w:r>
      <w:r w:rsidR="00EC5FC3" w:rsidRPr="00FF7D78">
        <w:rPr>
          <w:lang w:val="es-ES"/>
        </w:rPr>
        <w:t xml:space="preserve"> al desarrollo de nuestro código </w:t>
      </w:r>
      <w:r w:rsidR="00EC5FC3" w:rsidRPr="00FF7D78">
        <w:rPr>
          <w:i/>
          <w:lang w:val="es-ES"/>
        </w:rPr>
        <w:t>Python</w:t>
      </w:r>
      <w:r w:rsidR="00EC5FC3" w:rsidRPr="00FF7D78">
        <w:rPr>
          <w:lang w:val="es-ES"/>
        </w:rPr>
        <w:t xml:space="preserve"> por lo que comenzamos con su desarrollo</w:t>
      </w:r>
      <w:r w:rsidR="00EC5FC3" w:rsidRPr="00FF7D78">
        <w:rPr>
          <w:lang w:val="es-ES"/>
        </w:rPr>
        <w:t xml:space="preserve">. Importamos la librería </w:t>
      </w:r>
      <w:r w:rsidR="00EC5FC3" w:rsidRPr="00FF7D78">
        <w:rPr>
          <w:i/>
          <w:lang w:val="es-ES"/>
        </w:rPr>
        <w:t>BeautifulSoup</w:t>
      </w:r>
      <w:r w:rsidR="00EC5FC3" w:rsidRPr="00FF7D78">
        <w:rPr>
          <w:lang w:val="es-ES"/>
        </w:rPr>
        <w:t xml:space="preserve"> y probamos a obtener todo el código HTML de la página. Después de revisar que los datos que queríamos </w:t>
      </w:r>
      <w:r w:rsidR="00EC5FC3" w:rsidRPr="00FF7D78">
        <w:rPr>
          <w:i/>
          <w:lang w:val="es-ES"/>
        </w:rPr>
        <w:t>scrapear</w:t>
      </w:r>
      <w:r w:rsidR="00EC5FC3" w:rsidRPr="00FF7D78">
        <w:rPr>
          <w:lang w:val="es-ES"/>
        </w:rPr>
        <w:t xml:space="preserve"> se encontraban en el HTML</w:t>
      </w:r>
      <w:r>
        <w:rPr>
          <w:lang w:val="es-ES"/>
        </w:rPr>
        <w:t xml:space="preserve">, </w:t>
      </w:r>
      <w:bookmarkStart w:id="26" w:name="_GoBack"/>
      <w:bookmarkEnd w:id="26"/>
      <w:r w:rsidR="00EC5FC3" w:rsidRPr="00FF7D78">
        <w:rPr>
          <w:lang w:val="es-ES"/>
        </w:rPr>
        <w:t xml:space="preserve">comenzamos a utilizar las funciones de esta librería como </w:t>
      </w:r>
      <w:r w:rsidR="00EC5FC3" w:rsidRPr="00FF7D78">
        <w:rPr>
          <w:rStyle w:val="VerbatimChar"/>
          <w:lang w:val="es-ES"/>
        </w:rPr>
        <w:t>find()</w:t>
      </w:r>
      <w:r w:rsidR="00EC5FC3" w:rsidRPr="00FF7D78">
        <w:rPr>
          <w:lang w:val="es-ES"/>
        </w:rPr>
        <w:t xml:space="preserve"> o </w:t>
      </w:r>
      <w:r w:rsidR="00EC5FC3" w:rsidRPr="00FF7D78">
        <w:rPr>
          <w:rStyle w:val="VerbatimChar"/>
          <w:lang w:val="es-ES"/>
        </w:rPr>
        <w:t>find_all()</w:t>
      </w:r>
      <w:r w:rsidR="00EC5FC3" w:rsidRPr="00FF7D78">
        <w:rPr>
          <w:lang w:val="es-ES"/>
        </w:rPr>
        <w:t>. Cuando ya teníamos todos los datos de los partidos, decidimos obtener el segundo dataset para las estadísticas individuales de los jugadores. Finalmente realizamos una refactorización del código para pasar de un paradigma de programación estructurada a u</w:t>
      </w:r>
      <w:r w:rsidR="00EC5FC3" w:rsidRPr="00FF7D78">
        <w:rPr>
          <w:lang w:val="es-ES"/>
        </w:rPr>
        <w:t xml:space="preserve">n paradigma de programación orientada a objetos con la creación de nuestra propia clase </w:t>
      </w:r>
      <w:r w:rsidR="00EC5FC3" w:rsidRPr="00FF7D78">
        <w:rPr>
          <w:rStyle w:val="VerbatimChar"/>
          <w:lang w:val="es-ES"/>
        </w:rPr>
        <w:t>EuroligaScraper</w:t>
      </w:r>
      <w:r w:rsidR="00EC5FC3" w:rsidRPr="00FF7D78">
        <w:rPr>
          <w:lang w:val="es-ES"/>
        </w:rPr>
        <w:t>.</w:t>
      </w:r>
    </w:p>
    <w:sectPr w:rsidR="00993E93" w:rsidRPr="00FF7D78">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625F0" w14:textId="77777777" w:rsidR="00EC5FC3" w:rsidRDefault="00EC5FC3">
      <w:pPr>
        <w:spacing w:after="0"/>
      </w:pPr>
      <w:r>
        <w:separator/>
      </w:r>
    </w:p>
  </w:endnote>
  <w:endnote w:type="continuationSeparator" w:id="0">
    <w:p w14:paraId="7F9828F8" w14:textId="77777777" w:rsidR="00EC5FC3" w:rsidRDefault="00EC5F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A413B" w14:textId="77777777" w:rsidR="00EC5FC3" w:rsidRDefault="00EC5FC3">
      <w:r>
        <w:separator/>
      </w:r>
    </w:p>
  </w:footnote>
  <w:footnote w:type="continuationSeparator" w:id="0">
    <w:p w14:paraId="79B76C07" w14:textId="77777777" w:rsidR="00EC5FC3" w:rsidRDefault="00EC5F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572AC2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906A8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93E93"/>
    <w:rsid w:val="00B86B75"/>
    <w:rsid w:val="00BC48D5"/>
    <w:rsid w:val="00C36279"/>
    <w:rsid w:val="00E315A3"/>
    <w:rsid w:val="00EC5FC3"/>
    <w:rsid w:val="00FF7D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7DD32"/>
  <w15:docId w15:val="{9CDFEED4-9F8D-4B11-B8FC-A42C42EB4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unhideWhenUsed/>
    <w:rsid w:val="00FF7D7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uel8santos@uoc.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euroleague.net/robots.txt" TargetMode="External"/><Relationship Id="rId10" Type="http://schemas.openxmlformats.org/officeDocument/2006/relationships/hyperlink" Target="https://github.com/aarzola-uoc/practica1-tycvd" TargetMode="External"/><Relationship Id="rId4" Type="http://schemas.openxmlformats.org/officeDocument/2006/relationships/webSettings" Target="webSettings.xml"/><Relationship Id="rId9" Type="http://schemas.openxmlformats.org/officeDocument/2006/relationships/hyperlink" Target="mailto:aarzola@uoc.edu" TargetMode="External"/><Relationship Id="rId14" Type="http://schemas.openxmlformats.org/officeDocument/2006/relationships/hyperlink" Target="https://zenodo.org/record/3740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1324</Words>
  <Characters>7288</Characters>
  <Application>Microsoft Office Word</Application>
  <DocSecurity>0</DocSecurity>
  <Lines>60</Lines>
  <Paragraphs>17</Paragraphs>
  <ScaleCrop>false</ScaleCrop>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Web scraping</dc:title>
  <dc:creator>Miguel Santos Pérez y Alejandro Arzola García</dc:creator>
  <cp:keywords/>
  <cp:lastModifiedBy>Miguel Santos Perez</cp:lastModifiedBy>
  <cp:revision>2</cp:revision>
  <cp:lastPrinted>2020-04-10T09:33:00Z</cp:lastPrinted>
  <dcterms:created xsi:type="dcterms:W3CDTF">2020-04-10T09:34:00Z</dcterms:created>
  <dcterms:modified xsi:type="dcterms:W3CDTF">2020-04-10T09:34:00Z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de abril de 2020</vt:lpwstr>
  </property>
  <property fmtid="{D5CDD505-2E9C-101B-9397-08002B2CF9AE}" pid="3" name="output">
    <vt:lpwstr/>
  </property>
  <property fmtid="{D5CDD505-2E9C-101B-9397-08002B2CF9AE}" pid="4" name="subtitle">
    <vt:lpwstr>UOC - Tipología y ciclo de vida de los datos</vt:lpwstr>
  </property>
  <property fmtid="{D5CDD505-2E9C-101B-9397-08002B2CF9AE}" pid="5" name="toc-title">
    <vt:lpwstr>Índice</vt:lpwstr>
  </property>
</Properties>
</file>