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76.783981323242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Bhavika Ailawadi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873046875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                                                 bailawadi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@ucsd.edu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858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394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7535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https://www.linkedin.com/in/bhavika-ailawadi/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0" w:before="177.115478515625" w:line="240" w:lineRule="auto"/>
        <w:ind w:left="8.600006103515625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9833984375" w:line="241.82218551635742" w:lineRule="auto"/>
        <w:ind w:left="0.1999664306640625" w:right="0" w:firstLine="9.00001525878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of California, San Diego | San Diego, California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9833984375" w:line="241.82218551635742" w:lineRule="auto"/>
        <w:ind w:left="0.1999664306640625" w:right="0" w:firstLine="9.00001525878906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Math-Econ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&amp; Bachelor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South-Asian Studies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Design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9833984375" w:line="241.82218551635742" w:lineRule="auto"/>
        <w:ind w:left="0.1999664306640625" w:right="0" w:firstLine="9.00001525878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84130859375" w:line="241.7050552368164" w:lineRule="auto"/>
        <w:ind w:left="0" w:right="56.206054687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rinciples of Macroeconomics &amp; Microeconomics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Microeconomic Theory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Calculus-I &amp; II,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84130859375" w:line="241.7050552368164" w:lineRule="auto"/>
        <w:ind w:left="0" w:right="56.206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Linear Algebra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Data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Analytics in Social Sciences, Root-Cause Analysis, Designing Growth Strategies,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Social Justice in South Asia, Public Speaking, Economics of Discrimination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Product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84130859375" w:line="241.7050552368164" w:lineRule="auto"/>
        <w:ind w:left="0" w:right="56.206054687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South-Asian Initiative,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Women in Business,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SKY Wellness Club, SUMS, CALPIRG, TedX, UCSD Strive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spacing w:after="0" w:before="7.484130859375" w:line="241.7050552368164" w:lineRule="auto"/>
        <w:ind w:left="0" w:right="56.206054687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spacing w:after="0" w:before="7.484130859375" w:line="241.7050552368164" w:lineRule="auto"/>
        <w:ind w:left="0" w:right="56.2060546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7.806396484375" w:line="241.6527271270752" w:lineRule="auto"/>
        <w:ind w:right="41.057128906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Heal Cycle | Delhi, India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October 2024- Present</w:t>
      </w:r>
    </w:p>
    <w:p w:rsidR="00000000" w:rsidDel="00000000" w:rsidP="00000000" w:rsidRDefault="00000000" w:rsidRPr="00000000" w14:paraId="0000000D">
      <w:pPr>
        <w:widowControl w:val="0"/>
        <w:spacing w:before="7.806396484375" w:line="241.6527271270752" w:lineRule="auto"/>
        <w:ind w:right="41.05712890625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 Management Intern</w:t>
      </w:r>
    </w:p>
    <w:p w:rsidR="00000000" w:rsidDel="00000000" w:rsidP="00000000" w:rsidRDefault="00000000" w:rsidRPr="00000000" w14:paraId="0000000E">
      <w:pPr>
        <w:widowControl w:val="0"/>
        <w:spacing w:before="38.079833984375" w:line="241.38290405273438" w:lineRule="auto"/>
        <w:ind w:right="8.496093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Conducted research and user interviews to identify women’s health challenges, creating actionable insights and user personas.</w:t>
      </w:r>
    </w:p>
    <w:p w:rsidR="00000000" w:rsidDel="00000000" w:rsidP="00000000" w:rsidRDefault="00000000" w:rsidRPr="00000000" w14:paraId="0000000F">
      <w:pPr>
        <w:widowControl w:val="0"/>
        <w:spacing w:before="38.079833984375" w:line="241.38290405273438" w:lineRule="auto"/>
        <w:ind w:right="8.496093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Designed engagement campaigns and partnered with medical professionals to enhance outreach and diversify data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9833984375" w:line="241.38290405273438" w:lineRule="auto"/>
        <w:ind w:left="0" w:right="8.4960937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Liamtra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Delhi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India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 2024 – Aug 2024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9833984375" w:line="241.38290405273438" w:lineRule="auto"/>
        <w:ind w:left="0" w:right="8.496093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Analyst Intern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6396484375" w:line="241.6527271270752" w:lineRule="auto"/>
        <w:ind w:left="5.9999847412109375" w:right="41.0571289062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on Liamtra’s Global Outreach Strategy and Samago CRM, driving a 10% revenue growth in targeted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6396484375" w:line="241.6527271270752" w:lineRule="auto"/>
        <w:ind w:left="5.9999847412109375" w:right="41.05712890625" w:firstLine="105.9999847412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regions after a thorough market analysis of expansion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6396484375" w:line="241.6527271270752" w:lineRule="auto"/>
        <w:ind w:left="5.9999847412109375" w:right="41.0571289062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Spearheaded the Customer-Retention Program, developing effective strategies to enhance retention and loyalty.</w:t>
      </w:r>
    </w:p>
    <w:p w:rsidR="00000000" w:rsidDel="00000000" w:rsidP="00000000" w:rsidRDefault="00000000" w:rsidRPr="00000000" w14:paraId="00000015">
      <w:pPr>
        <w:widowControl w:val="0"/>
        <w:spacing w:before="7.806396484375" w:line="241.6527271270752" w:lineRule="auto"/>
        <w:ind w:left="5.9999847412109375" w:right="41.05712890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Gained hands-on experience in market analysis, strategic planning, and CRM optimization, enhancing my problem-solving and data-driven decision-making skills.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6396484375" w:line="241.6527271270752" w:lineRule="auto"/>
        <w:ind w:left="0" w:right="41.05712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Founder Series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New Haven, Connecticut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July 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6396484375" w:line="241.6527271270752" w:lineRule="auto"/>
        <w:ind w:left="0" w:right="41.0571289062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Development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811767578125" w:line="241.42682075500488" w:lineRule="auto"/>
        <w:ind w:left="0" w:right="374.21508789062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Secured strategic partnerships and expanded TFS’s network, driving cross-industry collaborations, and market growth.</w:t>
      </w:r>
    </w:p>
    <w:p w:rsidR="00000000" w:rsidDel="00000000" w:rsidP="00000000" w:rsidRDefault="00000000" w:rsidRPr="00000000" w14:paraId="00000019">
      <w:pPr>
        <w:widowControl w:val="0"/>
        <w:spacing w:before="7.5811767578125" w:line="241.42682075500488" w:lineRule="auto"/>
        <w:ind w:left="0" w:right="374.215087890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Analysed growth metrics and crafted forward-looking strategies, fueling sustainable expansion and enhancing shares.</w:t>
      </w:r>
    </w:p>
    <w:p w:rsidR="00000000" w:rsidDel="00000000" w:rsidP="00000000" w:rsidRDefault="00000000" w:rsidRPr="00000000" w14:paraId="0000001A">
      <w:pPr>
        <w:widowControl w:val="0"/>
        <w:pBdr>
          <w:bottom w:color="000000" w:space="1" w:sz="8" w:val="single"/>
        </w:pBdr>
        <w:spacing w:before="7.5811767578125" w:line="241.42682075500488" w:lineRule="auto"/>
        <w:ind w:left="0" w:right="374.215087890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bottom w:color="000000" w:space="1" w:sz="8" w:val="single"/>
        </w:pBdr>
        <w:spacing w:before="7.5811767578125" w:line="241.42682075500488" w:lineRule="auto"/>
        <w:ind w:left="0" w:right="374.215087890625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LEADERSHIP EXPERIENCE </w:t>
      </w:r>
    </w:p>
    <w:p w:rsidR="00000000" w:rsidDel="00000000" w:rsidP="00000000" w:rsidRDefault="00000000" w:rsidRPr="00000000" w14:paraId="0000001C">
      <w:pPr>
        <w:widowControl w:val="0"/>
        <w:spacing w:before="38.0792236328125" w:line="241.38290405273438" w:lineRule="auto"/>
        <w:ind w:right="62.593994140625" w:firstLine="6.3999938964843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UCSD Business Council , UC San Diego | San Diego, California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2024 – Present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before="38.0792236328125" w:line="241.38290405273438" w:lineRule="auto"/>
        <w:ind w:right="62.593994140625" w:firstLine="6.399993896484375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Vice President DEI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92236328125" w:line="241.38290405273438" w:lineRule="auto"/>
        <w:ind w:left="0" w:right="62.59399414062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initiatives to promote diversity, equity, and inclusion, fostering an inclusive environment and ensuring diverse representation in organizational activities and decision-making.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92236328125" w:line="241.38290405273438" w:lineRule="auto"/>
        <w:ind w:left="0" w:right="62.593994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South-Asian Initiative, UC San Diego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San Diego, California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Present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92236328125" w:line="241.38290405273438" w:lineRule="auto"/>
        <w:ind w:left="0" w:right="62.593994140625" w:firstLine="6.39999389648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Student Coordinator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57861328125" w:line="241.4256191253662" w:lineRule="auto"/>
        <w:ind w:left="0" w:right="45.53955078125" w:firstLine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Organize engaging events such as workshops, seminars, and faculty mixers, fostering community and driving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57861328125" w:line="241.4256191253662" w:lineRule="auto"/>
        <w:ind w:left="461.9999694824219" w:right="45.53955078125" w:hanging="35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record-breaking attendance.</w:t>
      </w:r>
    </w:p>
    <w:p w:rsidR="00000000" w:rsidDel="00000000" w:rsidP="00000000" w:rsidRDefault="00000000" w:rsidRPr="00000000" w14:paraId="00000023">
      <w:pPr>
        <w:widowControl w:val="0"/>
        <w:spacing w:before="7.8057861328125" w:line="241.4256191253662" w:lineRule="auto"/>
        <w:ind w:left="0" w:right="45.53955078125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Manage newsletters, website, official communications, and student inquiries, ensuring seamless program logistics.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8.0792236328125" w:line="241.38290405273438" w:lineRule="auto"/>
        <w:ind w:right="62.593994140625" w:firstLine="6.3999938964843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Women in Business, UC San Diego | San Diego, California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2024 – Present </w:t>
      </w:r>
    </w:p>
    <w:p w:rsidR="00000000" w:rsidDel="00000000" w:rsidP="00000000" w:rsidRDefault="00000000" w:rsidRPr="00000000" w14:paraId="00000025">
      <w:pPr>
        <w:widowControl w:val="0"/>
        <w:spacing w:before="38.0792236328125" w:line="241.38290405273438" w:lineRule="auto"/>
        <w:ind w:right="62.593994140625" w:firstLine="6.399993896484375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External Events Chair </w:t>
      </w:r>
    </w:p>
    <w:p w:rsidR="00000000" w:rsidDel="00000000" w:rsidP="00000000" w:rsidRDefault="00000000" w:rsidRPr="00000000" w14:paraId="00000026">
      <w:pPr>
        <w:widowControl w:val="0"/>
        <w:spacing w:before="7.8057861328125" w:line="241.4256191253662" w:lineRule="auto"/>
        <w:ind w:left="0" w:right="45.539550781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Successfully advanced from Member to External Events Chair, catering to an organization of over 250 members.</w:t>
      </w:r>
    </w:p>
    <w:p w:rsidR="00000000" w:rsidDel="00000000" w:rsidP="00000000" w:rsidRDefault="00000000" w:rsidRPr="00000000" w14:paraId="00000027">
      <w:pPr>
        <w:widowControl w:val="0"/>
        <w:spacing w:before="7.7716064453125" w:line="241.5761947631836" w:lineRule="auto"/>
        <w:ind w:left="9.000015258789062" w:right="94.283447265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Organise WIB’s most awaited conferences like SheSpeaks, Annual Winter Conference, and Networking Events.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716064453125" w:line="241.5761947631836" w:lineRule="auto"/>
        <w:ind w:left="0" w:right="94.283447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SKY Wellness Club, UC San Diego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San Diego, California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April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Present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716064453125" w:line="241.5761947631836" w:lineRule="auto"/>
        <w:ind w:left="0" w:right="94.28344726562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Coordinator &amp; Outreach Committee Lead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4373779296875" w:line="241.76093101501465" w:lineRule="auto"/>
        <w:ind w:left="0" w:right="14.49340820312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First-ever spiritual growth organization for undergrads cultivating the practice of meditation as a way of life.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4373779296875" w:line="241.76093101501465" w:lineRule="auto"/>
        <w:ind w:left="0" w:right="14.49340820312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spacing w:after="0" w:before="7.64373779296875" w:line="241.76093101501465" w:lineRule="auto"/>
        <w:ind w:left="0" w:right="14.493408203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ADDITIONAL INFORMATION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830810546875" w:line="241.38290405273438" w:lineRule="auto"/>
        <w:ind w:left="8.39996337890625" w:right="117.479248046875" w:hanging="0.2000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Hindi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French (intermediate), Punjabi (conversational)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830810546875" w:line="241.38290405273438" w:lineRule="auto"/>
        <w:ind w:left="8.39996337890625" w:right="117.479248046875" w:hanging="0.2000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Skills: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Figma, Jira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Microsoft Office,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Canva, Python (Beginner)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830810546875" w:line="241.38290405273438" w:lineRule="auto"/>
        <w:ind w:left="8.39996337890625" w:right="117.479248046875" w:hanging="0.2000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Interests: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Product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Policy Making, Food Anthropology, Kathak, Improv Theatre</w:t>
      </w:r>
      <w:r w:rsidDel="00000000" w:rsidR="00000000" w:rsidRPr="00000000">
        <w:rPr>
          <w:rtl w:val="0"/>
        </w:rPr>
      </w:r>
    </w:p>
    <w:sectPr>
      <w:pgSz w:h="16840" w:w="11920" w:orient="portrait"/>
      <w:pgMar w:bottom="1190.5511811023623" w:top="1060.1574803149608" w:left="799.3700787401575" w:right="731.33858267716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