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SHIHAS</w:t>
      </w:r>
      <w:r>
        <w:rPr>
          <w:spacing w:val="-5"/>
        </w:rPr>
        <w:t> ES</w:t>
      </w:r>
    </w:p>
    <w:p>
      <w:pPr>
        <w:spacing w:before="41"/>
        <w:ind w:left="4129" w:right="0" w:firstLine="0"/>
        <w:jc w:val="left"/>
        <w:rPr>
          <w:sz w:val="28"/>
        </w:rPr>
      </w:pPr>
      <w:r>
        <w:rPr>
          <w:sz w:val="28"/>
        </w:rPr>
        <w:t>Business</w:t>
      </w:r>
      <w:r>
        <w:rPr>
          <w:spacing w:val="-8"/>
          <w:sz w:val="28"/>
        </w:rPr>
        <w:t> </w:t>
      </w:r>
      <w:r>
        <w:rPr>
          <w:sz w:val="28"/>
        </w:rPr>
        <w:t>Intelligence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Analyst</w:t>
      </w:r>
    </w:p>
    <w:p>
      <w:pPr>
        <w:pStyle w:val="BodyText"/>
        <w:spacing w:line="292" w:lineRule="auto" w:before="21"/>
        <w:ind w:left="628" w:right="599" w:firstLine="720"/>
      </w:pPr>
      <w:hyperlink r:id="rId5">
        <w:r>
          <w:rPr>
            <w:color w:val="0000FF"/>
            <w:u w:val="single" w:color="0000FF"/>
          </w:rPr>
          <w:t>shihases@gmail.com</w:t>
        </w:r>
      </w:hyperlink>
      <w:r>
        <w:rPr>
          <w:color w:val="0000FF"/>
        </w:rPr>
        <w:t> </w:t>
      </w:r>
      <w:r>
        <w:rPr/>
        <w:t>| </w:t>
      </w:r>
      <w:r>
        <w:rPr>
          <w:rFonts w:ascii="Arial MT"/>
        </w:rPr>
        <w:t>+91 9061674726</w:t>
      </w:r>
      <w:r>
        <w:rPr/>
        <w:t>| </w:t>
      </w:r>
      <w:hyperlink r:id="rId6">
        <w:r>
          <w:rPr/>
          <w:t>India</w:t>
        </w:r>
      </w:hyperlink>
      <w:r>
        <w:rPr/>
        <w:t>| </w:t>
      </w:r>
      <w:hyperlink r:id="rId7">
        <w:r>
          <w:rPr>
            <w:rFonts w:ascii="Arial MT"/>
            <w:color w:val="0000FF"/>
            <w:u w:val="single" w:color="0000FF"/>
          </w:rPr>
          <w:t>linkedin.com/in/shihases</w:t>
        </w:r>
      </w:hyperlink>
      <w:r>
        <w:rPr>
          <w:rFonts w:ascii="Arial MT"/>
          <w:color w:val="0000FF"/>
        </w:rPr>
        <w:t> </w:t>
      </w:r>
      <w:r>
        <w:rPr/>
        <w:t>|Open for Relocation Certified BI</w:t>
      </w:r>
      <w:r>
        <w:rPr>
          <w:spacing w:val="-4"/>
        </w:rPr>
        <w:t> </w:t>
      </w:r>
      <w:r>
        <w:rPr/>
        <w:t>Analyst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5+</w:t>
      </w:r>
      <w:r>
        <w:rPr>
          <w:spacing w:val="-3"/>
        </w:rPr>
        <w:t> </w:t>
      </w:r>
      <w:r>
        <w:rPr/>
        <w:t>years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developing</w:t>
      </w:r>
      <w:r>
        <w:rPr>
          <w:spacing w:val="-2"/>
        </w:rPr>
        <w:t> </w:t>
      </w:r>
      <w:r>
        <w:rPr/>
        <w:t>Power</w:t>
      </w:r>
      <w:r>
        <w:rPr>
          <w:spacing w:val="-1"/>
        </w:rPr>
        <w:t> </w:t>
      </w:r>
      <w:r>
        <w:rPr/>
        <w:t>BI</w:t>
      </w:r>
      <w:r>
        <w:rPr>
          <w:spacing w:val="-4"/>
        </w:rPr>
        <w:t> </w:t>
      </w:r>
      <w:r>
        <w:rPr/>
        <w:t>dashboards,</w:t>
      </w:r>
      <w:r>
        <w:rPr>
          <w:spacing w:val="-3"/>
        </w:rPr>
        <w:t> </w:t>
      </w:r>
      <w:r>
        <w:rPr/>
        <w:t>semantic</w:t>
      </w:r>
      <w:r>
        <w:rPr>
          <w:spacing w:val="-3"/>
        </w:rPr>
        <w:t> </w:t>
      </w:r>
      <w:r>
        <w:rPr/>
        <w:t>models,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Azure</w:t>
      </w:r>
      <w:r>
        <w:rPr>
          <w:spacing w:val="-1"/>
        </w:rPr>
        <w:t> </w:t>
      </w:r>
      <w:r>
        <w:rPr/>
        <w:t>data</w:t>
      </w:r>
    </w:p>
    <w:p>
      <w:pPr>
        <w:pStyle w:val="BodyText"/>
        <w:spacing w:line="230" w:lineRule="exact" w:before="0"/>
        <w:ind w:left="828" w:firstLine="0"/>
      </w:pPr>
      <w:r>
        <w:rPr/>
        <w:t>pipelines</w:t>
      </w:r>
      <w:r>
        <w:rPr>
          <w:spacing w:val="-6"/>
        </w:rPr>
        <w:t> </w:t>
      </w:r>
      <w:r>
        <w:rPr/>
        <w:t>across</w:t>
      </w:r>
      <w:r>
        <w:rPr>
          <w:spacing w:val="-4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retail</w:t>
      </w:r>
      <w:r>
        <w:rPr>
          <w:spacing w:val="-4"/>
        </w:rPr>
        <w:t> </w:t>
      </w:r>
      <w:r>
        <w:rPr/>
        <w:t>sectors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hands-on</w:t>
      </w:r>
      <w:r>
        <w:rPr>
          <w:spacing w:val="-5"/>
        </w:rPr>
        <w:t> </w:t>
      </w:r>
      <w:r>
        <w:rPr/>
        <w:t>expertise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SQL,</w:t>
      </w:r>
      <w:r>
        <w:rPr>
          <w:spacing w:val="-3"/>
        </w:rPr>
        <w:t> </w:t>
      </w:r>
      <w:r>
        <w:rPr/>
        <w:t>Python,</w:t>
      </w:r>
      <w:r>
        <w:rPr>
          <w:spacing w:val="-4"/>
        </w:rPr>
        <w:t> </w:t>
      </w:r>
      <w:r>
        <w:rPr/>
        <w:t>DAX,</w:t>
      </w:r>
      <w:r>
        <w:rPr>
          <w:spacing w:val="-3"/>
        </w:rPr>
        <w:t> </w:t>
      </w:r>
      <w:r>
        <w:rPr/>
        <w:t>ADF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Databricks.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216879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7.077156pt;width:542.98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Technical</w:t>
      </w:r>
      <w:r>
        <w:rPr>
          <w:spacing w:val="-12"/>
        </w:rPr>
        <w:t> </w:t>
      </w:r>
      <w:r>
        <w:rPr>
          <w:spacing w:val="-2"/>
        </w:rPr>
        <w:t>Skills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b/>
          <w:sz w:val="22"/>
        </w:rPr>
        <w:t>Languages:</w:t>
      </w:r>
      <w:r>
        <w:rPr>
          <w:b/>
          <w:spacing w:val="-3"/>
          <w:sz w:val="22"/>
        </w:rPr>
        <w:t> </w:t>
      </w:r>
      <w:r>
        <w:rPr>
          <w:sz w:val="22"/>
        </w:rPr>
        <w:t>SQL,</w:t>
      </w:r>
      <w:r>
        <w:rPr>
          <w:spacing w:val="-5"/>
          <w:sz w:val="22"/>
        </w:rPr>
        <w:t> </w:t>
      </w:r>
      <w:r>
        <w:rPr>
          <w:sz w:val="22"/>
        </w:rPr>
        <w:t>Python,</w:t>
      </w:r>
      <w:r>
        <w:rPr>
          <w:spacing w:val="-5"/>
          <w:sz w:val="22"/>
        </w:rPr>
        <w:t> </w:t>
      </w:r>
      <w:r>
        <w:rPr>
          <w:sz w:val="22"/>
        </w:rPr>
        <w:t>PySpark,</w:t>
      </w:r>
      <w:r>
        <w:rPr>
          <w:spacing w:val="-4"/>
          <w:sz w:val="22"/>
        </w:rPr>
        <w:t> </w:t>
      </w:r>
      <w:r>
        <w:rPr>
          <w:sz w:val="22"/>
        </w:rPr>
        <w:t>DAX,</w:t>
      </w:r>
      <w:r>
        <w:rPr>
          <w:spacing w:val="-5"/>
          <w:sz w:val="22"/>
        </w:rPr>
        <w:t> </w:t>
      </w:r>
      <w:r>
        <w:rPr>
          <w:sz w:val="22"/>
        </w:rPr>
        <w:t>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Language</w:t>
      </w:r>
    </w:p>
    <w:p>
      <w:pPr>
        <w:pStyle w:val="BodyText"/>
        <w:spacing w:before="17"/>
        <w:ind w:left="360" w:firstLine="0"/>
      </w:pPr>
      <w:r>
        <w:rPr>
          <w:b/>
        </w:rPr>
        <w:t>Tools:</w:t>
      </w:r>
      <w:r>
        <w:rPr>
          <w:b/>
          <w:spacing w:val="-8"/>
        </w:rPr>
        <w:t> </w:t>
      </w:r>
      <w:r>
        <w:rPr/>
        <w:t>Power</w:t>
      </w:r>
      <w:r>
        <w:rPr>
          <w:spacing w:val="-5"/>
        </w:rPr>
        <w:t> </w:t>
      </w:r>
      <w:r>
        <w:rPr/>
        <w:t>BI,</w:t>
      </w:r>
      <w:r>
        <w:rPr>
          <w:spacing w:val="-3"/>
        </w:rPr>
        <w:t> </w:t>
      </w:r>
      <w:r>
        <w:rPr/>
        <w:t>Power</w:t>
      </w:r>
      <w:r>
        <w:rPr>
          <w:spacing w:val="-5"/>
        </w:rPr>
        <w:t> </w:t>
      </w:r>
      <w:r>
        <w:rPr/>
        <w:t>Query,</w:t>
      </w:r>
      <w:r>
        <w:rPr>
          <w:spacing w:val="-6"/>
        </w:rPr>
        <w:t> </w:t>
      </w:r>
      <w:r>
        <w:rPr/>
        <w:t>Microstrategy,</w:t>
      </w:r>
      <w:r>
        <w:rPr>
          <w:spacing w:val="-2"/>
        </w:rPr>
        <w:t> </w:t>
      </w:r>
      <w:r>
        <w:rPr/>
        <w:t>Azure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Factory,</w:t>
      </w:r>
      <w:r>
        <w:rPr>
          <w:spacing w:val="-4"/>
        </w:rPr>
        <w:t> </w:t>
      </w:r>
      <w:r>
        <w:rPr/>
        <w:t>Databricks,</w:t>
      </w:r>
      <w:r>
        <w:rPr>
          <w:spacing w:val="-3"/>
        </w:rPr>
        <w:t> </w:t>
      </w:r>
      <w:r>
        <w:rPr/>
        <w:t>SAS,</w:t>
      </w:r>
      <w:r>
        <w:rPr>
          <w:spacing w:val="-3"/>
        </w:rPr>
        <w:t> </w:t>
      </w:r>
      <w:r>
        <w:rPr/>
        <w:t>ADLS,</w:t>
      </w:r>
      <w:r>
        <w:rPr>
          <w:spacing w:val="-6"/>
        </w:rPr>
        <w:t> </w:t>
      </w:r>
      <w:r>
        <w:rPr>
          <w:spacing w:val="-2"/>
        </w:rPr>
        <w:t>Excel,Jira</w:t>
      </w:r>
    </w:p>
    <w:p>
      <w:pPr>
        <w:pStyle w:val="BodyText"/>
        <w:spacing w:line="254" w:lineRule="auto" w:before="20"/>
        <w:ind w:left="360" w:right="381" w:firstLine="0"/>
      </w:pPr>
      <w:r>
        <w:rPr>
          <w:b/>
        </w:rPr>
        <w:t>Concepts</w:t>
      </w:r>
      <w:r>
        <w:rPr/>
        <w:t>: Data Visualization, Data Modelling, Data Warehousing, Data Transformation, ETL, RLS, Requirement Gathering,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Storytelling,</w:t>
      </w:r>
      <w:r>
        <w:rPr>
          <w:spacing w:val="-3"/>
        </w:rPr>
        <w:t> </w:t>
      </w:r>
      <w:r>
        <w:rPr/>
        <w:t>Cloud</w:t>
      </w:r>
      <w:r>
        <w:rPr>
          <w:spacing w:val="-4"/>
        </w:rPr>
        <w:t> </w:t>
      </w:r>
      <w:r>
        <w:rPr/>
        <w:t>Computing,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/>
        <w:t>Handling,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Optimization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Stakeholder</w:t>
      </w:r>
      <w:r>
        <w:rPr>
          <w:spacing w:val="-6"/>
        </w:rPr>
        <w:t> </w:t>
      </w:r>
      <w:r>
        <w:rPr/>
        <w:t>Management</w:t>
      </w:r>
    </w:p>
    <w:p>
      <w:pPr>
        <w:pStyle w:val="Heading1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438912</wp:posOffset>
                </wp:positionH>
                <wp:positionV relativeFrom="paragraph">
                  <wp:posOffset>274545</wp:posOffset>
                </wp:positionV>
                <wp:extent cx="68961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1.617744pt;width:542.98pt;height:.71999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Experience</w:t>
      </w:r>
    </w:p>
    <w:p>
      <w:pPr>
        <w:pStyle w:val="BodyText"/>
        <w:tabs>
          <w:tab w:pos="9352" w:val="left" w:leader="none"/>
        </w:tabs>
        <w:ind w:left="360" w:firstLine="0"/>
      </w:pPr>
      <w:r>
        <w:rPr>
          <w:b/>
        </w:rPr>
        <w:t>BI</w:t>
      </w:r>
      <w:r>
        <w:rPr>
          <w:b/>
          <w:spacing w:val="-5"/>
        </w:rPr>
        <w:t> </w:t>
      </w:r>
      <w:r>
        <w:rPr>
          <w:b/>
        </w:rPr>
        <w:t>Analyst,</w:t>
      </w:r>
      <w:r>
        <w:rPr>
          <w:b/>
          <w:spacing w:val="-3"/>
        </w:rPr>
        <w:t> </w:t>
      </w:r>
      <w:r>
        <w:rPr/>
        <w:t>Allianz</w:t>
      </w:r>
      <w:r>
        <w:rPr>
          <w:spacing w:val="-5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Private</w:t>
      </w:r>
      <w:r>
        <w:rPr>
          <w:spacing w:val="-6"/>
        </w:rPr>
        <w:t> </w:t>
      </w:r>
      <w:r>
        <w:rPr/>
        <w:t>Limited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Technopark,</w:t>
      </w:r>
      <w:r>
        <w:rPr>
          <w:spacing w:val="-4"/>
        </w:rPr>
        <w:t> </w:t>
      </w:r>
      <w:r>
        <w:rPr>
          <w:spacing w:val="-2"/>
        </w:rPr>
        <w:t>India</w:t>
      </w:r>
      <w:r>
        <w:rPr/>
        <w:tab/>
        <w:t>April</w:t>
      </w:r>
      <w:r>
        <w:rPr>
          <w:spacing w:val="-5"/>
        </w:rPr>
        <w:t> </w:t>
      </w:r>
      <w:r>
        <w:rPr/>
        <w:t>2024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54" w:lineRule="auto" w:before="18" w:after="0"/>
        <w:ind w:left="631" w:right="358" w:hanging="36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BI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Direct</w:t>
      </w:r>
      <w:r>
        <w:rPr>
          <w:spacing w:val="-3"/>
          <w:sz w:val="22"/>
        </w:rPr>
        <w:t> </w:t>
      </w:r>
      <w:r>
        <w:rPr>
          <w:sz w:val="22"/>
        </w:rPr>
        <w:t>Query,</w:t>
      </w:r>
      <w:r>
        <w:rPr>
          <w:spacing w:val="-4"/>
          <w:sz w:val="22"/>
        </w:rPr>
        <w:t> </w:t>
      </w:r>
      <w:r>
        <w:rPr>
          <w:sz w:val="22"/>
        </w:rPr>
        <w:t>Live</w:t>
      </w:r>
      <w:r>
        <w:rPr>
          <w:spacing w:val="-2"/>
          <w:sz w:val="22"/>
        </w:rPr>
        <w:t> </w:t>
      </w:r>
      <w:r>
        <w:rPr>
          <w:sz w:val="22"/>
        </w:rPr>
        <w:t>Connection,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z w:val="22"/>
        </w:rPr>
        <w:t>modes —</w:t>
      </w:r>
      <w:r>
        <w:rPr>
          <w:spacing w:val="-5"/>
          <w:sz w:val="22"/>
        </w:rPr>
        <w:t> </w:t>
      </w:r>
      <w:r>
        <w:rPr>
          <w:sz w:val="22"/>
        </w:rPr>
        <w:t>implementing DAX measures and RLS to deliver secure, real-time reporting for UK stakeholders in an Agile environment.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54" w:lineRule="auto" w:before="4" w:after="0"/>
        <w:ind w:left="631" w:right="769" w:hanging="363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1"/>
          <w:sz w:val="22"/>
        </w:rPr>
        <w:t> </w:t>
      </w:r>
      <w:r>
        <w:rPr>
          <w:sz w:val="22"/>
        </w:rPr>
        <w:t>Semantic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models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Star</w:t>
      </w:r>
      <w:r>
        <w:rPr>
          <w:spacing w:val="-5"/>
          <w:sz w:val="22"/>
        </w:rPr>
        <w:t> </w:t>
      </w:r>
      <w:r>
        <w:rPr>
          <w:sz w:val="22"/>
        </w:rPr>
        <w:t>Schema,</w:t>
      </w:r>
      <w:r>
        <w:rPr>
          <w:spacing w:val="-4"/>
          <w:sz w:val="22"/>
        </w:rPr>
        <w:t> </w:t>
      </w:r>
      <w:r>
        <w:rPr>
          <w:sz w:val="22"/>
        </w:rPr>
        <w:t>aggregated</w:t>
      </w:r>
      <w:r>
        <w:rPr>
          <w:spacing w:val="-3"/>
          <w:sz w:val="22"/>
        </w:rPr>
        <w:t> </w:t>
      </w:r>
      <w:r>
        <w:rPr>
          <w:sz w:val="22"/>
        </w:rPr>
        <w:t>tables,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incremental</w:t>
      </w:r>
      <w:r>
        <w:rPr>
          <w:spacing w:val="-2"/>
          <w:sz w:val="22"/>
        </w:rPr>
        <w:t> </w:t>
      </w:r>
      <w:r>
        <w:rPr>
          <w:sz w:val="22"/>
        </w:rPr>
        <w:t>refresh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report load times by ~75% and cut query costs aligned to business SLAs.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56" w:lineRule="auto" w:before="2" w:after="0"/>
        <w:ind w:left="631" w:right="1103" w:hanging="363"/>
        <w:jc w:val="left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MicroStrategy</w:t>
      </w:r>
      <w:r>
        <w:rPr>
          <w:spacing w:val="-5"/>
          <w:sz w:val="22"/>
        </w:rPr>
        <w:t> </w:t>
      </w:r>
      <w:r>
        <w:rPr>
          <w:sz w:val="22"/>
        </w:rPr>
        <w:t>Dossiers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OLAP</w:t>
      </w:r>
      <w:r>
        <w:rPr>
          <w:spacing w:val="-2"/>
          <w:sz w:val="22"/>
        </w:rPr>
        <w:t> </w:t>
      </w:r>
      <w:r>
        <w:rPr>
          <w:sz w:val="22"/>
        </w:rPr>
        <w:t>cubes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wrote</w:t>
      </w:r>
      <w:r>
        <w:rPr>
          <w:spacing w:val="-3"/>
          <w:sz w:val="22"/>
        </w:rPr>
        <w:t> </w:t>
      </w:r>
      <w:r>
        <w:rPr>
          <w:sz w:val="22"/>
        </w:rPr>
        <w:t>complex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3"/>
          <w:sz w:val="22"/>
        </w:rPr>
        <w:t> </w:t>
      </w:r>
      <w:r>
        <w:rPr>
          <w:sz w:val="22"/>
        </w:rPr>
        <w:t>queries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enable</w:t>
      </w:r>
      <w:r>
        <w:rPr>
          <w:spacing w:val="-3"/>
          <w:sz w:val="22"/>
        </w:rPr>
        <w:t> </w:t>
      </w:r>
      <w:r>
        <w:rPr>
          <w:sz w:val="22"/>
        </w:rPr>
        <w:t>self-service</w:t>
      </w:r>
      <w:r>
        <w:rPr>
          <w:spacing w:val="-2"/>
          <w:sz w:val="22"/>
        </w:rPr>
        <w:t> </w:t>
      </w:r>
      <w:r>
        <w:rPr>
          <w:sz w:val="22"/>
        </w:rPr>
        <w:t>analytics, reducing ad hoc data requests to the analytics team by ~50%.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56" w:lineRule="auto" w:before="0" w:after="0"/>
        <w:ind w:left="631" w:right="1484" w:hanging="363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end-to-end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Azure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Factory,</w:t>
      </w:r>
      <w:r>
        <w:rPr>
          <w:spacing w:val="-4"/>
          <w:sz w:val="22"/>
        </w:rPr>
        <w:t> </w:t>
      </w:r>
      <w:r>
        <w:rPr>
          <w:sz w:val="22"/>
        </w:rPr>
        <w:t>Databricks,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Delta</w:t>
      </w:r>
      <w:r>
        <w:rPr>
          <w:spacing w:val="-4"/>
          <w:sz w:val="22"/>
        </w:rPr>
        <w:t> </w:t>
      </w:r>
      <w:r>
        <w:rPr>
          <w:sz w:val="22"/>
        </w:rPr>
        <w:t>Lake</w:t>
      </w:r>
      <w:r>
        <w:rPr>
          <w:spacing w:val="-2"/>
          <w:sz w:val="22"/>
        </w:rPr>
        <w:t> </w:t>
      </w:r>
      <w:r>
        <w:rPr>
          <w:sz w:val="22"/>
        </w:rPr>
        <w:t>(Medallion architecture) to eliminate manual data handling and deliver production-ready insights via Power BI.</w:t>
      </w:r>
    </w:p>
    <w:p>
      <w:pPr>
        <w:tabs>
          <w:tab w:pos="9249" w:val="left" w:leader="none"/>
        </w:tabs>
        <w:spacing w:before="101"/>
        <w:ind w:left="360" w:right="0" w:firstLine="0"/>
        <w:jc w:val="left"/>
        <w:rPr>
          <w:sz w:val="22"/>
        </w:rPr>
      </w:pPr>
      <w:r>
        <w:rPr>
          <w:b/>
          <w:sz w:val="22"/>
        </w:rPr>
        <w:t>Junior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Analyst,</w:t>
      </w:r>
      <w:r>
        <w:rPr>
          <w:b/>
          <w:spacing w:val="-5"/>
          <w:sz w:val="22"/>
        </w:rPr>
        <w:t> </w:t>
      </w:r>
      <w:r>
        <w:rPr>
          <w:sz w:val="22"/>
        </w:rPr>
        <w:t>Bilagos</w:t>
      </w:r>
      <w:r>
        <w:rPr>
          <w:spacing w:val="-5"/>
          <w:sz w:val="22"/>
        </w:rPr>
        <w:t> </w:t>
      </w:r>
      <w:r>
        <w:rPr>
          <w:sz w:val="22"/>
        </w:rPr>
        <w:t>Softwares</w:t>
      </w:r>
      <w:r>
        <w:rPr>
          <w:spacing w:val="-7"/>
          <w:sz w:val="22"/>
        </w:rPr>
        <w:t> </w:t>
      </w: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z w:val="22"/>
        </w:rPr>
        <w:t>Limited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Technopark,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India</w:t>
      </w:r>
      <w:r>
        <w:rPr>
          <w:sz w:val="22"/>
        </w:rPr>
        <w:tab/>
        <w:t>May</w:t>
      </w:r>
      <w:r>
        <w:rPr>
          <w:spacing w:val="-6"/>
          <w:sz w:val="22"/>
        </w:rPr>
        <w:t> </w:t>
      </w:r>
      <w:r>
        <w:rPr>
          <w:sz w:val="22"/>
        </w:rPr>
        <w:t>2023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Apr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54" w:lineRule="auto" w:before="20" w:after="0"/>
        <w:ind w:left="631" w:right="485" w:hanging="36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BI</w:t>
      </w:r>
      <w:r>
        <w:rPr>
          <w:spacing w:val="-2"/>
          <w:sz w:val="22"/>
        </w:rPr>
        <w:t> </w:t>
      </w:r>
      <w:r>
        <w:rPr>
          <w:sz w:val="22"/>
        </w:rPr>
        <w:t>dashboards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visualizations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DAX</w:t>
      </w:r>
      <w:r>
        <w:rPr>
          <w:spacing w:val="-4"/>
          <w:sz w:val="22"/>
        </w:rPr>
        <w:t> </w:t>
      </w:r>
      <w:r>
        <w:rPr>
          <w:sz w:val="22"/>
        </w:rPr>
        <w:t>measures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Star</w:t>
      </w:r>
      <w:r>
        <w:rPr>
          <w:spacing w:val="-5"/>
          <w:sz w:val="22"/>
        </w:rPr>
        <w:t> </w:t>
      </w:r>
      <w:r>
        <w:rPr>
          <w:sz w:val="22"/>
        </w:rPr>
        <w:t>Schema</w:t>
      </w:r>
      <w:r>
        <w:rPr>
          <w:spacing w:val="-4"/>
          <w:sz w:val="22"/>
        </w:rPr>
        <w:t> </w:t>
      </w:r>
      <w:r>
        <w:rPr>
          <w:sz w:val="22"/>
        </w:rPr>
        <w:t>models,</w:t>
      </w:r>
      <w:r>
        <w:rPr>
          <w:spacing w:val="-4"/>
          <w:sz w:val="22"/>
        </w:rPr>
        <w:t> </w:t>
      </w:r>
      <w:r>
        <w:rPr>
          <w:sz w:val="22"/>
        </w:rPr>
        <w:t>gathering</w:t>
      </w:r>
      <w:r>
        <w:rPr>
          <w:spacing w:val="-5"/>
          <w:sz w:val="22"/>
        </w:rPr>
        <w:t> </w:t>
      </w:r>
      <w:r>
        <w:rPr>
          <w:sz w:val="22"/>
        </w:rPr>
        <w:t>business requirements directly from stakeholders to ensure reporting accuracy.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56" w:lineRule="auto" w:before="1" w:after="0"/>
        <w:ind w:left="631" w:right="585" w:hanging="363"/>
        <w:jc w:val="left"/>
        <w:rPr>
          <w:sz w:val="22"/>
        </w:rPr>
      </w:pPr>
      <w:r>
        <w:rPr>
          <w:sz w:val="22"/>
        </w:rPr>
        <w:t>Validated</w:t>
      </w:r>
      <w:r>
        <w:rPr>
          <w:spacing w:val="-3"/>
          <w:sz w:val="22"/>
        </w:rPr>
        <w:t> </w:t>
      </w: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figures</w:t>
      </w:r>
      <w:r>
        <w:rPr>
          <w:spacing w:val="-2"/>
          <w:sz w:val="22"/>
        </w:rPr>
        <w:t> </w:t>
      </w:r>
      <w:r>
        <w:rPr>
          <w:sz w:val="22"/>
        </w:rPr>
        <w:t>against</w:t>
      </w:r>
      <w:r>
        <w:rPr>
          <w:spacing w:val="-1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2"/>
          <w:sz w:val="22"/>
        </w:rPr>
        <w:t> </w:t>
      </w:r>
      <w:r>
        <w:rPr>
          <w:sz w:val="22"/>
        </w:rPr>
        <w:t>queries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accuracy,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2"/>
          <w:sz w:val="22"/>
        </w:rPr>
        <w:t> </w:t>
      </w:r>
      <w:r>
        <w:rPr>
          <w:sz w:val="22"/>
        </w:rPr>
        <w:t>MIS reporting via Excel VBA — reducing manual effort by 50%.</w:t>
      </w:r>
    </w:p>
    <w:p>
      <w:pPr>
        <w:tabs>
          <w:tab w:pos="9198" w:val="left" w:leader="none"/>
        </w:tabs>
        <w:spacing w:line="268" w:lineRule="exact"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Purchase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Associate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(MIS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Analyst),</w:t>
      </w:r>
      <w:r>
        <w:rPr>
          <w:b/>
          <w:spacing w:val="-1"/>
          <w:sz w:val="22"/>
        </w:rPr>
        <w:t> </w:t>
      </w:r>
      <w:r>
        <w:rPr>
          <w:sz w:val="22"/>
        </w:rPr>
        <w:t>Style</w:t>
      </w:r>
      <w:r>
        <w:rPr>
          <w:spacing w:val="-7"/>
          <w:sz w:val="22"/>
        </w:rPr>
        <w:t> </w:t>
      </w:r>
      <w:r>
        <w:rPr>
          <w:sz w:val="22"/>
        </w:rPr>
        <w:t>PLUS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Trivandrum,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India</w:t>
      </w:r>
      <w:r>
        <w:rPr>
          <w:sz w:val="22"/>
        </w:rPr>
        <w:tab/>
        <w:t>Mar</w:t>
      </w:r>
      <w:r>
        <w:rPr>
          <w:spacing w:val="-5"/>
          <w:sz w:val="22"/>
        </w:rPr>
        <w:t> </w:t>
      </w:r>
      <w:r>
        <w:rPr>
          <w:sz w:val="22"/>
        </w:rPr>
        <w:t>2022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18" w:after="0"/>
        <w:ind w:left="631" w:right="0" w:hanging="36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Power</w:t>
      </w:r>
      <w:r>
        <w:rPr>
          <w:spacing w:val="-6"/>
          <w:sz w:val="22"/>
        </w:rPr>
        <w:t> </w:t>
      </w:r>
      <w:r>
        <w:rPr>
          <w:sz w:val="22"/>
        </w:rPr>
        <w:t>BI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Excel</w:t>
      </w:r>
      <w:r>
        <w:rPr>
          <w:spacing w:val="-4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purchasing</w:t>
      </w:r>
      <w:r>
        <w:rPr>
          <w:spacing w:val="-6"/>
          <w:sz w:val="22"/>
        </w:rPr>
        <w:t> </w:t>
      </w:r>
      <w:r>
        <w:rPr>
          <w:sz w:val="22"/>
        </w:rPr>
        <w:t>KPIs,</w:t>
      </w:r>
      <w:r>
        <w:rPr>
          <w:spacing w:val="-4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z w:val="22"/>
        </w:rPr>
        <w:t>trends,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supplier</w:t>
      </w:r>
      <w:r>
        <w:rPr>
          <w:spacing w:val="-5"/>
          <w:sz w:val="22"/>
        </w:rPr>
        <w:t> </w:t>
      </w:r>
      <w:r>
        <w:rPr>
          <w:sz w:val="22"/>
        </w:rPr>
        <w:t>performance </w:t>
      </w:r>
      <w:r>
        <w:rPr>
          <w:spacing w:val="-10"/>
          <w:sz w:val="22"/>
        </w:rPr>
        <w:t>—</w:t>
      </w:r>
    </w:p>
    <w:p>
      <w:pPr>
        <w:pStyle w:val="BodyText"/>
        <w:spacing w:before="19"/>
        <w:ind w:firstLine="0"/>
      </w:pPr>
      <w:r>
        <w:rPr/>
        <w:t>enabling</w:t>
      </w:r>
      <w:r>
        <w:rPr>
          <w:spacing w:val="-9"/>
        </w:rPr>
        <w:t> </w:t>
      </w:r>
      <w:r>
        <w:rPr/>
        <w:t>data-driven</w:t>
      </w:r>
      <w:r>
        <w:rPr>
          <w:spacing w:val="-7"/>
        </w:rPr>
        <w:t> </w:t>
      </w:r>
      <w:r>
        <w:rPr/>
        <w:t>procurement</w:t>
      </w:r>
      <w:r>
        <w:rPr>
          <w:spacing w:val="-5"/>
        </w:rPr>
        <w:t> </w:t>
      </w:r>
      <w:r>
        <w:rPr>
          <w:spacing w:val="-2"/>
        </w:rPr>
        <w:t>decisions.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56" w:lineRule="auto" w:before="17" w:after="0"/>
        <w:ind w:left="631" w:right="1049" w:hanging="363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6"/>
          <w:sz w:val="22"/>
        </w:rPr>
        <w:t> </w:t>
      </w:r>
      <w:r>
        <w:rPr>
          <w:sz w:val="22"/>
        </w:rPr>
        <w:t>Excel</w:t>
      </w:r>
      <w:r>
        <w:rPr>
          <w:spacing w:val="-3"/>
          <w:sz w:val="22"/>
        </w:rPr>
        <w:t> </w:t>
      </w:r>
      <w:r>
        <w:rPr>
          <w:sz w:val="22"/>
        </w:rPr>
        <w:t>MIS</w:t>
      </w:r>
      <w:r>
        <w:rPr>
          <w:spacing w:val="-6"/>
          <w:sz w:val="22"/>
        </w:rPr>
        <w:t> </w:t>
      </w:r>
      <w:r>
        <w:rPr>
          <w:sz w:val="22"/>
        </w:rPr>
        <w:t>templates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procurement</w:t>
      </w:r>
      <w:r>
        <w:rPr>
          <w:spacing w:val="-6"/>
          <w:sz w:val="22"/>
        </w:rPr>
        <w:t> </w:t>
      </w:r>
      <w:r>
        <w:rPr>
          <w:sz w:val="22"/>
        </w:rPr>
        <w:t>operations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standardise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accelerate</w:t>
      </w:r>
      <w:r>
        <w:rPr>
          <w:spacing w:val="-5"/>
          <w:sz w:val="22"/>
        </w:rPr>
        <w:t> </w:t>
      </w:r>
      <w:r>
        <w:rPr>
          <w:sz w:val="22"/>
        </w:rPr>
        <w:t>monthly</w:t>
      </w:r>
      <w:r>
        <w:rPr>
          <w:spacing w:val="-3"/>
          <w:sz w:val="22"/>
        </w:rPr>
        <w:t> </w:t>
      </w:r>
      <w:r>
        <w:rPr>
          <w:sz w:val="22"/>
        </w:rPr>
        <w:t>reporting, reducing manual effort and turnaround time.</w:t>
      </w:r>
    </w:p>
    <w:p>
      <w:pPr>
        <w:tabs>
          <w:tab w:pos="9277" w:val="left" w:leader="none"/>
        </w:tabs>
        <w:spacing w:before="102"/>
        <w:ind w:left="360" w:right="0" w:firstLine="0"/>
        <w:jc w:val="left"/>
        <w:rPr>
          <w:sz w:val="22"/>
        </w:rPr>
      </w:pPr>
      <w:r>
        <w:rPr>
          <w:b/>
          <w:sz w:val="22"/>
        </w:rPr>
        <w:t>Accounts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Assistant,</w:t>
      </w:r>
      <w:r>
        <w:rPr>
          <w:b/>
          <w:spacing w:val="-3"/>
          <w:sz w:val="22"/>
        </w:rPr>
        <w:t> </w:t>
      </w:r>
      <w:r>
        <w:rPr>
          <w:sz w:val="22"/>
        </w:rPr>
        <w:t>Navin</w:t>
      </w:r>
      <w:r>
        <w:rPr>
          <w:spacing w:val="-9"/>
          <w:sz w:val="22"/>
        </w:rPr>
        <w:t> </w:t>
      </w:r>
      <w:r>
        <w:rPr>
          <w:sz w:val="22"/>
        </w:rPr>
        <w:t>Associates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Trivandrum,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India</w:t>
      </w:r>
      <w:r>
        <w:rPr>
          <w:sz w:val="22"/>
        </w:rPr>
        <w:tab/>
        <w:t>Nov</w:t>
      </w:r>
      <w:r>
        <w:rPr>
          <w:spacing w:val="-5"/>
          <w:sz w:val="22"/>
        </w:rPr>
        <w:t> </w:t>
      </w:r>
      <w:r>
        <w:rPr>
          <w:sz w:val="22"/>
        </w:rPr>
        <w:t>2018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Sep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54" w:lineRule="auto" w:before="20" w:after="0"/>
        <w:ind w:left="631" w:right="844" w:hanging="363"/>
        <w:jc w:val="left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Excel-based</w:t>
      </w:r>
      <w:r>
        <w:rPr>
          <w:spacing w:val="-6"/>
          <w:sz w:val="22"/>
        </w:rPr>
        <w:t> </w:t>
      </w:r>
      <w:r>
        <w:rPr>
          <w:sz w:val="22"/>
        </w:rPr>
        <w:t>MIS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Advanced</w:t>
      </w:r>
      <w:r>
        <w:rPr>
          <w:spacing w:val="-3"/>
          <w:sz w:val="22"/>
        </w:rPr>
        <w:t> </w:t>
      </w:r>
      <w:r>
        <w:rPr>
          <w:sz w:val="22"/>
        </w:rPr>
        <w:t>Excel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track</w:t>
      </w:r>
      <w:r>
        <w:rPr>
          <w:spacing w:val="-2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metrics,</w:t>
      </w:r>
      <w:r>
        <w:rPr>
          <w:spacing w:val="-3"/>
          <w:sz w:val="22"/>
        </w:rPr>
        <w:t> </w:t>
      </w:r>
      <w:r>
        <w:rPr>
          <w:sz w:val="22"/>
        </w:rPr>
        <w:t>giving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timely visibility into business performance.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56" w:lineRule="auto" w:before="1" w:after="0"/>
        <w:ind w:left="631" w:right="964" w:hanging="363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5"/>
          <w:sz w:val="22"/>
        </w:rPr>
        <w:t> </w:t>
      </w:r>
      <w:r>
        <w:rPr>
          <w:sz w:val="22"/>
        </w:rPr>
        <w:t>month-end</w:t>
      </w:r>
      <w:r>
        <w:rPr>
          <w:spacing w:val="-5"/>
          <w:sz w:val="22"/>
        </w:rPr>
        <w:t> </w:t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4"/>
          <w:sz w:val="22"/>
        </w:rPr>
        <w:t> </w:t>
      </w:r>
      <w:r>
        <w:rPr>
          <w:sz w:val="22"/>
        </w:rPr>
        <w:t>accounts</w:t>
      </w:r>
      <w:r>
        <w:rPr>
          <w:spacing w:val="-2"/>
          <w:sz w:val="22"/>
        </w:rPr>
        <w:t> </w:t>
      </w:r>
      <w:r>
        <w:rPr>
          <w:sz w:val="22"/>
        </w:rPr>
        <w:t>reconciliation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ledger</w:t>
      </w:r>
      <w:r>
        <w:rPr>
          <w:spacing w:val="-5"/>
          <w:sz w:val="22"/>
        </w:rPr>
        <w:t> </w:t>
      </w:r>
      <w:r>
        <w:rPr>
          <w:sz w:val="22"/>
        </w:rPr>
        <w:t>maintenance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Excel,</w:t>
      </w:r>
      <w:r>
        <w:rPr>
          <w:spacing w:val="-6"/>
          <w:sz w:val="22"/>
        </w:rPr>
        <w:t> </w:t>
      </w:r>
      <w:r>
        <w:rPr>
          <w:sz w:val="22"/>
        </w:rPr>
        <w:t>ensuring accuracy of financial records.</w:t>
      </w:r>
    </w:p>
    <w:p>
      <w:pPr>
        <w:pStyle w:val="Heading1"/>
        <w:spacing w:before="1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438912</wp:posOffset>
                </wp:positionH>
                <wp:positionV relativeFrom="paragraph">
                  <wp:posOffset>271843</wp:posOffset>
                </wp:positionV>
                <wp:extent cx="68961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1.405018pt;width:542.98pt;height:.71997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tabs>
          <w:tab w:pos="7309" w:val="left" w:leader="none"/>
        </w:tabs>
        <w:spacing w:before="1"/>
        <w:ind w:left="360" w:right="0" w:firstLine="0"/>
        <w:jc w:val="left"/>
        <w:rPr>
          <w:rFonts w:ascii="Arial MT"/>
          <w:sz w:val="18"/>
        </w:rPr>
      </w:pPr>
      <w:r>
        <w:rPr>
          <w:b/>
          <w:sz w:val="22"/>
        </w:rPr>
        <w:t>End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> Platform</w:t>
      </w:r>
      <w:r>
        <w:rPr>
          <w:b/>
          <w:sz w:val="22"/>
        </w:rPr>
        <w:tab/>
      </w:r>
      <w:hyperlink r:id="rId8">
        <w:r>
          <w:rPr>
            <w:rFonts w:ascii="Arial MT"/>
            <w:color w:val="0000FF"/>
            <w:spacing w:val="-2"/>
            <w:sz w:val="18"/>
            <w:u w:val="single" w:color="0000FF"/>
          </w:rPr>
          <w:t>github.com/Shihas-ES/Data-Engineering-Project</w:t>
        </w:r>
      </w:hyperlink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9" w:after="0"/>
        <w:ind w:left="720" w:right="742" w:hanging="221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complete</w:t>
      </w:r>
      <w:r>
        <w:rPr>
          <w:spacing w:val="-2"/>
          <w:sz w:val="22"/>
        </w:rPr>
        <w:t> </w:t>
      </w:r>
      <w:r>
        <w:rPr>
          <w:sz w:val="22"/>
        </w:rPr>
        <w:t>Azure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platform:</w:t>
      </w:r>
      <w:r>
        <w:rPr>
          <w:spacing w:val="-4"/>
          <w:sz w:val="22"/>
        </w:rPr>
        <w:t> </w:t>
      </w:r>
      <w:r>
        <w:rPr>
          <w:sz w:val="22"/>
        </w:rPr>
        <w:t>ADF</w:t>
      </w:r>
      <w:r>
        <w:rPr>
          <w:spacing w:val="-2"/>
          <w:sz w:val="22"/>
        </w:rPr>
        <w:t> </w:t>
      </w:r>
      <w:r>
        <w:rPr>
          <w:sz w:val="22"/>
        </w:rPr>
        <w:t>(SHIR)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ADLS</w:t>
      </w:r>
      <w:r>
        <w:rPr>
          <w:spacing w:val="-3"/>
          <w:sz w:val="22"/>
        </w:rPr>
        <w:t> </w:t>
      </w:r>
      <w:r>
        <w:rPr>
          <w:sz w:val="22"/>
        </w:rPr>
        <w:t>(Medallion</w:t>
      </w:r>
      <w:r>
        <w:rPr>
          <w:spacing w:val="-3"/>
          <w:sz w:val="22"/>
        </w:rPr>
        <w:t> </w:t>
      </w:r>
      <w:r>
        <w:rPr>
          <w:sz w:val="22"/>
        </w:rPr>
        <w:t>architecture)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Databricks</w:t>
      </w:r>
      <w:r>
        <w:rPr>
          <w:spacing w:val="-2"/>
          <w:sz w:val="22"/>
        </w:rPr>
        <w:t> </w:t>
      </w:r>
      <w:r>
        <w:rPr>
          <w:sz w:val="22"/>
        </w:rPr>
        <w:t>(PySpark transformations) → Synapse Analytics → Power BI dashboards — demonstrating full pipeline ownership from ingestion to insight delivery.</w:t>
      </w:r>
    </w:p>
    <w:p>
      <w:pPr>
        <w:pStyle w:val="Heading1"/>
        <w:spacing w:before="1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438912</wp:posOffset>
                </wp:positionH>
                <wp:positionV relativeFrom="paragraph">
                  <wp:posOffset>291961</wp:posOffset>
                </wp:positionV>
                <wp:extent cx="68961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2.989092pt;width:542.98pt;height:.71997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Certifications</w:t>
      </w:r>
    </w:p>
    <w:p>
      <w:pPr>
        <w:pStyle w:val="BodyText"/>
        <w:tabs>
          <w:tab w:pos="6550" w:val="left" w:leader="none"/>
        </w:tabs>
        <w:ind w:left="360" w:firstLine="0"/>
      </w:pPr>
      <w:r>
        <w:rPr/>
        <w:t>Microsoft</w:t>
      </w:r>
      <w:r>
        <w:rPr>
          <w:spacing w:val="-6"/>
        </w:rPr>
        <w:t> </w:t>
      </w:r>
      <w:r>
        <w:rPr/>
        <w:t>Fabric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/>
        <w:t>Engineer</w:t>
      </w:r>
      <w:r>
        <w:rPr>
          <w:spacing w:val="-3"/>
        </w:rPr>
        <w:t> </w:t>
      </w:r>
      <w:r>
        <w:rPr/>
        <w:t>Associate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(DP-700)</w:t>
      </w:r>
      <w:r>
        <w:rPr>
          <w:spacing w:val="6"/>
        </w:rPr>
        <w:t> </w:t>
      </w:r>
      <w:r>
        <w:rPr>
          <w:rFonts w:ascii="Arial MT"/>
        </w:rPr>
        <w:t>-</w:t>
      </w:r>
      <w:r>
        <w:rPr>
          <w:rFonts w:ascii="Arial MT"/>
          <w:spacing w:val="-6"/>
        </w:rPr>
        <w:t> </w:t>
      </w:r>
      <w:hyperlink r:id="rId9">
        <w:r>
          <w:rPr>
            <w:color w:val="800080"/>
            <w:spacing w:val="-2"/>
            <w:u w:val="single" w:color="800080"/>
          </w:rPr>
          <w:t>Credentials</w:t>
        </w:r>
      </w:hyperlink>
      <w:r>
        <w:rPr>
          <w:color w:val="800080"/>
        </w:rPr>
        <w:tab/>
      </w:r>
      <w:r>
        <w:rPr/>
        <w:t>Databricks</w:t>
      </w:r>
      <w:r>
        <w:rPr>
          <w:spacing w:val="-9"/>
        </w:rPr>
        <w:t> </w:t>
      </w:r>
      <w:r>
        <w:rPr/>
        <w:t>Data</w:t>
      </w:r>
      <w:r>
        <w:rPr>
          <w:spacing w:val="-6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hyperlink r:id="rId10">
        <w:r>
          <w:rPr>
            <w:color w:val="0000FF"/>
            <w:spacing w:val="-2"/>
            <w:u w:val="single" w:color="0000FF"/>
          </w:rPr>
          <w:t>Credentials</w:t>
        </w:r>
      </w:hyperlink>
    </w:p>
    <w:p>
      <w:pPr>
        <w:pStyle w:val="Heading1"/>
        <w:spacing w:before="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438912</wp:posOffset>
                </wp:positionH>
                <wp:positionV relativeFrom="paragraph">
                  <wp:posOffset>282933</wp:posOffset>
                </wp:positionV>
                <wp:extent cx="68961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2.278236pt;width:542.98pt;height:.72003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tabs>
          <w:tab w:pos="10341" w:val="left" w:leader="none"/>
        </w:tabs>
        <w:spacing w:before="1"/>
        <w:ind w:left="360" w:right="0" w:firstLine="0"/>
        <w:jc w:val="left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Kerala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Bachelors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Commerce</w:t>
      </w:r>
      <w:r>
        <w:rPr>
          <w:sz w:val="22"/>
        </w:rPr>
        <w:tab/>
        <w:t>Feb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2018</w:t>
      </w:r>
    </w:p>
    <w:p>
      <w:pPr>
        <w:tabs>
          <w:tab w:pos="9203" w:val="left" w:leader="none"/>
        </w:tabs>
        <w:spacing w:before="20"/>
        <w:ind w:left="360" w:right="0" w:firstLine="0"/>
        <w:jc w:val="left"/>
        <w:rPr>
          <w:sz w:val="22"/>
        </w:rPr>
      </w:pPr>
      <w:r>
        <w:rPr>
          <w:b/>
          <w:sz w:val="22"/>
        </w:rPr>
        <w:t>Bharathidasan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Masters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Applications</w:t>
      </w:r>
      <w:r>
        <w:rPr>
          <w:sz w:val="22"/>
        </w:rPr>
        <w:tab/>
        <w:t>Jan</w:t>
      </w:r>
      <w:r>
        <w:rPr>
          <w:spacing w:val="-5"/>
          <w:sz w:val="22"/>
        </w:rPr>
        <w:t> </w:t>
      </w:r>
      <w:r>
        <w:rPr>
          <w:sz w:val="22"/>
        </w:rPr>
        <w:t>2026</w:t>
      </w:r>
      <w:r>
        <w:rPr>
          <w:spacing w:val="-4"/>
          <w:sz w:val="22"/>
        </w:rPr>
        <w:t> </w:t>
      </w:r>
      <w:r>
        <w:rPr>
          <w:sz w:val="22"/>
        </w:rPr>
        <w:t>(In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Progress)</w:t>
      </w:r>
    </w:p>
    <w:sectPr>
      <w:type w:val="continuous"/>
      <w:pgSz w:w="12240" w:h="15840"/>
      <w:pgMar w:top="7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631" w:hanging="36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▪"/>
      <w:lvlJc w:val="left"/>
      <w:pPr>
        <w:ind w:left="720" w:hanging="22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631" w:hanging="36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ind w:left="360"/>
      <w:outlineLvl w:val="1"/>
    </w:pPr>
    <w:rPr>
      <w:rFonts w:ascii="Calibri" w:hAnsi="Calibri" w:eastAsia="Calibri" w:cs="Calibri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5" w:lineRule="exact"/>
      <w:ind w:left="2"/>
      <w:jc w:val="center"/>
    </w:pPr>
    <w:rPr>
      <w:rFonts w:ascii="Calibri" w:hAnsi="Calibri" w:eastAsia="Calibri" w:cs="Calibri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31" w:hanging="36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ihases@gmail.com" TargetMode="External"/><Relationship Id="rId6" Type="http://schemas.openxmlformats.org/officeDocument/2006/relationships/hyperlink" Target="https://www.hardwareishard.net/portfolio-database" TargetMode="External"/><Relationship Id="rId7" Type="http://schemas.openxmlformats.org/officeDocument/2006/relationships/hyperlink" Target="http://www.linkedin.com/in/shihases" TargetMode="External"/><Relationship Id="rId8" Type="http://schemas.openxmlformats.org/officeDocument/2006/relationships/hyperlink" Target="https://github.com/Shihas-ES/Data-Engineering-Project" TargetMode="External"/><Relationship Id="rId9" Type="http://schemas.openxmlformats.org/officeDocument/2006/relationships/hyperlink" Target="https://learn.microsoft.com/api/credentials/share/en-us/ShihasEs-4796/6BF6A5804E893841?sharingId=E1D30EBEE9B8C4E6" TargetMode="External"/><Relationship Id="rId10" Type="http://schemas.openxmlformats.org/officeDocument/2006/relationships/hyperlink" Target="https://credentials.databricks.com/8c8cc693-a6df-41d6-958b-1ff129b1d83d#acc.YMrntXqw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Shibina ES</dc:creator>
  <dcterms:created xsi:type="dcterms:W3CDTF">2026-04-14T07:14:44Z</dcterms:created>
  <dcterms:modified xsi:type="dcterms:W3CDTF">2026-04-14T07:14:44Z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2019</vt:lpwstr>
  </property>
</Properties>
</file>