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6A9AA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5147CF13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4ADFF07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0C18893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24545B6C" w14:textId="77777777" w:rsidR="00992BB4" w:rsidRDefault="00992BB4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5343F54E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71269E94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719E8D8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6AA82DF6" w14:textId="77777777" w:rsidR="00992BB4" w:rsidRDefault="00992BB4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50F81FF1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59EE37C4" w14:textId="77777777" w:rsidR="00992BB4" w:rsidRDefault="00992BB4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22DE4487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43F7BF37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D288F">
        <w:lastRenderedPageBreak/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126F8876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5BD2C46C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Xu, X.,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717A0A0F" w14:textId="15FAE154" w:rsidR="00956CC7" w:rsidRDefault="00956CC7" w:rsidP="00FD288F">
      <w:pPr>
        <w:pStyle w:val="ListParagraph"/>
        <w:numPr>
          <w:ilvl w:val="0"/>
          <w:numId w:val="1"/>
        </w:numPr>
      </w:pPr>
      <w:proofErr w:type="spellStart"/>
      <w:r w:rsidRPr="00956CC7">
        <w:t>Clusmann</w:t>
      </w:r>
      <w:proofErr w:type="spellEnd"/>
      <w:r w:rsidRPr="00956CC7">
        <w:t xml:space="preserve">, J., Ferber, D., Wiest, I.C., Schneider, C.V., Brinker, T.J., </w:t>
      </w:r>
      <w:proofErr w:type="spellStart"/>
      <w:r w:rsidRPr="00956CC7">
        <w:t>Foersch</w:t>
      </w:r>
      <w:proofErr w:type="spellEnd"/>
      <w:r w:rsidRPr="00956CC7">
        <w:t xml:space="preserve">, S., Truhn, D. and Kather, J.N., 2025. Prompt injection attacks on vision language models in oncology. </w:t>
      </w:r>
      <w:r w:rsidRPr="00956CC7">
        <w:rPr>
          <w:i/>
          <w:iCs/>
        </w:rPr>
        <w:t>Nature Communications</w:t>
      </w:r>
      <w:r w:rsidRPr="00956CC7">
        <w:t xml:space="preserve">, </w:t>
      </w:r>
      <w:r w:rsidRPr="00956CC7">
        <w:rPr>
          <w:i/>
          <w:iCs/>
        </w:rPr>
        <w:t>16</w:t>
      </w:r>
      <w:r w:rsidRPr="00956CC7">
        <w:t>(1), p.1239.</w:t>
      </w:r>
    </w:p>
    <w:p w14:paraId="7FFB3605" w14:textId="3913439F" w:rsidR="006A0549" w:rsidRDefault="006A0549" w:rsidP="00FD288F">
      <w:pPr>
        <w:pStyle w:val="ListParagraph"/>
        <w:numPr>
          <w:ilvl w:val="0"/>
          <w:numId w:val="1"/>
        </w:numPr>
      </w:pPr>
      <w:r w:rsidRPr="006A0549">
        <w:t>Yu, J., Lin, X., Yu, Z. and Xing, X., 2024. {LLM-</w:t>
      </w:r>
      <w:proofErr w:type="spellStart"/>
      <w:r w:rsidRPr="006A0549">
        <w:t>Fuzzer</w:t>
      </w:r>
      <w:proofErr w:type="spellEnd"/>
      <w:r w:rsidRPr="006A0549">
        <w:t xml:space="preserve">}: Scaling assessment of large language model jailbreaks. In </w:t>
      </w:r>
      <w:r w:rsidRPr="006A0549">
        <w:rPr>
          <w:i/>
          <w:iCs/>
        </w:rPr>
        <w:t>33rd USENIX Security Symposium (USENIX Security 24)</w:t>
      </w:r>
      <w:r w:rsidRPr="006A0549">
        <w:t xml:space="preserve"> (pp. 4657-4674).</w:t>
      </w:r>
    </w:p>
    <w:p w14:paraId="19C55F95" w14:textId="77A3C7E7" w:rsidR="0038261E" w:rsidRDefault="0038261E" w:rsidP="00FD288F">
      <w:pPr>
        <w:pStyle w:val="ListParagraph"/>
        <w:numPr>
          <w:ilvl w:val="0"/>
          <w:numId w:val="1"/>
        </w:numPr>
      </w:pPr>
      <w:r w:rsidRPr="0038261E">
        <w:t xml:space="preserve">Joshi, A. and Baidya, S., 2026. Securing the Cognitive Layer: A Survey on Security Threats, Defenses, and Privacy-Preserving Architectures for LLM-IoT Integration. </w:t>
      </w:r>
      <w:r w:rsidRPr="0038261E">
        <w:rPr>
          <w:i/>
          <w:iCs/>
        </w:rPr>
        <w:t>Journal of Cybersecurity and Privacy</w:t>
      </w:r>
      <w:r w:rsidRPr="0038261E">
        <w:t xml:space="preserve">, </w:t>
      </w:r>
      <w:r w:rsidRPr="0038261E">
        <w:rPr>
          <w:i/>
          <w:iCs/>
        </w:rPr>
        <w:t>6</w:t>
      </w:r>
      <w:r w:rsidRPr="0038261E">
        <w:t>(2), p.63.</w:t>
      </w:r>
    </w:p>
    <w:sectPr w:rsidR="003826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8439E"/>
    <w:rsid w:val="00194A88"/>
    <w:rsid w:val="002105DC"/>
    <w:rsid w:val="00227EF3"/>
    <w:rsid w:val="002D4D90"/>
    <w:rsid w:val="00311309"/>
    <w:rsid w:val="0038261E"/>
    <w:rsid w:val="003F7C3E"/>
    <w:rsid w:val="00465066"/>
    <w:rsid w:val="00496962"/>
    <w:rsid w:val="004C6786"/>
    <w:rsid w:val="00522BEB"/>
    <w:rsid w:val="00536D41"/>
    <w:rsid w:val="006158E1"/>
    <w:rsid w:val="006A0549"/>
    <w:rsid w:val="006E25AB"/>
    <w:rsid w:val="00710EBE"/>
    <w:rsid w:val="00732884"/>
    <w:rsid w:val="007B5A26"/>
    <w:rsid w:val="007F57B1"/>
    <w:rsid w:val="0082495F"/>
    <w:rsid w:val="00956CC7"/>
    <w:rsid w:val="00992BB4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580</Words>
  <Characters>3307</Characters>
  <Application>Microsoft Office Word</Application>
  <DocSecurity>0</DocSecurity>
  <Lines>27</Lines>
  <Paragraphs>7</Paragraphs>
  <ScaleCrop>false</ScaleCrop>
  <Company/>
  <LinksUpToDate>false</LinksUpToDate>
  <CharactersWithSpaces>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53</cp:revision>
  <dcterms:created xsi:type="dcterms:W3CDTF">2026-10-22T22:54:00Z</dcterms:created>
  <dcterms:modified xsi:type="dcterms:W3CDTF">2026-10-23T00:04:00Z</dcterms:modified>
</cp:coreProperties>
</file>