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&lt;title&gt;AI &amp; ML Department&lt;/title&gt;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&lt;!-- External CSS --&gt;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&lt;link rel="stylesheet" href="styles.css"&gt;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&lt;!-- Embedded CSS --&gt;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&lt;style&gt;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h2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    color: darkblue;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    text-align: center;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   text-decoration: underline;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.content 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padding: 20px;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&lt;/style&gt;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&lt;!-- Inline CSS --&gt;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&lt;h1 style="color: maroon; text-align: center;"&gt;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Department of Artificial Intelligence &amp; Machine Learning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&lt;/h1&gt;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&lt;h2&gt;Welcome to AIML Department&lt;/h2&gt;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&lt;div class="content"&gt;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&lt;p&gt;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  The AI &amp; ML Department focuses on cutting-edge technologies such 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  Artificial Intelligence, Machine Learning, Data Science, and Deep Learning.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&lt;/p&gt;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&lt;!-- Embedded Google Map --&gt;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&lt;h3&gt;📍 Department Location&lt;/h3&gt;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&lt;iframe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src="https://www.google.com/maps/embed?pb=!1m18!1m12!1m3!1d3890.083938567!2d80.0436!3d12.9716"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width="100%"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height="300"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style="border:0;"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allowfullscreen=""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loading="lazy"&gt;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&lt;/iframe&gt;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&lt;!-- Image Map (Hotspots) --&gt;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&lt;h3&gt;🏫 Department Block Map (Hotspots)&lt;/h3&gt;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&lt;img src="images/dept-map.png" alt="Department Map" usemap="#deptmap" width="500"&gt;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&lt;map name="deptmap"&gt;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&lt;area shape="rect" coords="0,0,150,150" href="labs.html" alt="AI Lab"&gt;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&lt;area shape="rect" coords="160,0,300,150" href="faculty.html" alt="Faculty Room"&gt;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&lt;area shape="rect" coords="0,160,300,300" href="classrooms.html" alt="Classrooms"&gt;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&lt;/map&gt;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&lt;!-- Frames --&gt;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&lt;h3&gt;📄 Department Highlights&lt;/h3&gt;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&lt;iframe src="https://en.wikipedia.org/wiki/Artificial_intelligence"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width="45%" height="250"&gt;&lt;/iframe&gt;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&lt;iframe src="https://en.wikipedia.org/wiki/Machine_learning"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width="45%" height="250"&gt;&lt;/iframe&gt;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&lt;!-- Links --&gt;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&lt;h3&gt;🔗 Quick Links&lt;/h3&gt;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&lt;ul&gt;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&lt;li&gt;&lt;a href="https://www.ibm.com/topics/artificial-intelligence" target="_blank"&gt;About AI&lt;/a&gt;&lt;/li&gt;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&lt;li&gt;&lt;a href="https://www.ibm.com/topics/machine-learning" target="_blank"&gt;About ML&lt;/a&gt;&lt;/li&gt;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&lt;li&gt;&lt;a href="mailto:aiml@college.edu"&gt;Contact Department&lt;/a&gt;&lt;/li&gt;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&lt;/ul&gt;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