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W w:w="10627" w:type="dxa"/>
        <w:tblLook w:val="04A0" w:firstRow="1" w:lastRow="0" w:firstColumn="1" w:lastColumn="0" w:noHBand="0" w:noVBand="1"/>
      </w:tblPr>
      <w:tblGrid>
        <w:gridCol w:w="1547"/>
        <w:gridCol w:w="2552"/>
        <w:gridCol w:w="2267"/>
        <w:gridCol w:w="1730"/>
        <w:gridCol w:w="2531"/>
      </w:tblGrid>
      <w:tr w:rsidR="00D664C0" w:rsidRPr="00D664C0" w14:paraId="4A03A251" w14:textId="77777777" w:rsidTr="00D664C0">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547" w:type="dxa"/>
            <w:hideMark/>
          </w:tcPr>
          <w:p w14:paraId="45F55786" w14:textId="77777777" w:rsidR="00D664C0" w:rsidRPr="00D664C0" w:rsidRDefault="00D664C0" w:rsidP="00D664C0">
            <w:pPr>
              <w:rPr>
                <w:sz w:val="20"/>
                <w:szCs w:val="20"/>
                <w:lang w:eastAsia="en-IN"/>
              </w:rPr>
            </w:pPr>
            <w:r w:rsidRPr="00D664C0">
              <w:rPr>
                <w:sz w:val="20"/>
                <w:szCs w:val="20"/>
                <w:lang w:eastAsia="en-IN"/>
              </w:rPr>
              <w:t>Authors &amp;Year</w:t>
            </w:r>
          </w:p>
        </w:tc>
        <w:tc>
          <w:tcPr>
            <w:tcW w:w="2552" w:type="dxa"/>
            <w:hideMark/>
          </w:tcPr>
          <w:p w14:paraId="702B95BB" w14:textId="77777777" w:rsidR="00D664C0" w:rsidRPr="00D664C0" w:rsidRDefault="00D664C0" w:rsidP="00D664C0">
            <w:pPr>
              <w:cnfStyle w:val="100000000000" w:firstRow="1" w:lastRow="0" w:firstColumn="0" w:lastColumn="0" w:oddVBand="0" w:evenVBand="0" w:oddHBand="0" w:evenHBand="0" w:firstRowFirstColumn="0" w:firstRowLastColumn="0" w:lastRowFirstColumn="0" w:lastRowLastColumn="0"/>
              <w:rPr>
                <w:sz w:val="20"/>
                <w:szCs w:val="20"/>
                <w:lang w:eastAsia="en-IN"/>
              </w:rPr>
            </w:pPr>
            <w:r w:rsidRPr="00D664C0">
              <w:rPr>
                <w:sz w:val="20"/>
                <w:szCs w:val="20"/>
                <w:lang w:eastAsia="en-IN"/>
              </w:rPr>
              <w:t>Methodology or Techniques used</w:t>
            </w:r>
          </w:p>
        </w:tc>
        <w:tc>
          <w:tcPr>
            <w:tcW w:w="2267" w:type="dxa"/>
            <w:hideMark/>
          </w:tcPr>
          <w:p w14:paraId="531C0FE8" w14:textId="77777777" w:rsidR="00D664C0" w:rsidRPr="00D664C0" w:rsidRDefault="00D664C0" w:rsidP="00D664C0">
            <w:pPr>
              <w:cnfStyle w:val="100000000000" w:firstRow="1" w:lastRow="0" w:firstColumn="0" w:lastColumn="0" w:oddVBand="0" w:evenVBand="0" w:oddHBand="0" w:evenHBand="0" w:firstRowFirstColumn="0" w:firstRowLastColumn="0" w:lastRowFirstColumn="0" w:lastRowLastColumn="0"/>
              <w:rPr>
                <w:sz w:val="20"/>
                <w:szCs w:val="20"/>
                <w:lang w:eastAsia="en-IN"/>
              </w:rPr>
            </w:pPr>
            <w:r w:rsidRPr="00D664C0">
              <w:rPr>
                <w:sz w:val="20"/>
                <w:szCs w:val="20"/>
                <w:lang w:eastAsia="en-IN"/>
              </w:rPr>
              <w:t>Advantages</w:t>
            </w:r>
          </w:p>
        </w:tc>
        <w:tc>
          <w:tcPr>
            <w:tcW w:w="1730" w:type="dxa"/>
            <w:hideMark/>
          </w:tcPr>
          <w:p w14:paraId="769B238D" w14:textId="77777777" w:rsidR="00D664C0" w:rsidRPr="00D664C0" w:rsidRDefault="00D664C0" w:rsidP="00D664C0">
            <w:pPr>
              <w:cnfStyle w:val="100000000000" w:firstRow="1" w:lastRow="0" w:firstColumn="0" w:lastColumn="0" w:oddVBand="0" w:evenVBand="0" w:oddHBand="0" w:evenHBand="0" w:firstRowFirstColumn="0" w:firstRowLastColumn="0" w:lastRowFirstColumn="0" w:lastRowLastColumn="0"/>
              <w:rPr>
                <w:sz w:val="20"/>
                <w:szCs w:val="20"/>
                <w:lang w:eastAsia="en-IN"/>
              </w:rPr>
            </w:pPr>
            <w:r w:rsidRPr="00D664C0">
              <w:rPr>
                <w:sz w:val="20"/>
                <w:szCs w:val="20"/>
                <w:lang w:eastAsia="en-IN"/>
              </w:rPr>
              <w:t>Issues</w:t>
            </w:r>
          </w:p>
        </w:tc>
        <w:tc>
          <w:tcPr>
            <w:tcW w:w="2531" w:type="dxa"/>
            <w:hideMark/>
          </w:tcPr>
          <w:p w14:paraId="38AFC41F" w14:textId="77777777" w:rsidR="00D664C0" w:rsidRPr="00D664C0" w:rsidRDefault="00D664C0" w:rsidP="00D664C0">
            <w:pPr>
              <w:cnfStyle w:val="100000000000" w:firstRow="1" w:lastRow="0" w:firstColumn="0" w:lastColumn="0" w:oddVBand="0" w:evenVBand="0" w:oddHBand="0" w:evenHBand="0" w:firstRowFirstColumn="0" w:firstRowLastColumn="0" w:lastRowFirstColumn="0" w:lastRowLastColumn="0"/>
              <w:rPr>
                <w:sz w:val="20"/>
                <w:szCs w:val="20"/>
                <w:lang w:eastAsia="en-IN"/>
              </w:rPr>
            </w:pPr>
            <w:r w:rsidRPr="00D664C0">
              <w:rPr>
                <w:sz w:val="20"/>
                <w:szCs w:val="20"/>
                <w:lang w:eastAsia="en-IN"/>
              </w:rPr>
              <w:t>Metrics used</w:t>
            </w:r>
          </w:p>
        </w:tc>
      </w:tr>
      <w:tr w:rsidR="00D664C0" w:rsidRPr="00D664C0" w14:paraId="7A0E832F" w14:textId="77777777" w:rsidTr="00D664C0">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547" w:type="dxa"/>
            <w:hideMark/>
          </w:tcPr>
          <w:p w14:paraId="0876DB17" w14:textId="77777777" w:rsidR="00D664C0" w:rsidRPr="00D664C0" w:rsidRDefault="00D664C0" w:rsidP="00D664C0">
            <w:pPr>
              <w:rPr>
                <w:sz w:val="20"/>
                <w:szCs w:val="20"/>
                <w:lang w:eastAsia="en-IN"/>
              </w:rPr>
            </w:pPr>
            <w:r w:rsidRPr="00D664C0">
              <w:rPr>
                <w:sz w:val="20"/>
                <w:szCs w:val="20"/>
                <w:lang w:eastAsia="en-IN"/>
              </w:rPr>
              <w:t>May-20</w:t>
            </w:r>
          </w:p>
        </w:tc>
        <w:tc>
          <w:tcPr>
            <w:tcW w:w="2552" w:type="dxa"/>
            <w:hideMark/>
          </w:tcPr>
          <w:p w14:paraId="52BFB6C7"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CNN, </w:t>
            </w:r>
            <w:proofErr w:type="spellStart"/>
            <w:r w:rsidRPr="00D664C0">
              <w:rPr>
                <w:color w:val="000000"/>
                <w:sz w:val="20"/>
                <w:szCs w:val="20"/>
                <w:lang w:eastAsia="en-IN"/>
              </w:rPr>
              <w:t>AlexNet</w:t>
            </w:r>
            <w:proofErr w:type="spellEnd"/>
            <w:r w:rsidRPr="00D664C0">
              <w:rPr>
                <w:color w:val="000000"/>
                <w:sz w:val="20"/>
                <w:szCs w:val="20"/>
                <w:lang w:eastAsia="en-IN"/>
              </w:rPr>
              <w:t xml:space="preserve">, ResNet-18, VGG16, SVM, Black-hat filter, </w:t>
            </w:r>
            <w:proofErr w:type="spellStart"/>
            <w:r w:rsidRPr="00D664C0">
              <w:rPr>
                <w:color w:val="000000"/>
                <w:sz w:val="20"/>
                <w:szCs w:val="20"/>
                <w:lang w:eastAsia="en-IN"/>
              </w:rPr>
              <w:t>Inpaint</w:t>
            </w:r>
            <w:proofErr w:type="spellEnd"/>
            <w:r w:rsidRPr="00D664C0">
              <w:rPr>
                <w:color w:val="000000"/>
                <w:sz w:val="20"/>
                <w:szCs w:val="20"/>
                <w:lang w:eastAsia="en-IN"/>
              </w:rPr>
              <w:t xml:space="preserve"> Algorithm, Median Filter, Otsu’s Methodology</w:t>
            </w:r>
          </w:p>
        </w:tc>
        <w:tc>
          <w:tcPr>
            <w:tcW w:w="2267" w:type="dxa"/>
            <w:hideMark/>
          </w:tcPr>
          <w:p w14:paraId="1FD3DDB1"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SVM Accuracy = 86.21%, </w:t>
            </w:r>
            <w:proofErr w:type="spellStart"/>
            <w:r w:rsidRPr="00D664C0">
              <w:rPr>
                <w:color w:val="000000"/>
                <w:sz w:val="20"/>
                <w:szCs w:val="20"/>
                <w:lang w:eastAsia="en-IN"/>
              </w:rPr>
              <w:t>ResNet</w:t>
            </w:r>
            <w:proofErr w:type="spellEnd"/>
            <w:r w:rsidRPr="00D664C0">
              <w:rPr>
                <w:color w:val="000000"/>
                <w:sz w:val="20"/>
                <w:szCs w:val="20"/>
                <w:lang w:eastAsia="en-IN"/>
              </w:rPr>
              <w:t xml:space="preserve"> Accuracy = 87%</w:t>
            </w:r>
          </w:p>
        </w:tc>
        <w:tc>
          <w:tcPr>
            <w:tcW w:w="1730" w:type="dxa"/>
            <w:hideMark/>
          </w:tcPr>
          <w:p w14:paraId="1DEC8A46"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Accuracy Original Data = 80%, Accuracy Augmented Data = 98.61%</w:t>
            </w:r>
          </w:p>
        </w:tc>
        <w:tc>
          <w:tcPr>
            <w:tcW w:w="2531" w:type="dxa"/>
            <w:hideMark/>
          </w:tcPr>
          <w:p w14:paraId="16815109"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AlexNet</w:t>
            </w:r>
            <w:proofErr w:type="spellEnd"/>
            <w:r w:rsidRPr="00D664C0">
              <w:rPr>
                <w:color w:val="000000"/>
                <w:sz w:val="20"/>
                <w:szCs w:val="20"/>
                <w:lang w:eastAsia="en-IN"/>
              </w:rPr>
              <w:t xml:space="preserve">, ResNet-18, VGG16, SVM, </w:t>
            </w:r>
            <w:proofErr w:type="spellStart"/>
            <w:r w:rsidRPr="00D664C0">
              <w:rPr>
                <w:color w:val="000000"/>
                <w:sz w:val="20"/>
                <w:szCs w:val="20"/>
                <w:lang w:eastAsia="en-IN"/>
              </w:rPr>
              <w:t>ReLU</w:t>
            </w:r>
            <w:proofErr w:type="spellEnd"/>
          </w:p>
        </w:tc>
      </w:tr>
      <w:tr w:rsidR="00D664C0" w:rsidRPr="00D664C0" w14:paraId="629C8F3A" w14:textId="77777777" w:rsidTr="00D664C0">
        <w:trPr>
          <w:trHeight w:val="636"/>
        </w:trPr>
        <w:tc>
          <w:tcPr>
            <w:cnfStyle w:val="001000000000" w:firstRow="0" w:lastRow="0" w:firstColumn="1" w:lastColumn="0" w:oddVBand="0" w:evenVBand="0" w:oddHBand="0" w:evenHBand="0" w:firstRowFirstColumn="0" w:firstRowLastColumn="0" w:lastRowFirstColumn="0" w:lastRowLastColumn="0"/>
            <w:tcW w:w="1547" w:type="dxa"/>
            <w:hideMark/>
          </w:tcPr>
          <w:p w14:paraId="19CB95C4" w14:textId="77777777" w:rsidR="00D664C0" w:rsidRPr="00D664C0" w:rsidRDefault="00D664C0" w:rsidP="00D664C0">
            <w:pPr>
              <w:rPr>
                <w:sz w:val="20"/>
                <w:szCs w:val="20"/>
                <w:lang w:eastAsia="en-IN"/>
              </w:rPr>
            </w:pPr>
            <w:r w:rsidRPr="00D664C0">
              <w:rPr>
                <w:sz w:val="20"/>
                <w:szCs w:val="20"/>
                <w:lang w:eastAsia="en-IN"/>
              </w:rPr>
              <w:t>2020</w:t>
            </w:r>
          </w:p>
        </w:tc>
        <w:tc>
          <w:tcPr>
            <w:tcW w:w="2552" w:type="dxa"/>
            <w:hideMark/>
          </w:tcPr>
          <w:p w14:paraId="323D4510"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CNN SENet154, WSL, Adam, weighted loss-entropy</w:t>
            </w:r>
          </w:p>
        </w:tc>
        <w:tc>
          <w:tcPr>
            <w:tcW w:w="2267" w:type="dxa"/>
            <w:hideMark/>
          </w:tcPr>
          <w:p w14:paraId="738F4DE0"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Efficient Architecture</w:t>
            </w:r>
          </w:p>
        </w:tc>
        <w:tc>
          <w:tcPr>
            <w:tcW w:w="1730" w:type="dxa"/>
            <w:hideMark/>
          </w:tcPr>
          <w:p w14:paraId="5BAB8D20"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Not much improved with ensemble strategy</w:t>
            </w:r>
          </w:p>
        </w:tc>
        <w:tc>
          <w:tcPr>
            <w:tcW w:w="2531" w:type="dxa"/>
            <w:hideMark/>
          </w:tcPr>
          <w:p w14:paraId="5F51DD1D"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EfficientNet</w:t>
            </w:r>
            <w:proofErr w:type="spellEnd"/>
            <w:r w:rsidRPr="00D664C0">
              <w:rPr>
                <w:color w:val="000000"/>
                <w:sz w:val="20"/>
                <w:szCs w:val="20"/>
                <w:lang w:eastAsia="en-IN"/>
              </w:rPr>
              <w:t xml:space="preserve">, </w:t>
            </w:r>
            <w:proofErr w:type="spellStart"/>
            <w:r w:rsidRPr="00D664C0">
              <w:rPr>
                <w:color w:val="000000"/>
                <w:sz w:val="20"/>
                <w:szCs w:val="20"/>
                <w:lang w:eastAsia="en-IN"/>
              </w:rPr>
              <w:t>SENet</w:t>
            </w:r>
            <w:proofErr w:type="spellEnd"/>
            <w:r w:rsidRPr="00D664C0">
              <w:rPr>
                <w:color w:val="000000"/>
                <w:sz w:val="20"/>
                <w:szCs w:val="20"/>
                <w:lang w:eastAsia="en-IN"/>
              </w:rPr>
              <w:t xml:space="preserve">, </w:t>
            </w:r>
            <w:proofErr w:type="spellStart"/>
            <w:r w:rsidRPr="00D664C0">
              <w:rPr>
                <w:color w:val="000000"/>
                <w:sz w:val="20"/>
                <w:szCs w:val="20"/>
                <w:lang w:eastAsia="en-IN"/>
              </w:rPr>
              <w:t>ResNeXt</w:t>
            </w:r>
            <w:proofErr w:type="spellEnd"/>
            <w:r w:rsidRPr="00D664C0">
              <w:rPr>
                <w:color w:val="000000"/>
                <w:sz w:val="20"/>
                <w:szCs w:val="20"/>
                <w:lang w:eastAsia="en-IN"/>
              </w:rPr>
              <w:t xml:space="preserve"> WSL</w:t>
            </w:r>
          </w:p>
        </w:tc>
      </w:tr>
      <w:tr w:rsidR="00D664C0" w:rsidRPr="00D664C0" w14:paraId="72B3FD8D" w14:textId="77777777" w:rsidTr="00D664C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7" w:type="dxa"/>
            <w:hideMark/>
          </w:tcPr>
          <w:p w14:paraId="2B2FA147" w14:textId="77777777" w:rsidR="00D664C0" w:rsidRPr="00D664C0" w:rsidRDefault="00D664C0" w:rsidP="00D664C0">
            <w:pPr>
              <w:rPr>
                <w:sz w:val="20"/>
                <w:szCs w:val="20"/>
                <w:lang w:eastAsia="en-IN"/>
              </w:rPr>
            </w:pPr>
            <w:r w:rsidRPr="00D664C0">
              <w:rPr>
                <w:sz w:val="20"/>
                <w:szCs w:val="20"/>
                <w:lang w:eastAsia="en-IN"/>
              </w:rPr>
              <w:t>2020</w:t>
            </w:r>
          </w:p>
        </w:tc>
        <w:tc>
          <w:tcPr>
            <w:tcW w:w="2552" w:type="dxa"/>
            <w:hideMark/>
          </w:tcPr>
          <w:p w14:paraId="5D4AE846"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GLCM, HOG, GAC</w:t>
            </w:r>
          </w:p>
        </w:tc>
        <w:tc>
          <w:tcPr>
            <w:tcW w:w="2267" w:type="dxa"/>
            <w:hideMark/>
          </w:tcPr>
          <w:p w14:paraId="1DBDAA36"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Feature extraction for early detection</w:t>
            </w:r>
          </w:p>
        </w:tc>
        <w:tc>
          <w:tcPr>
            <w:tcW w:w="1730" w:type="dxa"/>
            <w:hideMark/>
          </w:tcPr>
          <w:p w14:paraId="103798DC"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Not enough/adequate dataset</w:t>
            </w:r>
          </w:p>
        </w:tc>
        <w:tc>
          <w:tcPr>
            <w:tcW w:w="2531" w:type="dxa"/>
            <w:hideMark/>
          </w:tcPr>
          <w:p w14:paraId="3FEFEF16"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ABCD Rule, SVM Classifier, Accuracy, Sensitivity, Specificity using KNN</w:t>
            </w:r>
          </w:p>
        </w:tc>
      </w:tr>
      <w:tr w:rsidR="00D664C0" w:rsidRPr="00D664C0" w14:paraId="7044D659" w14:textId="77777777" w:rsidTr="00D664C0">
        <w:trPr>
          <w:trHeight w:val="960"/>
        </w:trPr>
        <w:tc>
          <w:tcPr>
            <w:cnfStyle w:val="001000000000" w:firstRow="0" w:lastRow="0" w:firstColumn="1" w:lastColumn="0" w:oddVBand="0" w:evenVBand="0" w:oddHBand="0" w:evenHBand="0" w:firstRowFirstColumn="0" w:firstRowLastColumn="0" w:lastRowFirstColumn="0" w:lastRowLastColumn="0"/>
            <w:tcW w:w="1547" w:type="dxa"/>
            <w:hideMark/>
          </w:tcPr>
          <w:p w14:paraId="7E12ECE6" w14:textId="77777777" w:rsidR="00D664C0" w:rsidRPr="00D664C0" w:rsidRDefault="00D664C0" w:rsidP="00D664C0">
            <w:pPr>
              <w:rPr>
                <w:sz w:val="20"/>
                <w:szCs w:val="20"/>
                <w:lang w:eastAsia="en-IN"/>
              </w:rPr>
            </w:pPr>
            <w:r w:rsidRPr="00D664C0">
              <w:rPr>
                <w:sz w:val="20"/>
                <w:szCs w:val="20"/>
                <w:lang w:eastAsia="en-IN"/>
              </w:rPr>
              <w:t>2019</w:t>
            </w:r>
          </w:p>
        </w:tc>
        <w:tc>
          <w:tcPr>
            <w:tcW w:w="2552" w:type="dxa"/>
            <w:hideMark/>
          </w:tcPr>
          <w:p w14:paraId="37173C4D"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Multiclass SVM, </w:t>
            </w:r>
            <w:proofErr w:type="spellStart"/>
            <w:r w:rsidRPr="00D664C0">
              <w:rPr>
                <w:color w:val="000000"/>
                <w:sz w:val="20"/>
                <w:szCs w:val="20"/>
                <w:lang w:eastAsia="en-IN"/>
              </w:rPr>
              <w:t>AlexNet</w:t>
            </w:r>
            <w:proofErr w:type="spellEnd"/>
            <w:r w:rsidRPr="00D664C0">
              <w:rPr>
                <w:color w:val="000000"/>
                <w:sz w:val="20"/>
                <w:szCs w:val="20"/>
                <w:lang w:eastAsia="en-IN"/>
              </w:rPr>
              <w:t xml:space="preserve">, </w:t>
            </w:r>
            <w:proofErr w:type="spellStart"/>
            <w:r w:rsidRPr="00D664C0">
              <w:rPr>
                <w:color w:val="000000"/>
                <w:sz w:val="20"/>
                <w:szCs w:val="20"/>
                <w:lang w:eastAsia="en-IN"/>
              </w:rPr>
              <w:t>ReLU</w:t>
            </w:r>
            <w:proofErr w:type="spellEnd"/>
          </w:p>
        </w:tc>
        <w:tc>
          <w:tcPr>
            <w:tcW w:w="2267" w:type="dxa"/>
            <w:hideMark/>
          </w:tcPr>
          <w:p w14:paraId="11711C7C"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Accuracy – 94.016%</w:t>
            </w:r>
          </w:p>
        </w:tc>
        <w:tc>
          <w:tcPr>
            <w:tcW w:w="1730" w:type="dxa"/>
            <w:hideMark/>
          </w:tcPr>
          <w:p w14:paraId="3B5E719A"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Model used is a pre-trained model, robust</w:t>
            </w:r>
          </w:p>
        </w:tc>
        <w:tc>
          <w:tcPr>
            <w:tcW w:w="2531" w:type="dxa"/>
            <w:hideMark/>
          </w:tcPr>
          <w:p w14:paraId="3138EF65"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GOPS, L1D miss rate</w:t>
            </w:r>
          </w:p>
        </w:tc>
      </w:tr>
      <w:tr w:rsidR="00D664C0" w:rsidRPr="00D664C0" w14:paraId="03D2F1F5" w14:textId="77777777" w:rsidTr="00D664C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47" w:type="dxa"/>
            <w:hideMark/>
          </w:tcPr>
          <w:p w14:paraId="1BDFFA50" w14:textId="77777777" w:rsidR="00D664C0" w:rsidRPr="00D664C0" w:rsidRDefault="00D664C0" w:rsidP="00D664C0">
            <w:pPr>
              <w:rPr>
                <w:sz w:val="20"/>
                <w:szCs w:val="20"/>
                <w:lang w:eastAsia="en-IN"/>
              </w:rPr>
            </w:pPr>
            <w:r w:rsidRPr="00D664C0">
              <w:rPr>
                <w:sz w:val="20"/>
                <w:szCs w:val="20"/>
                <w:lang w:eastAsia="en-IN"/>
              </w:rPr>
              <w:t>2019</w:t>
            </w:r>
          </w:p>
        </w:tc>
        <w:tc>
          <w:tcPr>
            <w:tcW w:w="2552" w:type="dxa"/>
            <w:hideMark/>
          </w:tcPr>
          <w:p w14:paraId="7A928AC7"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CNN, pooling layers, dense network, SVM</w:t>
            </w:r>
          </w:p>
        </w:tc>
        <w:tc>
          <w:tcPr>
            <w:tcW w:w="2267" w:type="dxa"/>
            <w:hideMark/>
          </w:tcPr>
          <w:p w14:paraId="62E2EB94"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AlexNet</w:t>
            </w:r>
            <w:proofErr w:type="spellEnd"/>
            <w:r w:rsidRPr="00D664C0">
              <w:rPr>
                <w:color w:val="000000"/>
                <w:sz w:val="20"/>
                <w:szCs w:val="20"/>
                <w:lang w:eastAsia="en-IN"/>
              </w:rPr>
              <w:t>, VGG16, ResNet-18</w:t>
            </w:r>
          </w:p>
        </w:tc>
        <w:tc>
          <w:tcPr>
            <w:tcW w:w="1730" w:type="dxa"/>
            <w:hideMark/>
          </w:tcPr>
          <w:p w14:paraId="36746D33"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Accuracy – 74 %</w:t>
            </w:r>
          </w:p>
        </w:tc>
        <w:tc>
          <w:tcPr>
            <w:tcW w:w="2531" w:type="dxa"/>
            <w:hideMark/>
          </w:tcPr>
          <w:p w14:paraId="2B8E0E9A"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IN"/>
              </w:rPr>
            </w:pPr>
            <w:r w:rsidRPr="00D664C0">
              <w:rPr>
                <w:rFonts w:ascii="Arial" w:hAnsi="Arial" w:cs="Arial"/>
                <w:sz w:val="20"/>
                <w:szCs w:val="20"/>
                <w:lang w:eastAsia="en-IN"/>
              </w:rPr>
              <w:t> </w:t>
            </w:r>
          </w:p>
        </w:tc>
      </w:tr>
      <w:tr w:rsidR="00D664C0" w:rsidRPr="00D664C0" w14:paraId="34A4121D" w14:textId="77777777" w:rsidTr="00D664C0">
        <w:trPr>
          <w:trHeight w:val="1104"/>
        </w:trPr>
        <w:tc>
          <w:tcPr>
            <w:cnfStyle w:val="001000000000" w:firstRow="0" w:lastRow="0" w:firstColumn="1" w:lastColumn="0" w:oddVBand="0" w:evenVBand="0" w:oddHBand="0" w:evenHBand="0" w:firstRowFirstColumn="0" w:firstRowLastColumn="0" w:lastRowFirstColumn="0" w:lastRowLastColumn="0"/>
            <w:tcW w:w="1547" w:type="dxa"/>
            <w:hideMark/>
          </w:tcPr>
          <w:p w14:paraId="4E98E678" w14:textId="77777777" w:rsidR="00D664C0" w:rsidRPr="00D664C0" w:rsidRDefault="00D664C0" w:rsidP="00D664C0">
            <w:pPr>
              <w:rPr>
                <w:sz w:val="20"/>
                <w:szCs w:val="20"/>
                <w:lang w:eastAsia="en-IN"/>
              </w:rPr>
            </w:pPr>
            <w:r w:rsidRPr="00D664C0">
              <w:rPr>
                <w:sz w:val="20"/>
                <w:szCs w:val="20"/>
                <w:lang w:eastAsia="en-IN"/>
              </w:rPr>
              <w:t>Apr-19</w:t>
            </w:r>
          </w:p>
        </w:tc>
        <w:tc>
          <w:tcPr>
            <w:tcW w:w="2552" w:type="dxa"/>
            <w:hideMark/>
          </w:tcPr>
          <w:p w14:paraId="5ACE78B6"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CNN, pooling layer, dense network</w:t>
            </w:r>
          </w:p>
        </w:tc>
        <w:tc>
          <w:tcPr>
            <w:tcW w:w="2267" w:type="dxa"/>
            <w:hideMark/>
          </w:tcPr>
          <w:p w14:paraId="3DF9C645"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Accuracy – 89.5%</w:t>
            </w:r>
          </w:p>
        </w:tc>
        <w:tc>
          <w:tcPr>
            <w:tcW w:w="1730" w:type="dxa"/>
            <w:hideMark/>
          </w:tcPr>
          <w:p w14:paraId="32380AFA"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Time consuming</w:t>
            </w:r>
          </w:p>
        </w:tc>
        <w:tc>
          <w:tcPr>
            <w:tcW w:w="2531" w:type="dxa"/>
            <w:hideMark/>
          </w:tcPr>
          <w:p w14:paraId="2B09DE5B"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Accuracy = 89.5%, Recall = 0.84, Specificity, Precision = 0.8325, F-measure = 0.8325</w:t>
            </w:r>
          </w:p>
        </w:tc>
      </w:tr>
      <w:tr w:rsidR="00D664C0" w:rsidRPr="00D664C0" w14:paraId="638B2E1B" w14:textId="77777777" w:rsidTr="00D664C0">
        <w:trPr>
          <w:cnfStyle w:val="000000100000" w:firstRow="0" w:lastRow="0" w:firstColumn="0" w:lastColumn="0" w:oddVBand="0" w:evenVBand="0" w:oddHBand="1" w:evenHBand="0" w:firstRowFirstColumn="0" w:firstRowLastColumn="0" w:lastRowFirstColumn="0" w:lastRowLastColumn="0"/>
          <w:trHeight w:val="1596"/>
        </w:trPr>
        <w:tc>
          <w:tcPr>
            <w:cnfStyle w:val="001000000000" w:firstRow="0" w:lastRow="0" w:firstColumn="1" w:lastColumn="0" w:oddVBand="0" w:evenVBand="0" w:oddHBand="0" w:evenHBand="0" w:firstRowFirstColumn="0" w:firstRowLastColumn="0" w:lastRowFirstColumn="0" w:lastRowLastColumn="0"/>
            <w:tcW w:w="1547" w:type="dxa"/>
            <w:hideMark/>
          </w:tcPr>
          <w:p w14:paraId="1557C033" w14:textId="77777777" w:rsidR="00D664C0" w:rsidRPr="00D664C0" w:rsidRDefault="00D664C0" w:rsidP="00D664C0">
            <w:pPr>
              <w:rPr>
                <w:sz w:val="20"/>
                <w:szCs w:val="20"/>
                <w:lang w:eastAsia="en-IN"/>
              </w:rPr>
            </w:pPr>
            <w:r w:rsidRPr="00D664C0">
              <w:rPr>
                <w:sz w:val="20"/>
                <w:szCs w:val="20"/>
                <w:lang w:eastAsia="en-IN"/>
              </w:rPr>
              <w:t>Mar-19</w:t>
            </w:r>
          </w:p>
        </w:tc>
        <w:tc>
          <w:tcPr>
            <w:tcW w:w="2552" w:type="dxa"/>
            <w:hideMark/>
          </w:tcPr>
          <w:p w14:paraId="627519F3"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CNN, Inception V2 Net, K-means Cluster, Max-pooling, Sonification Algorithms</w:t>
            </w:r>
          </w:p>
        </w:tc>
        <w:tc>
          <w:tcPr>
            <w:tcW w:w="2267" w:type="dxa"/>
            <w:hideMark/>
          </w:tcPr>
          <w:p w14:paraId="41716CAC"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No. of K-means Epochs = 100</w:t>
            </w:r>
          </w:p>
        </w:tc>
        <w:tc>
          <w:tcPr>
            <w:tcW w:w="1730" w:type="dxa"/>
            <w:hideMark/>
          </w:tcPr>
          <w:p w14:paraId="3762E3D1"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F2-score +</w:t>
            </w:r>
            <w:proofErr w:type="spellStart"/>
            <w:r w:rsidRPr="00D664C0">
              <w:rPr>
                <w:color w:val="000000"/>
                <w:sz w:val="20"/>
                <w:szCs w:val="20"/>
                <w:lang w:eastAsia="en-IN"/>
              </w:rPr>
              <w:t>ve</w:t>
            </w:r>
            <w:proofErr w:type="spellEnd"/>
            <w:r w:rsidRPr="00D664C0">
              <w:rPr>
                <w:color w:val="000000"/>
                <w:sz w:val="20"/>
                <w:szCs w:val="20"/>
                <w:lang w:eastAsia="en-IN"/>
              </w:rPr>
              <w:t xml:space="preserve"> Prediction = 59.9%, High Sensitivity, Low Specificity</w:t>
            </w:r>
          </w:p>
        </w:tc>
        <w:tc>
          <w:tcPr>
            <w:tcW w:w="2531" w:type="dxa"/>
            <w:hideMark/>
          </w:tcPr>
          <w:p w14:paraId="67CAA0E4"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F2-score</w:t>
            </w:r>
          </w:p>
        </w:tc>
      </w:tr>
      <w:tr w:rsidR="00D664C0" w:rsidRPr="00D664C0" w14:paraId="5A8E709C" w14:textId="77777777" w:rsidTr="00D664C0">
        <w:trPr>
          <w:trHeight w:val="1356"/>
        </w:trPr>
        <w:tc>
          <w:tcPr>
            <w:cnfStyle w:val="001000000000" w:firstRow="0" w:lastRow="0" w:firstColumn="1" w:lastColumn="0" w:oddVBand="0" w:evenVBand="0" w:oddHBand="0" w:evenHBand="0" w:firstRowFirstColumn="0" w:firstRowLastColumn="0" w:lastRowFirstColumn="0" w:lastRowLastColumn="0"/>
            <w:tcW w:w="1547" w:type="dxa"/>
            <w:hideMark/>
          </w:tcPr>
          <w:p w14:paraId="6D74B57F" w14:textId="77777777" w:rsidR="00D664C0" w:rsidRPr="00D664C0" w:rsidRDefault="00D664C0" w:rsidP="00D664C0">
            <w:pPr>
              <w:rPr>
                <w:sz w:val="20"/>
                <w:szCs w:val="20"/>
                <w:lang w:eastAsia="en-IN"/>
              </w:rPr>
            </w:pPr>
            <w:r w:rsidRPr="00D664C0">
              <w:rPr>
                <w:sz w:val="20"/>
                <w:szCs w:val="20"/>
                <w:lang w:eastAsia="en-IN"/>
              </w:rPr>
              <w:t>2019</w:t>
            </w:r>
          </w:p>
        </w:tc>
        <w:tc>
          <w:tcPr>
            <w:tcW w:w="2552" w:type="dxa"/>
            <w:hideMark/>
          </w:tcPr>
          <w:p w14:paraId="3163B45C"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CNN</w:t>
            </w:r>
          </w:p>
        </w:tc>
        <w:tc>
          <w:tcPr>
            <w:tcW w:w="2267" w:type="dxa"/>
            <w:hideMark/>
          </w:tcPr>
          <w:p w14:paraId="590B0490"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N/A</w:t>
            </w:r>
          </w:p>
        </w:tc>
        <w:tc>
          <w:tcPr>
            <w:tcW w:w="1730" w:type="dxa"/>
            <w:hideMark/>
          </w:tcPr>
          <w:p w14:paraId="16BAEBAC"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Small dataset (11,444), training may be inefficient, class imbalance</w:t>
            </w:r>
          </w:p>
        </w:tc>
        <w:tc>
          <w:tcPr>
            <w:tcW w:w="2531" w:type="dxa"/>
            <w:hideMark/>
          </w:tcPr>
          <w:p w14:paraId="1BEFD36B"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McNemar</w:t>
            </w:r>
            <w:proofErr w:type="spellEnd"/>
            <w:r w:rsidRPr="00D664C0">
              <w:rPr>
                <w:color w:val="000000"/>
                <w:sz w:val="20"/>
                <w:szCs w:val="20"/>
                <w:lang w:eastAsia="en-IN"/>
              </w:rPr>
              <w:t xml:space="preserve"> Test, ResNet50, Bonferroni Correction</w:t>
            </w:r>
          </w:p>
        </w:tc>
      </w:tr>
      <w:tr w:rsidR="00D664C0" w:rsidRPr="00D664C0" w14:paraId="5708E746" w14:textId="77777777" w:rsidTr="00D664C0">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1547" w:type="dxa"/>
            <w:hideMark/>
          </w:tcPr>
          <w:p w14:paraId="2582E81D" w14:textId="77777777" w:rsidR="00D664C0" w:rsidRPr="00D664C0" w:rsidRDefault="00D664C0" w:rsidP="00D664C0">
            <w:pPr>
              <w:rPr>
                <w:sz w:val="20"/>
                <w:szCs w:val="20"/>
                <w:lang w:eastAsia="en-IN"/>
              </w:rPr>
            </w:pPr>
            <w:r w:rsidRPr="00D664C0">
              <w:rPr>
                <w:sz w:val="20"/>
                <w:szCs w:val="20"/>
                <w:lang w:eastAsia="en-IN"/>
              </w:rPr>
              <w:t>2018-2019</w:t>
            </w:r>
          </w:p>
        </w:tc>
        <w:tc>
          <w:tcPr>
            <w:tcW w:w="2552" w:type="dxa"/>
            <w:hideMark/>
          </w:tcPr>
          <w:p w14:paraId="2A0F7967"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CNN, VGG16, ImageNet</w:t>
            </w:r>
          </w:p>
        </w:tc>
        <w:tc>
          <w:tcPr>
            <w:tcW w:w="2267" w:type="dxa"/>
            <w:hideMark/>
          </w:tcPr>
          <w:p w14:paraId="2EB1283B"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Accuracy – 92.5%, Max-pooling fetches maximum pixel</w:t>
            </w:r>
          </w:p>
        </w:tc>
        <w:tc>
          <w:tcPr>
            <w:tcW w:w="1730" w:type="dxa"/>
            <w:hideMark/>
          </w:tcPr>
          <w:p w14:paraId="5D6121AB"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F1-score = 0.77, VGG16 Accuracy = 78%</w:t>
            </w:r>
          </w:p>
        </w:tc>
        <w:tc>
          <w:tcPr>
            <w:tcW w:w="2531" w:type="dxa"/>
            <w:hideMark/>
          </w:tcPr>
          <w:p w14:paraId="72558CD6"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Random Forest, </w:t>
            </w:r>
            <w:proofErr w:type="spellStart"/>
            <w:r w:rsidRPr="00D664C0">
              <w:rPr>
                <w:color w:val="000000"/>
                <w:sz w:val="20"/>
                <w:szCs w:val="20"/>
                <w:lang w:eastAsia="en-IN"/>
              </w:rPr>
              <w:t>XGBoost</w:t>
            </w:r>
            <w:proofErr w:type="spellEnd"/>
            <w:r w:rsidRPr="00D664C0">
              <w:rPr>
                <w:color w:val="000000"/>
                <w:sz w:val="20"/>
                <w:szCs w:val="20"/>
                <w:lang w:eastAsia="en-IN"/>
              </w:rPr>
              <w:t xml:space="preserve">, SVM, </w:t>
            </w:r>
            <w:proofErr w:type="spellStart"/>
            <w:r w:rsidRPr="00D664C0">
              <w:rPr>
                <w:color w:val="000000"/>
                <w:sz w:val="20"/>
                <w:szCs w:val="20"/>
                <w:lang w:eastAsia="en-IN"/>
              </w:rPr>
              <w:t>ReLU</w:t>
            </w:r>
            <w:proofErr w:type="spellEnd"/>
            <w:r w:rsidRPr="00D664C0">
              <w:rPr>
                <w:color w:val="000000"/>
                <w:sz w:val="20"/>
                <w:szCs w:val="20"/>
                <w:lang w:eastAsia="en-IN"/>
              </w:rPr>
              <w:t>, Sigmoid</w:t>
            </w:r>
          </w:p>
        </w:tc>
      </w:tr>
      <w:tr w:rsidR="00D664C0" w:rsidRPr="00D664C0" w14:paraId="2A569CF2" w14:textId="77777777" w:rsidTr="00D664C0">
        <w:trPr>
          <w:trHeight w:val="1572"/>
        </w:trPr>
        <w:tc>
          <w:tcPr>
            <w:cnfStyle w:val="001000000000" w:firstRow="0" w:lastRow="0" w:firstColumn="1" w:lastColumn="0" w:oddVBand="0" w:evenVBand="0" w:oddHBand="0" w:evenHBand="0" w:firstRowFirstColumn="0" w:firstRowLastColumn="0" w:lastRowFirstColumn="0" w:lastRowLastColumn="0"/>
            <w:tcW w:w="1547" w:type="dxa"/>
            <w:hideMark/>
          </w:tcPr>
          <w:p w14:paraId="0B9D5A40" w14:textId="77777777" w:rsidR="00D664C0" w:rsidRPr="00D664C0" w:rsidRDefault="00D664C0" w:rsidP="00D664C0">
            <w:pPr>
              <w:rPr>
                <w:sz w:val="20"/>
                <w:szCs w:val="20"/>
                <w:lang w:eastAsia="en-IN"/>
              </w:rPr>
            </w:pPr>
            <w:r w:rsidRPr="00D664C0">
              <w:rPr>
                <w:sz w:val="20"/>
                <w:szCs w:val="20"/>
                <w:lang w:eastAsia="en-IN"/>
              </w:rPr>
              <w:t>2018</w:t>
            </w:r>
          </w:p>
        </w:tc>
        <w:tc>
          <w:tcPr>
            <w:tcW w:w="2552" w:type="dxa"/>
            <w:hideMark/>
          </w:tcPr>
          <w:p w14:paraId="2E9BF95B"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MatConvNet</w:t>
            </w:r>
            <w:proofErr w:type="spellEnd"/>
            <w:r w:rsidRPr="00D664C0">
              <w:rPr>
                <w:color w:val="000000"/>
                <w:sz w:val="20"/>
                <w:szCs w:val="20"/>
                <w:lang w:eastAsia="en-IN"/>
              </w:rPr>
              <w:t xml:space="preserve"> &amp; </w:t>
            </w:r>
            <w:proofErr w:type="spellStart"/>
            <w:r w:rsidRPr="00D664C0">
              <w:rPr>
                <w:color w:val="000000"/>
                <w:sz w:val="20"/>
                <w:szCs w:val="20"/>
                <w:lang w:eastAsia="en-IN"/>
              </w:rPr>
              <w:t>GoogLeNet</w:t>
            </w:r>
            <w:proofErr w:type="spellEnd"/>
            <w:r w:rsidRPr="00D664C0">
              <w:rPr>
                <w:color w:val="000000"/>
                <w:sz w:val="20"/>
                <w:szCs w:val="20"/>
                <w:lang w:eastAsia="en-IN"/>
              </w:rPr>
              <w:t xml:space="preserve"> Inception V3 CNN</w:t>
            </w:r>
          </w:p>
        </w:tc>
        <w:tc>
          <w:tcPr>
            <w:tcW w:w="2267" w:type="dxa"/>
            <w:hideMark/>
          </w:tcPr>
          <w:p w14:paraId="30B9E310"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1.28 million NATURAL images 500 epochs, pre-trained models used, </w:t>
            </w:r>
            <w:proofErr w:type="spellStart"/>
            <w:r w:rsidRPr="00D664C0">
              <w:rPr>
                <w:color w:val="000000"/>
                <w:sz w:val="20"/>
                <w:szCs w:val="20"/>
                <w:lang w:eastAsia="en-IN"/>
              </w:rPr>
              <w:t>MatConvNet</w:t>
            </w:r>
            <w:proofErr w:type="spellEnd"/>
            <w:r w:rsidRPr="00D664C0">
              <w:rPr>
                <w:color w:val="000000"/>
                <w:sz w:val="20"/>
                <w:szCs w:val="20"/>
                <w:lang w:eastAsia="en-IN"/>
              </w:rPr>
              <w:t xml:space="preserve"> provides pre-trained CNN models and some functions to create and initialize new neural networks</w:t>
            </w:r>
          </w:p>
        </w:tc>
        <w:tc>
          <w:tcPr>
            <w:tcW w:w="1730" w:type="dxa"/>
            <w:hideMark/>
          </w:tcPr>
          <w:p w14:paraId="6648AFD5"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Limited computational resources, time-consuming procedures</w:t>
            </w:r>
          </w:p>
        </w:tc>
        <w:tc>
          <w:tcPr>
            <w:tcW w:w="2531" w:type="dxa"/>
            <w:hideMark/>
          </w:tcPr>
          <w:p w14:paraId="0D8E621D"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GoogLeNet</w:t>
            </w:r>
            <w:proofErr w:type="spellEnd"/>
            <w:r w:rsidRPr="00D664C0">
              <w:rPr>
                <w:color w:val="000000"/>
                <w:sz w:val="20"/>
                <w:szCs w:val="20"/>
                <w:lang w:eastAsia="en-IN"/>
              </w:rPr>
              <w:t xml:space="preserve">, </w:t>
            </w:r>
            <w:proofErr w:type="spellStart"/>
            <w:r w:rsidRPr="00D664C0">
              <w:rPr>
                <w:color w:val="000000"/>
                <w:sz w:val="20"/>
                <w:szCs w:val="20"/>
                <w:lang w:eastAsia="en-IN"/>
              </w:rPr>
              <w:t>AlexNet</w:t>
            </w:r>
            <w:proofErr w:type="spellEnd"/>
            <w:r w:rsidRPr="00D664C0">
              <w:rPr>
                <w:color w:val="000000"/>
                <w:sz w:val="20"/>
                <w:szCs w:val="20"/>
                <w:lang w:eastAsia="en-IN"/>
              </w:rPr>
              <w:t xml:space="preserve">, </w:t>
            </w:r>
            <w:proofErr w:type="spellStart"/>
            <w:r w:rsidRPr="00D664C0">
              <w:rPr>
                <w:color w:val="000000"/>
                <w:sz w:val="20"/>
                <w:szCs w:val="20"/>
                <w:lang w:eastAsia="en-IN"/>
              </w:rPr>
              <w:t>ResNet</w:t>
            </w:r>
            <w:proofErr w:type="spellEnd"/>
            <w:r w:rsidRPr="00D664C0">
              <w:rPr>
                <w:color w:val="000000"/>
                <w:sz w:val="20"/>
                <w:szCs w:val="20"/>
                <w:lang w:eastAsia="en-IN"/>
              </w:rPr>
              <w:t xml:space="preserve">, </w:t>
            </w:r>
            <w:proofErr w:type="spellStart"/>
            <w:r w:rsidRPr="00D664C0">
              <w:rPr>
                <w:color w:val="000000"/>
                <w:sz w:val="20"/>
                <w:szCs w:val="20"/>
                <w:lang w:eastAsia="en-IN"/>
              </w:rPr>
              <w:t>VGGNet</w:t>
            </w:r>
            <w:proofErr w:type="spellEnd"/>
            <w:r w:rsidRPr="00D664C0">
              <w:rPr>
                <w:color w:val="000000"/>
                <w:sz w:val="20"/>
                <w:szCs w:val="20"/>
                <w:lang w:eastAsia="en-IN"/>
              </w:rPr>
              <w:t>, Simple Majority Voting, SMP</w:t>
            </w:r>
          </w:p>
        </w:tc>
      </w:tr>
      <w:tr w:rsidR="00D664C0" w:rsidRPr="00D664C0" w14:paraId="2BEBDBED" w14:textId="77777777" w:rsidTr="00D664C0">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1547" w:type="dxa"/>
            <w:hideMark/>
          </w:tcPr>
          <w:p w14:paraId="57CFC269" w14:textId="77777777" w:rsidR="00D664C0" w:rsidRPr="00D664C0" w:rsidRDefault="00D664C0" w:rsidP="00D664C0">
            <w:pPr>
              <w:rPr>
                <w:sz w:val="20"/>
                <w:szCs w:val="20"/>
                <w:lang w:eastAsia="en-IN"/>
              </w:rPr>
            </w:pPr>
            <w:proofErr w:type="spellStart"/>
            <w:r w:rsidRPr="00D664C0">
              <w:rPr>
                <w:sz w:val="20"/>
                <w:szCs w:val="20"/>
                <w:lang w:eastAsia="en-IN"/>
              </w:rPr>
              <w:t>ary</w:t>
            </w:r>
            <w:proofErr w:type="spellEnd"/>
            <w:r w:rsidRPr="00D664C0">
              <w:rPr>
                <w:sz w:val="20"/>
                <w:szCs w:val="20"/>
                <w:lang w:eastAsia="en-IN"/>
              </w:rPr>
              <w:t xml:space="preserve">-Ann El </w:t>
            </w:r>
            <w:proofErr w:type="spellStart"/>
            <w:r w:rsidRPr="00D664C0">
              <w:rPr>
                <w:sz w:val="20"/>
                <w:szCs w:val="20"/>
                <w:lang w:eastAsia="en-IN"/>
              </w:rPr>
              <w:t>Sharouni</w:t>
            </w:r>
            <w:proofErr w:type="spellEnd"/>
            <w:r w:rsidRPr="00D664C0">
              <w:rPr>
                <w:sz w:val="20"/>
                <w:szCs w:val="20"/>
                <w:lang w:eastAsia="en-IN"/>
              </w:rPr>
              <w:t>, MD December 23, 2020</w:t>
            </w:r>
          </w:p>
        </w:tc>
        <w:tc>
          <w:tcPr>
            <w:tcW w:w="2552" w:type="dxa"/>
            <w:hideMark/>
          </w:tcPr>
          <w:p w14:paraId="58620F75"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determine whether histologically confirmed regression was associated with better or worse survival in patients with primary cutaneous melanoma.</w:t>
            </w:r>
          </w:p>
        </w:tc>
        <w:tc>
          <w:tcPr>
            <w:tcW w:w="2267" w:type="dxa"/>
            <w:hideMark/>
          </w:tcPr>
          <w:p w14:paraId="44F7E920"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regression was a </w:t>
            </w:r>
            <w:proofErr w:type="spellStart"/>
            <w:r w:rsidRPr="00D664C0">
              <w:rPr>
                <w:color w:val="000000"/>
                <w:sz w:val="20"/>
                <w:szCs w:val="20"/>
                <w:lang w:eastAsia="en-IN"/>
              </w:rPr>
              <w:t>favorable</w:t>
            </w:r>
            <w:proofErr w:type="spellEnd"/>
            <w:r w:rsidRPr="00D664C0">
              <w:rPr>
                <w:color w:val="000000"/>
                <w:sz w:val="20"/>
                <w:szCs w:val="20"/>
                <w:lang w:eastAsia="en-IN"/>
              </w:rPr>
              <w:t xml:space="preserve"> prognostic factor for patients with stage 1 and 2 melanomas, especially in those with thin and intermediate thickness </w:t>
            </w:r>
            <w:proofErr w:type="spellStart"/>
            <w:r w:rsidRPr="00D664C0">
              <w:rPr>
                <w:color w:val="000000"/>
                <w:sz w:val="20"/>
                <w:szCs w:val="20"/>
                <w:lang w:eastAsia="en-IN"/>
              </w:rPr>
              <w:t>tumors</w:t>
            </w:r>
            <w:proofErr w:type="spellEnd"/>
            <w:r w:rsidRPr="00D664C0">
              <w:rPr>
                <w:color w:val="000000"/>
                <w:sz w:val="20"/>
                <w:szCs w:val="20"/>
                <w:lang w:eastAsia="en-IN"/>
              </w:rPr>
              <w:t xml:space="preserve"> and those with SSM subtype.</w:t>
            </w:r>
          </w:p>
        </w:tc>
        <w:tc>
          <w:tcPr>
            <w:tcW w:w="1730" w:type="dxa"/>
            <w:hideMark/>
          </w:tcPr>
          <w:p w14:paraId="75B7407F"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Multivariable Cox proportional hazards analyses were performed per cohort to assess recurrence-free survival (RFS) and overall survival (OS), and subgroup analyses according to Breslow thickness category and melanoma </w:t>
            </w:r>
            <w:r w:rsidRPr="00D664C0">
              <w:rPr>
                <w:color w:val="000000"/>
                <w:sz w:val="20"/>
                <w:szCs w:val="20"/>
                <w:lang w:eastAsia="en-IN"/>
              </w:rPr>
              <w:lastRenderedPageBreak/>
              <w:t>subtype were performed</w:t>
            </w:r>
          </w:p>
        </w:tc>
        <w:tc>
          <w:tcPr>
            <w:tcW w:w="2531" w:type="dxa"/>
            <w:hideMark/>
          </w:tcPr>
          <w:p w14:paraId="12323A1B"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lastRenderedPageBreak/>
              <w:t>A total of 17 271 Dutch patients and 4980 Australian patients were included</w:t>
            </w:r>
          </w:p>
        </w:tc>
      </w:tr>
      <w:tr w:rsidR="00D664C0" w:rsidRPr="00D664C0" w14:paraId="3C555E4F" w14:textId="77777777" w:rsidTr="00D664C0">
        <w:trPr>
          <w:trHeight w:val="1452"/>
        </w:trPr>
        <w:tc>
          <w:tcPr>
            <w:cnfStyle w:val="001000000000" w:firstRow="0" w:lastRow="0" w:firstColumn="1" w:lastColumn="0" w:oddVBand="0" w:evenVBand="0" w:oddHBand="0" w:evenHBand="0" w:firstRowFirstColumn="0" w:firstRowLastColumn="0" w:lastRowFirstColumn="0" w:lastRowLastColumn="0"/>
            <w:tcW w:w="1547" w:type="dxa"/>
            <w:hideMark/>
          </w:tcPr>
          <w:p w14:paraId="1260DCD5" w14:textId="77777777" w:rsidR="00D664C0" w:rsidRPr="00D664C0" w:rsidRDefault="00D664C0" w:rsidP="00D664C0">
            <w:pPr>
              <w:rPr>
                <w:sz w:val="20"/>
                <w:szCs w:val="20"/>
                <w:lang w:eastAsia="en-IN"/>
              </w:rPr>
            </w:pPr>
            <w:r w:rsidRPr="00D664C0">
              <w:rPr>
                <w:sz w:val="20"/>
                <w:szCs w:val="20"/>
                <w:lang w:eastAsia="en-IN"/>
              </w:rPr>
              <w:t xml:space="preserve">Fabiana C. P. S. Lopes, </w:t>
            </w:r>
            <w:proofErr w:type="gramStart"/>
            <w:r w:rsidRPr="00D664C0">
              <w:rPr>
                <w:sz w:val="20"/>
                <w:szCs w:val="20"/>
                <w:lang w:eastAsia="en-IN"/>
              </w:rPr>
              <w:t>MD  December</w:t>
            </w:r>
            <w:proofErr w:type="gramEnd"/>
            <w:r w:rsidRPr="00D664C0">
              <w:rPr>
                <w:sz w:val="20"/>
                <w:szCs w:val="20"/>
                <w:lang w:eastAsia="en-IN"/>
              </w:rPr>
              <w:t xml:space="preserve"> 16, 2020</w:t>
            </w:r>
          </w:p>
        </w:tc>
        <w:tc>
          <w:tcPr>
            <w:tcW w:w="2552" w:type="dxa"/>
            <w:hideMark/>
          </w:tcPr>
          <w:p w14:paraId="290480AB"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To critically assess and synthesize the published data regarding the association between UV exposure and the risk of cutaneous melanoma in skin of </w:t>
            </w:r>
            <w:proofErr w:type="spellStart"/>
            <w:r w:rsidRPr="00D664C0">
              <w:rPr>
                <w:color w:val="000000"/>
                <w:sz w:val="20"/>
                <w:szCs w:val="20"/>
                <w:lang w:eastAsia="en-IN"/>
              </w:rPr>
              <w:t>color</w:t>
            </w:r>
            <w:proofErr w:type="spellEnd"/>
            <w:r w:rsidRPr="00D664C0">
              <w:rPr>
                <w:color w:val="000000"/>
                <w:sz w:val="20"/>
                <w:szCs w:val="20"/>
                <w:lang w:eastAsia="en-IN"/>
              </w:rPr>
              <w:t>.</w:t>
            </w:r>
          </w:p>
        </w:tc>
        <w:tc>
          <w:tcPr>
            <w:tcW w:w="2267" w:type="dxa"/>
            <w:hideMark/>
          </w:tcPr>
          <w:p w14:paraId="2CC8D6D2"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In this systematic review, the evidence suggests that UV exposure may not be an important risk factor for melanoma development in people with skin of </w:t>
            </w:r>
            <w:proofErr w:type="spellStart"/>
            <w:r w:rsidRPr="00D664C0">
              <w:rPr>
                <w:color w:val="000000"/>
                <w:sz w:val="20"/>
                <w:szCs w:val="20"/>
                <w:lang w:eastAsia="en-IN"/>
              </w:rPr>
              <w:t>color</w:t>
            </w:r>
            <w:proofErr w:type="spellEnd"/>
            <w:r w:rsidRPr="00D664C0">
              <w:rPr>
                <w:color w:val="000000"/>
                <w:sz w:val="20"/>
                <w:szCs w:val="20"/>
                <w:lang w:eastAsia="en-IN"/>
              </w:rPr>
              <w:t>.</w:t>
            </w:r>
          </w:p>
        </w:tc>
        <w:tc>
          <w:tcPr>
            <w:tcW w:w="1730" w:type="dxa"/>
            <w:hideMark/>
          </w:tcPr>
          <w:p w14:paraId="2FE600B2"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studies </w:t>
            </w:r>
            <w:proofErr w:type="spellStart"/>
            <w:r w:rsidRPr="00D664C0">
              <w:rPr>
                <w:color w:val="000000"/>
                <w:sz w:val="20"/>
                <w:szCs w:val="20"/>
                <w:lang w:eastAsia="en-IN"/>
              </w:rPr>
              <w:t>analyzed</w:t>
            </w:r>
            <w:proofErr w:type="spellEnd"/>
            <w:r w:rsidRPr="00D664C0">
              <w:rPr>
                <w:color w:val="000000"/>
                <w:sz w:val="20"/>
                <w:szCs w:val="20"/>
                <w:lang w:eastAsia="en-IN"/>
              </w:rPr>
              <w:t xml:space="preserve"> UV exposure as a risk factor for cutaneous melanoma in people with skin of </w:t>
            </w:r>
            <w:proofErr w:type="spellStart"/>
            <w:r w:rsidRPr="00D664C0">
              <w:rPr>
                <w:color w:val="000000"/>
                <w:sz w:val="20"/>
                <w:szCs w:val="20"/>
                <w:lang w:eastAsia="en-IN"/>
              </w:rPr>
              <w:t>color</w:t>
            </w:r>
            <w:proofErr w:type="spellEnd"/>
            <w:r w:rsidRPr="00D664C0">
              <w:rPr>
                <w:color w:val="000000"/>
                <w:sz w:val="20"/>
                <w:szCs w:val="20"/>
                <w:lang w:eastAsia="en-IN"/>
              </w:rPr>
              <w:t>, which was defined broadly as any race/ethnicity other than non-Hispanic White, Fitzpatrick skin types IV through VI, or tanning ability of rarely or never burns.</w:t>
            </w:r>
          </w:p>
        </w:tc>
        <w:tc>
          <w:tcPr>
            <w:tcW w:w="2531" w:type="dxa"/>
            <w:hideMark/>
          </w:tcPr>
          <w:p w14:paraId="25B56E4E"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After duplicate removal, 11 059 database records were screened, 548 full-text articles were assessed, and 13 met inclusion criteria. Study types included 7 ecological studies, 5 cohort studies, and 1 case-control study. All studies used race and/or ethnicity to categorize the participants, and more than 7700 melanomas in skin of </w:t>
            </w:r>
            <w:proofErr w:type="spellStart"/>
            <w:r w:rsidRPr="00D664C0">
              <w:rPr>
                <w:color w:val="000000"/>
                <w:sz w:val="20"/>
                <w:szCs w:val="20"/>
                <w:lang w:eastAsia="en-IN"/>
              </w:rPr>
              <w:t>color</w:t>
            </w:r>
            <w:proofErr w:type="spellEnd"/>
            <w:r w:rsidRPr="00D664C0">
              <w:rPr>
                <w:color w:val="000000"/>
                <w:sz w:val="20"/>
                <w:szCs w:val="20"/>
                <w:lang w:eastAsia="en-IN"/>
              </w:rPr>
              <w:t xml:space="preserve"> were included.</w:t>
            </w:r>
          </w:p>
        </w:tc>
      </w:tr>
      <w:tr w:rsidR="00D664C0" w:rsidRPr="00D664C0" w14:paraId="2B0ED6D4" w14:textId="77777777" w:rsidTr="00D664C0">
        <w:trPr>
          <w:cnfStyle w:val="000000100000" w:firstRow="0" w:lastRow="0" w:firstColumn="0" w:lastColumn="0" w:oddVBand="0" w:evenVBand="0" w:oddHBand="1" w:evenHBand="0" w:firstRowFirstColumn="0" w:firstRowLastColumn="0" w:lastRowFirstColumn="0" w:lastRowLastColumn="0"/>
          <w:trHeight w:val="1452"/>
        </w:trPr>
        <w:tc>
          <w:tcPr>
            <w:cnfStyle w:val="001000000000" w:firstRow="0" w:lastRow="0" w:firstColumn="1" w:lastColumn="0" w:oddVBand="0" w:evenVBand="0" w:oddHBand="0" w:evenHBand="0" w:firstRowFirstColumn="0" w:firstRowLastColumn="0" w:lastRowFirstColumn="0" w:lastRowLastColumn="0"/>
            <w:tcW w:w="1547" w:type="dxa"/>
            <w:hideMark/>
          </w:tcPr>
          <w:p w14:paraId="320FCA7A" w14:textId="77777777" w:rsidR="00D664C0" w:rsidRPr="00D664C0" w:rsidRDefault="00D664C0" w:rsidP="00D664C0">
            <w:pPr>
              <w:rPr>
                <w:sz w:val="20"/>
                <w:szCs w:val="20"/>
                <w:lang w:eastAsia="en-IN"/>
              </w:rPr>
            </w:pPr>
            <w:proofErr w:type="spellStart"/>
            <w:r w:rsidRPr="00D664C0">
              <w:rPr>
                <w:sz w:val="20"/>
                <w:szCs w:val="20"/>
                <w:lang w:eastAsia="en-IN"/>
              </w:rPr>
              <w:t>Japbani</w:t>
            </w:r>
            <w:proofErr w:type="spellEnd"/>
            <w:r w:rsidRPr="00D664C0">
              <w:rPr>
                <w:sz w:val="20"/>
                <w:szCs w:val="20"/>
                <w:lang w:eastAsia="en-IN"/>
              </w:rPr>
              <w:t xml:space="preserve"> K. Nanda, BS September 16, 2020</w:t>
            </w:r>
          </w:p>
        </w:tc>
        <w:tc>
          <w:tcPr>
            <w:tcW w:w="2552" w:type="dxa"/>
            <w:hideMark/>
          </w:tcPr>
          <w:p w14:paraId="22D772A1"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Single-</w:t>
            </w:r>
            <w:proofErr w:type="spellStart"/>
            <w:r w:rsidRPr="00D664C0">
              <w:rPr>
                <w:color w:val="000000"/>
                <w:sz w:val="20"/>
                <w:szCs w:val="20"/>
                <w:lang w:eastAsia="en-IN"/>
              </w:rPr>
              <w:t>center</w:t>
            </w:r>
            <w:proofErr w:type="spellEnd"/>
            <w:r w:rsidRPr="00D664C0">
              <w:rPr>
                <w:color w:val="000000"/>
                <w:sz w:val="20"/>
                <w:szCs w:val="20"/>
                <w:lang w:eastAsia="en-IN"/>
              </w:rPr>
              <w:t>, retrospective, observational cohort study using an institutional database to identify patients diagnosed with melanoma at a tertiary care cancer hospital in New York, New York.</w:t>
            </w:r>
          </w:p>
        </w:tc>
        <w:tc>
          <w:tcPr>
            <w:tcW w:w="2267" w:type="dxa"/>
            <w:hideMark/>
          </w:tcPr>
          <w:p w14:paraId="3E5548D4"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Patients treated with ICI </w:t>
            </w:r>
            <w:proofErr w:type="gramStart"/>
            <w:r w:rsidRPr="00D664C0">
              <w:rPr>
                <w:color w:val="000000"/>
                <w:sz w:val="20"/>
                <w:szCs w:val="20"/>
                <w:lang w:eastAsia="en-IN"/>
              </w:rPr>
              <w:t>( ipilimumab</w:t>
            </w:r>
            <w:proofErr w:type="gramEnd"/>
            <w:r w:rsidRPr="00D664C0">
              <w:rPr>
                <w:color w:val="000000"/>
                <w:sz w:val="20"/>
                <w:szCs w:val="20"/>
                <w:lang w:eastAsia="en-IN"/>
              </w:rPr>
              <w:t>, nivolumab, and/or pembrolizumab) therapy for metastatic melanoma remain at risk for the development of new CM(cutaneous melanoma)</w:t>
            </w:r>
          </w:p>
        </w:tc>
        <w:tc>
          <w:tcPr>
            <w:tcW w:w="1730" w:type="dxa"/>
            <w:hideMark/>
          </w:tcPr>
          <w:p w14:paraId="68D7CBA6"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Primary outcomes were the incidence proportion, the incidence rate, and the 5-year cause-specific cumulative risk</w:t>
            </w:r>
          </w:p>
        </w:tc>
        <w:tc>
          <w:tcPr>
            <w:tcW w:w="2531" w:type="dxa"/>
            <w:hideMark/>
          </w:tcPr>
          <w:p w14:paraId="39AC88F4"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A total of 2251 patients were included</w:t>
            </w:r>
          </w:p>
        </w:tc>
      </w:tr>
      <w:tr w:rsidR="00D664C0" w:rsidRPr="00D664C0" w14:paraId="32A2D7B7" w14:textId="77777777" w:rsidTr="00D664C0">
        <w:trPr>
          <w:trHeight w:val="1392"/>
        </w:trPr>
        <w:tc>
          <w:tcPr>
            <w:cnfStyle w:val="001000000000" w:firstRow="0" w:lastRow="0" w:firstColumn="1" w:lastColumn="0" w:oddVBand="0" w:evenVBand="0" w:oddHBand="0" w:evenHBand="0" w:firstRowFirstColumn="0" w:firstRowLastColumn="0" w:lastRowFirstColumn="0" w:lastRowLastColumn="0"/>
            <w:tcW w:w="1547" w:type="dxa"/>
            <w:hideMark/>
          </w:tcPr>
          <w:p w14:paraId="735442DA" w14:textId="77777777" w:rsidR="00D664C0" w:rsidRPr="00D664C0" w:rsidRDefault="00D664C0" w:rsidP="00D664C0">
            <w:pPr>
              <w:rPr>
                <w:sz w:val="20"/>
                <w:szCs w:val="20"/>
                <w:lang w:eastAsia="en-IN"/>
              </w:rPr>
            </w:pPr>
            <w:r w:rsidRPr="00D664C0">
              <w:rPr>
                <w:sz w:val="20"/>
                <w:szCs w:val="20"/>
                <w:lang w:eastAsia="en-IN"/>
              </w:rPr>
              <w:t xml:space="preserve">Sharif </w:t>
            </w:r>
            <w:proofErr w:type="spellStart"/>
            <w:r w:rsidRPr="00D664C0">
              <w:rPr>
                <w:sz w:val="20"/>
                <w:szCs w:val="20"/>
                <w:lang w:eastAsia="en-IN"/>
              </w:rPr>
              <w:t>Omara</w:t>
            </w:r>
            <w:proofErr w:type="spellEnd"/>
            <w:r w:rsidRPr="00D664C0">
              <w:rPr>
                <w:sz w:val="20"/>
                <w:szCs w:val="20"/>
                <w:lang w:eastAsia="en-IN"/>
              </w:rPr>
              <w:t>, MBBS December 16, 2020</w:t>
            </w:r>
          </w:p>
        </w:tc>
        <w:tc>
          <w:tcPr>
            <w:tcW w:w="2552" w:type="dxa"/>
            <w:hideMark/>
          </w:tcPr>
          <w:p w14:paraId="02959C1C"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To evaluate the proportion and rate of incidental skin cancer detection in urgent skin cancer clinics and investigate the rate of incidental skin cancer detection in 2 groups based on the degree of clinical suspicion of the index lesion for malignancy.</w:t>
            </w:r>
          </w:p>
        </w:tc>
        <w:tc>
          <w:tcPr>
            <w:tcW w:w="2267" w:type="dxa"/>
            <w:hideMark/>
          </w:tcPr>
          <w:p w14:paraId="40929BD7"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Individuals presenting with a clinically suspicious index lesion requiring biopsy are most likely to benefit from TBSE and should be </w:t>
            </w:r>
            <w:proofErr w:type="spellStart"/>
            <w:r w:rsidRPr="00D664C0">
              <w:rPr>
                <w:color w:val="000000"/>
                <w:sz w:val="20"/>
                <w:szCs w:val="20"/>
                <w:lang w:eastAsia="en-IN"/>
              </w:rPr>
              <w:t>counseled</w:t>
            </w:r>
            <w:proofErr w:type="spellEnd"/>
            <w:r w:rsidRPr="00D664C0">
              <w:rPr>
                <w:color w:val="000000"/>
                <w:sz w:val="20"/>
                <w:szCs w:val="20"/>
                <w:lang w:eastAsia="en-IN"/>
              </w:rPr>
              <w:t xml:space="preserve"> regarding the benefit</w:t>
            </w:r>
          </w:p>
        </w:tc>
        <w:tc>
          <w:tcPr>
            <w:tcW w:w="1730" w:type="dxa"/>
            <w:hideMark/>
          </w:tcPr>
          <w:p w14:paraId="53714D64"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The proportion and rate of incidental skin cancer detection through TBSE and whether a clinically suspicious (malignant) index lesion was associated with a higher chance of having a malignant incidental lesion</w:t>
            </w:r>
          </w:p>
        </w:tc>
        <w:tc>
          <w:tcPr>
            <w:tcW w:w="2531" w:type="dxa"/>
            <w:hideMark/>
          </w:tcPr>
          <w:p w14:paraId="3CB2CE58"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5944 patients referred to the clinic, 4726 individuals (79.5%) were evaluated</w:t>
            </w:r>
          </w:p>
        </w:tc>
      </w:tr>
      <w:tr w:rsidR="00D664C0" w:rsidRPr="00D664C0" w14:paraId="415D02EE" w14:textId="77777777" w:rsidTr="00D664C0">
        <w:trPr>
          <w:cnfStyle w:val="000000100000" w:firstRow="0" w:lastRow="0" w:firstColumn="0" w:lastColumn="0" w:oddVBand="0" w:evenVBand="0" w:oddHBand="1" w:evenHBand="0" w:firstRowFirstColumn="0" w:firstRowLastColumn="0" w:lastRowFirstColumn="0" w:lastRowLastColumn="0"/>
          <w:trHeight w:val="1668"/>
        </w:trPr>
        <w:tc>
          <w:tcPr>
            <w:cnfStyle w:val="001000000000" w:firstRow="0" w:lastRow="0" w:firstColumn="1" w:lastColumn="0" w:oddVBand="0" w:evenVBand="0" w:oddHBand="0" w:evenHBand="0" w:firstRowFirstColumn="0" w:firstRowLastColumn="0" w:lastRowFirstColumn="0" w:lastRowLastColumn="0"/>
            <w:tcW w:w="1547" w:type="dxa"/>
            <w:hideMark/>
          </w:tcPr>
          <w:p w14:paraId="2C3A67D7" w14:textId="77777777" w:rsidR="00D664C0" w:rsidRPr="00D664C0" w:rsidRDefault="00D664C0" w:rsidP="00D664C0">
            <w:pPr>
              <w:rPr>
                <w:sz w:val="20"/>
                <w:szCs w:val="20"/>
                <w:lang w:eastAsia="en-IN"/>
              </w:rPr>
            </w:pPr>
            <w:proofErr w:type="spellStart"/>
            <w:r w:rsidRPr="00D664C0">
              <w:rPr>
                <w:sz w:val="20"/>
                <w:szCs w:val="20"/>
                <w:lang w:eastAsia="en-IN"/>
              </w:rPr>
              <w:t>Geeti</w:t>
            </w:r>
            <w:proofErr w:type="spellEnd"/>
            <w:r w:rsidRPr="00D664C0">
              <w:rPr>
                <w:sz w:val="20"/>
                <w:szCs w:val="20"/>
                <w:lang w:eastAsia="en-IN"/>
              </w:rPr>
              <w:t xml:space="preserve"> Khullar 2016</w:t>
            </w:r>
          </w:p>
        </w:tc>
        <w:tc>
          <w:tcPr>
            <w:tcW w:w="2552" w:type="dxa"/>
            <w:hideMark/>
          </w:tcPr>
          <w:p w14:paraId="57AE6D35"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A retrospective analysis of data from January 2003 to August 2013 was performed to evaluate the predisposing factors and histopathological types of cutaneous squamous cell carcinoma at the Postgraduate Institute of Medical Education and Research (PGIMER), Chandigarh. Demographic and disease characteristics such as age, gender and predisposing factors, particularly premalignant dermatoses were recorded </w:t>
            </w:r>
            <w:r w:rsidRPr="00D664C0">
              <w:rPr>
                <w:color w:val="000000"/>
                <w:sz w:val="20"/>
                <w:szCs w:val="20"/>
                <w:lang w:eastAsia="en-IN"/>
              </w:rPr>
              <w:lastRenderedPageBreak/>
              <w:t>and histopathology slides were reviewed.</w:t>
            </w:r>
          </w:p>
        </w:tc>
        <w:tc>
          <w:tcPr>
            <w:tcW w:w="2267" w:type="dxa"/>
            <w:hideMark/>
          </w:tcPr>
          <w:p w14:paraId="59A07CBE"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lastRenderedPageBreak/>
              <w:t xml:space="preserve">Cutaneous squamous cell carcinoma is uncommon in Indian patients and a high index of suspicion is necessary when a rapidly enlarging nodule, verrucous fungating plaque or an ulcer with everted margins develops in long standing scars and other predisposing dermatologic conditions. Histopathological examination is mandatory to confirm the diagnosis and </w:t>
            </w:r>
            <w:r w:rsidRPr="00D664C0">
              <w:rPr>
                <w:color w:val="000000"/>
                <w:sz w:val="20"/>
                <w:szCs w:val="20"/>
                <w:lang w:eastAsia="en-IN"/>
              </w:rPr>
              <w:lastRenderedPageBreak/>
              <w:t>identify the subtype and this has prognostic implications.</w:t>
            </w:r>
          </w:p>
        </w:tc>
        <w:tc>
          <w:tcPr>
            <w:tcW w:w="1730" w:type="dxa"/>
            <w:hideMark/>
          </w:tcPr>
          <w:p w14:paraId="7CDE73D7"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lastRenderedPageBreak/>
              <w:t xml:space="preserve">To </w:t>
            </w:r>
            <w:proofErr w:type="spellStart"/>
            <w:r w:rsidRPr="00D664C0">
              <w:rPr>
                <w:color w:val="000000"/>
                <w:sz w:val="20"/>
                <w:szCs w:val="20"/>
                <w:lang w:eastAsia="en-IN"/>
              </w:rPr>
              <w:t>analyze</w:t>
            </w:r>
            <w:proofErr w:type="spellEnd"/>
            <w:r w:rsidRPr="00D664C0">
              <w:rPr>
                <w:color w:val="000000"/>
                <w:sz w:val="20"/>
                <w:szCs w:val="20"/>
                <w:lang w:eastAsia="en-IN"/>
              </w:rPr>
              <w:t xml:space="preserve"> the risk factors and to characterize the histopathological subtypes of cutaneous squamous cell carcinoma in Indian patients in an area, non-endemic for </w:t>
            </w:r>
            <w:proofErr w:type="spellStart"/>
            <w:r w:rsidRPr="00D664C0">
              <w:rPr>
                <w:color w:val="000000"/>
                <w:sz w:val="20"/>
                <w:szCs w:val="20"/>
                <w:lang w:eastAsia="en-IN"/>
              </w:rPr>
              <w:t>arsenicosis</w:t>
            </w:r>
            <w:proofErr w:type="spellEnd"/>
          </w:p>
        </w:tc>
        <w:tc>
          <w:tcPr>
            <w:tcW w:w="2531" w:type="dxa"/>
            <w:hideMark/>
          </w:tcPr>
          <w:p w14:paraId="7D0EF1BE"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Of the 13,426 skin biopsy specimens received during the 10-year period</w:t>
            </w:r>
          </w:p>
        </w:tc>
      </w:tr>
      <w:tr w:rsidR="00D664C0" w:rsidRPr="00D664C0" w14:paraId="37EF0B86" w14:textId="77777777" w:rsidTr="00D664C0">
        <w:trPr>
          <w:trHeight w:val="1536"/>
        </w:trPr>
        <w:tc>
          <w:tcPr>
            <w:cnfStyle w:val="001000000000" w:firstRow="0" w:lastRow="0" w:firstColumn="1" w:lastColumn="0" w:oddVBand="0" w:evenVBand="0" w:oddHBand="0" w:evenHBand="0" w:firstRowFirstColumn="0" w:firstRowLastColumn="0" w:lastRowFirstColumn="0" w:lastRowLastColumn="0"/>
            <w:tcW w:w="1547" w:type="dxa"/>
            <w:hideMark/>
          </w:tcPr>
          <w:p w14:paraId="28463682" w14:textId="77777777" w:rsidR="00D664C0" w:rsidRPr="00D664C0" w:rsidRDefault="00D664C0" w:rsidP="00D664C0">
            <w:pPr>
              <w:rPr>
                <w:sz w:val="20"/>
                <w:szCs w:val="20"/>
                <w:lang w:eastAsia="en-IN"/>
              </w:rPr>
            </w:pPr>
            <w:proofErr w:type="spellStart"/>
            <w:r w:rsidRPr="00D664C0">
              <w:rPr>
                <w:sz w:val="20"/>
                <w:szCs w:val="20"/>
                <w:lang w:eastAsia="en-IN"/>
              </w:rPr>
              <w:t>Sasmita</w:t>
            </w:r>
            <w:proofErr w:type="spellEnd"/>
            <w:r w:rsidRPr="00D664C0">
              <w:rPr>
                <w:sz w:val="20"/>
                <w:szCs w:val="20"/>
                <w:lang w:eastAsia="en-IN"/>
              </w:rPr>
              <w:t xml:space="preserve"> Panda 2018</w:t>
            </w:r>
          </w:p>
        </w:tc>
        <w:tc>
          <w:tcPr>
            <w:tcW w:w="2552" w:type="dxa"/>
            <w:hideMark/>
          </w:tcPr>
          <w:p w14:paraId="28A5EF19"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The present study was a retrospective study of 182 cases diagnosed </w:t>
            </w:r>
            <w:proofErr w:type="spellStart"/>
            <w:r w:rsidRPr="00D664C0">
              <w:rPr>
                <w:color w:val="000000"/>
                <w:sz w:val="20"/>
                <w:szCs w:val="20"/>
                <w:lang w:eastAsia="en-IN"/>
              </w:rPr>
              <w:t>histopathologically</w:t>
            </w:r>
            <w:proofErr w:type="spellEnd"/>
            <w:r w:rsidRPr="00D664C0">
              <w:rPr>
                <w:color w:val="000000"/>
                <w:sz w:val="20"/>
                <w:szCs w:val="20"/>
                <w:lang w:eastAsia="en-IN"/>
              </w:rPr>
              <w:t xml:space="preserve"> as malignant melanoma during 2011–2016.</w:t>
            </w:r>
          </w:p>
        </w:tc>
        <w:tc>
          <w:tcPr>
            <w:tcW w:w="2267" w:type="dxa"/>
            <w:hideMark/>
          </w:tcPr>
          <w:p w14:paraId="00D24BB5"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The lower extremity is the most common site for melanoma, whereas extracutaneous melanomas are exceedingly rare and aggressive neoplasms. Melanoma can metastasize to regional lymph nodes, however, visceral metastasis to liver can also occur. In the absence of pigment in amelanotic melanoma, immunohistochemical markers such as HMB 45 can be used for definitive diagnosis.</w:t>
            </w:r>
          </w:p>
        </w:tc>
        <w:tc>
          <w:tcPr>
            <w:tcW w:w="1730" w:type="dxa"/>
            <w:hideMark/>
          </w:tcPr>
          <w:p w14:paraId="1EAF0605"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To document the pattern of clinicopathological features of malignant melanoma cases attending in a regional cancer </w:t>
            </w:r>
            <w:proofErr w:type="spellStart"/>
            <w:r w:rsidRPr="00D664C0">
              <w:rPr>
                <w:color w:val="000000"/>
                <w:sz w:val="20"/>
                <w:szCs w:val="20"/>
                <w:lang w:eastAsia="en-IN"/>
              </w:rPr>
              <w:t>center</w:t>
            </w:r>
            <w:proofErr w:type="spellEnd"/>
            <w:r w:rsidRPr="00D664C0">
              <w:rPr>
                <w:color w:val="000000"/>
                <w:sz w:val="20"/>
                <w:szCs w:val="20"/>
                <w:lang w:eastAsia="en-IN"/>
              </w:rPr>
              <w:t xml:space="preserve"> in eastern India</w:t>
            </w:r>
          </w:p>
        </w:tc>
        <w:tc>
          <w:tcPr>
            <w:tcW w:w="2531" w:type="dxa"/>
            <w:hideMark/>
          </w:tcPr>
          <w:p w14:paraId="3B86A830"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retrospective study of 182 cases diagnosed </w:t>
            </w:r>
            <w:proofErr w:type="spellStart"/>
            <w:proofErr w:type="gramStart"/>
            <w:r w:rsidRPr="00D664C0">
              <w:rPr>
                <w:color w:val="000000"/>
                <w:sz w:val="20"/>
                <w:szCs w:val="20"/>
                <w:lang w:eastAsia="en-IN"/>
              </w:rPr>
              <w:t>histopathologically</w:t>
            </w:r>
            <w:proofErr w:type="spellEnd"/>
            <w:r w:rsidRPr="00D664C0">
              <w:rPr>
                <w:color w:val="000000"/>
                <w:sz w:val="20"/>
                <w:szCs w:val="20"/>
                <w:lang w:eastAsia="en-IN"/>
              </w:rPr>
              <w:t xml:space="preserve">  as</w:t>
            </w:r>
            <w:proofErr w:type="gramEnd"/>
            <w:r w:rsidRPr="00D664C0">
              <w:rPr>
                <w:color w:val="000000"/>
                <w:sz w:val="20"/>
                <w:szCs w:val="20"/>
                <w:lang w:eastAsia="en-IN"/>
              </w:rPr>
              <w:t xml:space="preserve"> malignant melanoma</w:t>
            </w:r>
          </w:p>
        </w:tc>
      </w:tr>
      <w:tr w:rsidR="00D664C0" w:rsidRPr="00D664C0" w14:paraId="6F2E9C85" w14:textId="77777777" w:rsidTr="00D664C0">
        <w:trPr>
          <w:cnfStyle w:val="000000100000" w:firstRow="0" w:lastRow="0" w:firstColumn="0" w:lastColumn="0" w:oddVBand="0" w:evenVBand="0" w:oddHBand="1" w:evenHBand="0" w:firstRowFirstColumn="0" w:firstRowLastColumn="0" w:lastRowFirstColumn="0" w:lastRowLastColumn="0"/>
          <w:trHeight w:val="1368"/>
        </w:trPr>
        <w:tc>
          <w:tcPr>
            <w:cnfStyle w:val="001000000000" w:firstRow="0" w:lastRow="0" w:firstColumn="1" w:lastColumn="0" w:oddVBand="0" w:evenVBand="0" w:oddHBand="0" w:evenHBand="0" w:firstRowFirstColumn="0" w:firstRowLastColumn="0" w:lastRowFirstColumn="0" w:lastRowLastColumn="0"/>
            <w:tcW w:w="1547" w:type="dxa"/>
            <w:hideMark/>
          </w:tcPr>
          <w:p w14:paraId="6899D9CF" w14:textId="77777777" w:rsidR="00D664C0" w:rsidRPr="00D664C0" w:rsidRDefault="00D664C0" w:rsidP="00D664C0">
            <w:pPr>
              <w:rPr>
                <w:sz w:val="20"/>
                <w:szCs w:val="20"/>
                <w:lang w:eastAsia="en-IN"/>
              </w:rPr>
            </w:pPr>
            <w:proofErr w:type="spellStart"/>
            <w:r w:rsidRPr="00D664C0">
              <w:rPr>
                <w:sz w:val="20"/>
                <w:szCs w:val="20"/>
                <w:lang w:eastAsia="en-IN"/>
              </w:rPr>
              <w:t>Nazan</w:t>
            </w:r>
            <w:proofErr w:type="spellEnd"/>
            <w:r w:rsidRPr="00D664C0">
              <w:rPr>
                <w:sz w:val="20"/>
                <w:szCs w:val="20"/>
                <w:lang w:eastAsia="en-IN"/>
              </w:rPr>
              <w:t xml:space="preserve"> Emiroglu1 Fatma </w:t>
            </w:r>
            <w:proofErr w:type="spellStart"/>
            <w:r w:rsidRPr="00D664C0">
              <w:rPr>
                <w:sz w:val="20"/>
                <w:szCs w:val="20"/>
                <w:lang w:eastAsia="en-IN"/>
              </w:rPr>
              <w:t>Pelin</w:t>
            </w:r>
            <w:proofErr w:type="spellEnd"/>
            <w:r w:rsidRPr="00D664C0">
              <w:rPr>
                <w:sz w:val="20"/>
                <w:szCs w:val="20"/>
                <w:lang w:eastAsia="en-IN"/>
              </w:rPr>
              <w:t xml:space="preserve"> Cengiz 01-06-2016</w:t>
            </w:r>
          </w:p>
        </w:tc>
        <w:tc>
          <w:tcPr>
            <w:tcW w:w="2552" w:type="dxa"/>
            <w:hideMark/>
          </w:tcPr>
          <w:p w14:paraId="7145DB00"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This study included 98 patients with clinically and </w:t>
            </w:r>
            <w:proofErr w:type="spellStart"/>
            <w:r w:rsidRPr="00D664C0">
              <w:rPr>
                <w:color w:val="000000"/>
                <w:sz w:val="20"/>
                <w:szCs w:val="20"/>
                <w:lang w:eastAsia="en-IN"/>
              </w:rPr>
              <w:t>histopathologically</w:t>
            </w:r>
            <w:proofErr w:type="spellEnd"/>
            <w:r w:rsidRPr="00D664C0">
              <w:rPr>
                <w:color w:val="000000"/>
                <w:sz w:val="20"/>
                <w:szCs w:val="20"/>
                <w:lang w:eastAsia="en-IN"/>
              </w:rPr>
              <w:t xml:space="preserve"> confirmed Basal cell carcinomas. The </w:t>
            </w:r>
            <w:proofErr w:type="spellStart"/>
            <w:r w:rsidRPr="00D664C0">
              <w:rPr>
                <w:color w:val="000000"/>
                <w:sz w:val="20"/>
                <w:szCs w:val="20"/>
                <w:lang w:eastAsia="en-IN"/>
              </w:rPr>
              <w:t>dermoscopic</w:t>
            </w:r>
            <w:proofErr w:type="spellEnd"/>
            <w:r w:rsidRPr="00D664C0">
              <w:rPr>
                <w:color w:val="000000"/>
                <w:sz w:val="20"/>
                <w:szCs w:val="20"/>
                <w:lang w:eastAsia="en-IN"/>
              </w:rPr>
              <w:t xml:space="preserve"> features of the lesions from each patient were </w:t>
            </w:r>
            <w:proofErr w:type="spellStart"/>
            <w:r w:rsidRPr="00D664C0">
              <w:rPr>
                <w:color w:val="000000"/>
                <w:sz w:val="20"/>
                <w:szCs w:val="20"/>
                <w:lang w:eastAsia="en-IN"/>
              </w:rPr>
              <w:t>analyzed</w:t>
            </w:r>
            <w:proofErr w:type="spellEnd"/>
            <w:r w:rsidRPr="00D664C0">
              <w:rPr>
                <w:color w:val="000000"/>
                <w:sz w:val="20"/>
                <w:szCs w:val="20"/>
                <w:lang w:eastAsia="en-IN"/>
              </w:rPr>
              <w:t xml:space="preserve"> before the histopathological findings were evaluated.</w:t>
            </w:r>
          </w:p>
        </w:tc>
        <w:tc>
          <w:tcPr>
            <w:tcW w:w="2267" w:type="dxa"/>
            <w:hideMark/>
          </w:tcPr>
          <w:p w14:paraId="1FEF720F"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dermoscopy</w:t>
            </w:r>
            <w:proofErr w:type="spellEnd"/>
            <w:r w:rsidRPr="00D664C0">
              <w:rPr>
                <w:color w:val="000000"/>
                <w:sz w:val="20"/>
                <w:szCs w:val="20"/>
                <w:lang w:eastAsia="en-IN"/>
              </w:rPr>
              <w:t xml:space="preserve"> can be used as a valuable tool for the diagnosis of Basal cell carcinomas and prediction of their histopathological subtypes</w:t>
            </w:r>
          </w:p>
        </w:tc>
        <w:tc>
          <w:tcPr>
            <w:tcW w:w="1730" w:type="dxa"/>
            <w:hideMark/>
          </w:tcPr>
          <w:p w14:paraId="3FF76205"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Basal cell carcinoma is the most frequent cancer in fair-skinned populations and </w:t>
            </w:r>
            <w:proofErr w:type="spellStart"/>
            <w:r w:rsidRPr="00D664C0">
              <w:rPr>
                <w:color w:val="000000"/>
                <w:sz w:val="20"/>
                <w:szCs w:val="20"/>
                <w:lang w:eastAsia="en-IN"/>
              </w:rPr>
              <w:t>dermoscopy</w:t>
            </w:r>
            <w:proofErr w:type="spellEnd"/>
            <w:r w:rsidRPr="00D664C0">
              <w:rPr>
                <w:color w:val="000000"/>
                <w:sz w:val="20"/>
                <w:szCs w:val="20"/>
                <w:lang w:eastAsia="en-IN"/>
              </w:rPr>
              <w:t xml:space="preserve"> is an important, non-invasive technique that aids in the diagnosis of Basal cell carcinoma. evaluate the relationship between histopathological subtypes and </w:t>
            </w:r>
            <w:proofErr w:type="spellStart"/>
            <w:r w:rsidRPr="00D664C0">
              <w:rPr>
                <w:color w:val="000000"/>
                <w:sz w:val="20"/>
                <w:szCs w:val="20"/>
                <w:lang w:eastAsia="en-IN"/>
              </w:rPr>
              <w:t>dermoscopic</w:t>
            </w:r>
            <w:proofErr w:type="spellEnd"/>
            <w:r w:rsidRPr="00D664C0">
              <w:rPr>
                <w:color w:val="000000"/>
                <w:sz w:val="20"/>
                <w:szCs w:val="20"/>
                <w:lang w:eastAsia="en-IN"/>
              </w:rPr>
              <w:t xml:space="preserve"> features of Basal cell carcinoma.</w:t>
            </w:r>
          </w:p>
        </w:tc>
        <w:tc>
          <w:tcPr>
            <w:tcW w:w="2531" w:type="dxa"/>
            <w:hideMark/>
          </w:tcPr>
          <w:p w14:paraId="107838FB"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3056 Article Accesses 8 Web of Science 18 </w:t>
            </w:r>
            <w:proofErr w:type="spellStart"/>
            <w:r w:rsidRPr="00D664C0">
              <w:rPr>
                <w:color w:val="000000"/>
                <w:sz w:val="20"/>
                <w:szCs w:val="20"/>
                <w:lang w:eastAsia="en-IN"/>
              </w:rPr>
              <w:t>CrossRef</w:t>
            </w:r>
            <w:proofErr w:type="spellEnd"/>
          </w:p>
        </w:tc>
      </w:tr>
      <w:tr w:rsidR="00D664C0" w:rsidRPr="00D664C0" w14:paraId="35A30B82" w14:textId="77777777" w:rsidTr="00D664C0">
        <w:trPr>
          <w:trHeight w:val="852"/>
        </w:trPr>
        <w:tc>
          <w:tcPr>
            <w:cnfStyle w:val="001000000000" w:firstRow="0" w:lastRow="0" w:firstColumn="1" w:lastColumn="0" w:oddVBand="0" w:evenVBand="0" w:oddHBand="0" w:evenHBand="0" w:firstRowFirstColumn="0" w:firstRowLastColumn="0" w:lastRowFirstColumn="0" w:lastRowLastColumn="0"/>
            <w:tcW w:w="1547" w:type="dxa"/>
            <w:hideMark/>
          </w:tcPr>
          <w:p w14:paraId="6A378204" w14:textId="77777777" w:rsidR="00D664C0" w:rsidRPr="00D664C0" w:rsidRDefault="00D664C0" w:rsidP="00D664C0">
            <w:pPr>
              <w:rPr>
                <w:sz w:val="20"/>
                <w:szCs w:val="20"/>
                <w:lang w:eastAsia="en-IN"/>
              </w:rPr>
            </w:pPr>
            <w:proofErr w:type="spellStart"/>
            <w:r w:rsidRPr="00D664C0">
              <w:rPr>
                <w:sz w:val="20"/>
                <w:szCs w:val="20"/>
                <w:lang w:eastAsia="en-IN"/>
              </w:rPr>
              <w:t>Aimilios</w:t>
            </w:r>
            <w:proofErr w:type="spellEnd"/>
            <w:r w:rsidRPr="00D664C0">
              <w:rPr>
                <w:sz w:val="20"/>
                <w:szCs w:val="20"/>
                <w:lang w:eastAsia="en-IN"/>
              </w:rPr>
              <w:t xml:space="preserve"> </w:t>
            </w:r>
            <w:proofErr w:type="spellStart"/>
            <w:r w:rsidRPr="00D664C0">
              <w:rPr>
                <w:sz w:val="20"/>
                <w:szCs w:val="20"/>
                <w:lang w:eastAsia="en-IN"/>
              </w:rPr>
              <w:t>Lallas</w:t>
            </w:r>
            <w:proofErr w:type="spellEnd"/>
            <w:r w:rsidRPr="00D664C0">
              <w:rPr>
                <w:sz w:val="20"/>
                <w:szCs w:val="20"/>
                <w:lang w:eastAsia="en-IN"/>
              </w:rPr>
              <w:t>, MD 2017</w:t>
            </w:r>
          </w:p>
        </w:tc>
        <w:tc>
          <w:tcPr>
            <w:tcW w:w="2552" w:type="dxa"/>
            <w:hideMark/>
          </w:tcPr>
          <w:p w14:paraId="6E83BC46"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Dermoscopic</w:t>
            </w:r>
            <w:proofErr w:type="spellEnd"/>
            <w:r w:rsidRPr="00D664C0">
              <w:rPr>
                <w:color w:val="000000"/>
                <w:sz w:val="20"/>
                <w:szCs w:val="20"/>
                <w:lang w:eastAsia="en-IN"/>
              </w:rPr>
              <w:t xml:space="preserve"> images of </w:t>
            </w:r>
            <w:proofErr w:type="spellStart"/>
            <w:r w:rsidRPr="00D664C0">
              <w:rPr>
                <w:color w:val="000000"/>
                <w:sz w:val="20"/>
                <w:szCs w:val="20"/>
                <w:lang w:eastAsia="en-IN"/>
              </w:rPr>
              <w:t>histopathologically</w:t>
            </w:r>
            <w:proofErr w:type="spellEnd"/>
            <w:r w:rsidRPr="00D664C0">
              <w:rPr>
                <w:color w:val="000000"/>
                <w:sz w:val="20"/>
                <w:szCs w:val="20"/>
                <w:lang w:eastAsia="en-IN"/>
              </w:rPr>
              <w:t xml:space="preserve"> confirmed BCCs were retrospectively evaluated for the presence of predefined criteria. Univariate and adjusted odds ratios were calculated. Discriminant functions were used to plot receiver operating characteristic curves.</w:t>
            </w:r>
          </w:p>
        </w:tc>
        <w:tc>
          <w:tcPr>
            <w:tcW w:w="2267" w:type="dxa"/>
            <w:hideMark/>
          </w:tcPr>
          <w:p w14:paraId="4EDACE0D"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Dermoscopy</w:t>
            </w:r>
            <w:proofErr w:type="spellEnd"/>
            <w:r w:rsidRPr="00D664C0">
              <w:rPr>
                <w:color w:val="000000"/>
                <w:sz w:val="20"/>
                <w:szCs w:val="20"/>
                <w:lang w:eastAsia="en-IN"/>
              </w:rPr>
              <w:t xml:space="preserve"> is reliable in differentiating </w:t>
            </w:r>
            <w:proofErr w:type="spellStart"/>
            <w:r w:rsidRPr="00D664C0">
              <w:rPr>
                <w:color w:val="000000"/>
                <w:sz w:val="20"/>
                <w:szCs w:val="20"/>
                <w:lang w:eastAsia="en-IN"/>
              </w:rPr>
              <w:t>sBCC</w:t>
            </w:r>
            <w:proofErr w:type="spellEnd"/>
            <w:r w:rsidRPr="00D664C0">
              <w:rPr>
                <w:color w:val="000000"/>
                <w:sz w:val="20"/>
                <w:szCs w:val="20"/>
                <w:lang w:eastAsia="en-IN"/>
              </w:rPr>
              <w:t xml:space="preserve"> from other BCC subtypes</w:t>
            </w:r>
          </w:p>
        </w:tc>
        <w:tc>
          <w:tcPr>
            <w:tcW w:w="1730" w:type="dxa"/>
            <w:hideMark/>
          </w:tcPr>
          <w:p w14:paraId="3B1FB60B"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We sought to assess the diagnostic accuracy of </w:t>
            </w:r>
            <w:proofErr w:type="spellStart"/>
            <w:r w:rsidRPr="00D664C0">
              <w:rPr>
                <w:color w:val="000000"/>
                <w:sz w:val="20"/>
                <w:szCs w:val="20"/>
                <w:lang w:eastAsia="en-IN"/>
              </w:rPr>
              <w:t>dermoscopic</w:t>
            </w:r>
            <w:proofErr w:type="spellEnd"/>
            <w:r w:rsidRPr="00D664C0">
              <w:rPr>
                <w:color w:val="000000"/>
                <w:sz w:val="20"/>
                <w:szCs w:val="20"/>
                <w:lang w:eastAsia="en-IN"/>
              </w:rPr>
              <w:t xml:space="preserve"> criteria for differentiating superficial BCC (</w:t>
            </w:r>
            <w:proofErr w:type="spellStart"/>
            <w:r w:rsidRPr="00D664C0">
              <w:rPr>
                <w:color w:val="000000"/>
                <w:sz w:val="20"/>
                <w:szCs w:val="20"/>
                <w:lang w:eastAsia="en-IN"/>
              </w:rPr>
              <w:t>sBCC</w:t>
            </w:r>
            <w:proofErr w:type="spellEnd"/>
            <w:r w:rsidRPr="00D664C0">
              <w:rPr>
                <w:color w:val="000000"/>
                <w:sz w:val="20"/>
                <w:szCs w:val="20"/>
                <w:lang w:eastAsia="en-IN"/>
              </w:rPr>
              <w:t>) from other BCC subtypes</w:t>
            </w:r>
          </w:p>
        </w:tc>
        <w:tc>
          <w:tcPr>
            <w:tcW w:w="2531" w:type="dxa"/>
            <w:hideMark/>
          </w:tcPr>
          <w:p w14:paraId="4A979E5C"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Citation Indexes: 77 Exports-Saves: 3 Readers: 66</w:t>
            </w:r>
          </w:p>
        </w:tc>
      </w:tr>
      <w:tr w:rsidR="00D664C0" w:rsidRPr="00D664C0" w14:paraId="5D0FB834" w14:textId="77777777" w:rsidTr="00D664C0">
        <w:trPr>
          <w:cnfStyle w:val="000000100000" w:firstRow="0" w:lastRow="0" w:firstColumn="0" w:lastColumn="0" w:oddVBand="0" w:evenVBand="0" w:oddHBand="1" w:evenHBand="0" w:firstRowFirstColumn="0" w:firstRowLastColumn="0" w:lastRowFirstColumn="0" w:lastRowLastColumn="0"/>
          <w:trHeight w:val="1776"/>
        </w:trPr>
        <w:tc>
          <w:tcPr>
            <w:cnfStyle w:val="001000000000" w:firstRow="0" w:lastRow="0" w:firstColumn="1" w:lastColumn="0" w:oddVBand="0" w:evenVBand="0" w:oddHBand="0" w:evenHBand="0" w:firstRowFirstColumn="0" w:firstRowLastColumn="0" w:lastRowFirstColumn="0" w:lastRowLastColumn="0"/>
            <w:tcW w:w="1547" w:type="dxa"/>
            <w:hideMark/>
          </w:tcPr>
          <w:p w14:paraId="4AFD5D22" w14:textId="77777777" w:rsidR="00D664C0" w:rsidRPr="00D664C0" w:rsidRDefault="00D664C0" w:rsidP="00D664C0">
            <w:pPr>
              <w:rPr>
                <w:sz w:val="20"/>
                <w:szCs w:val="20"/>
                <w:lang w:eastAsia="en-IN"/>
              </w:rPr>
            </w:pPr>
            <w:proofErr w:type="spellStart"/>
            <w:r w:rsidRPr="00D664C0">
              <w:rPr>
                <w:sz w:val="20"/>
                <w:szCs w:val="20"/>
                <w:lang w:eastAsia="en-IN"/>
              </w:rPr>
              <w:lastRenderedPageBreak/>
              <w:t>Emina</w:t>
            </w:r>
            <w:proofErr w:type="spellEnd"/>
            <w:r w:rsidRPr="00D664C0">
              <w:rPr>
                <w:sz w:val="20"/>
                <w:szCs w:val="20"/>
                <w:lang w:eastAsia="en-IN"/>
              </w:rPr>
              <w:t xml:space="preserve"> </w:t>
            </w:r>
            <w:proofErr w:type="spellStart"/>
            <w:r w:rsidRPr="00D664C0">
              <w:rPr>
                <w:sz w:val="20"/>
                <w:szCs w:val="20"/>
                <w:lang w:eastAsia="en-IN"/>
              </w:rPr>
              <w:t>Kasumagic-Halilovic</w:t>
            </w:r>
            <w:proofErr w:type="spellEnd"/>
            <w:r w:rsidRPr="00D664C0">
              <w:rPr>
                <w:sz w:val="20"/>
                <w:szCs w:val="20"/>
                <w:lang w:eastAsia="en-IN"/>
              </w:rPr>
              <w:t xml:space="preserve"> 2019</w:t>
            </w:r>
          </w:p>
        </w:tc>
        <w:tc>
          <w:tcPr>
            <w:tcW w:w="2552" w:type="dxa"/>
            <w:hideMark/>
          </w:tcPr>
          <w:p w14:paraId="74EAB232"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Total number of 422 patients clinically diagnosed with basal cell carcinoma were included in the </w:t>
            </w:r>
            <w:proofErr w:type="spellStart"/>
            <w:proofErr w:type="gramStart"/>
            <w:r w:rsidRPr="00D664C0">
              <w:rPr>
                <w:color w:val="000000"/>
                <w:sz w:val="20"/>
                <w:szCs w:val="20"/>
                <w:lang w:eastAsia="en-IN"/>
              </w:rPr>
              <w:t>study.Data</w:t>
            </w:r>
            <w:proofErr w:type="spellEnd"/>
            <w:proofErr w:type="gramEnd"/>
            <w:r w:rsidRPr="00D664C0">
              <w:rPr>
                <w:color w:val="000000"/>
                <w:sz w:val="20"/>
                <w:szCs w:val="20"/>
                <w:lang w:eastAsia="en-IN"/>
              </w:rPr>
              <w:t xml:space="preserve"> on age, gender, skin type, personal and family history, duration of disease, localization of lesions, clinical type of lesions, and recurrence rate were collected and </w:t>
            </w:r>
            <w:proofErr w:type="spellStart"/>
            <w:r w:rsidRPr="00D664C0">
              <w:rPr>
                <w:color w:val="000000"/>
                <w:sz w:val="20"/>
                <w:szCs w:val="20"/>
                <w:lang w:eastAsia="en-IN"/>
              </w:rPr>
              <w:t>analyzed</w:t>
            </w:r>
            <w:proofErr w:type="spellEnd"/>
            <w:r w:rsidRPr="00D664C0">
              <w:rPr>
                <w:color w:val="000000"/>
                <w:sz w:val="20"/>
                <w:szCs w:val="20"/>
                <w:lang w:eastAsia="en-IN"/>
              </w:rPr>
              <w:t>. The data were statistically evaluated</w:t>
            </w:r>
          </w:p>
        </w:tc>
        <w:tc>
          <w:tcPr>
            <w:tcW w:w="2267" w:type="dxa"/>
            <w:hideMark/>
          </w:tcPr>
          <w:p w14:paraId="6AC327FD"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The factors related to the development of BCC were older age and exposure to ultraviolet rays both in recreational and in occupational form. The prevention of BCC is based on the knowledge of risk factors, early diagnosis and treatment, particularly in susceptible populations</w:t>
            </w:r>
          </w:p>
        </w:tc>
        <w:tc>
          <w:tcPr>
            <w:tcW w:w="1730" w:type="dxa"/>
            <w:hideMark/>
          </w:tcPr>
          <w:p w14:paraId="5BE2109E"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The aim of our study was to </w:t>
            </w:r>
            <w:proofErr w:type="spellStart"/>
            <w:r w:rsidRPr="00D664C0">
              <w:rPr>
                <w:color w:val="000000"/>
                <w:sz w:val="20"/>
                <w:szCs w:val="20"/>
                <w:lang w:eastAsia="en-IN"/>
              </w:rPr>
              <w:t>analyze</w:t>
            </w:r>
            <w:proofErr w:type="spellEnd"/>
            <w:r w:rsidRPr="00D664C0">
              <w:rPr>
                <w:color w:val="000000"/>
                <w:sz w:val="20"/>
                <w:szCs w:val="20"/>
                <w:lang w:eastAsia="en-IN"/>
              </w:rPr>
              <w:t xml:space="preserve"> the recent clinical trends of basal cell carcinoma by reviewing a single institution’s experience</w:t>
            </w:r>
          </w:p>
        </w:tc>
        <w:tc>
          <w:tcPr>
            <w:tcW w:w="2531" w:type="dxa"/>
            <w:hideMark/>
          </w:tcPr>
          <w:p w14:paraId="0AA452F8"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Total number of 422 patients clinically diagnosed with basal cell carcinoma were included in the study</w:t>
            </w:r>
          </w:p>
        </w:tc>
      </w:tr>
      <w:tr w:rsidR="00D664C0" w:rsidRPr="00D664C0" w14:paraId="79E67B92" w14:textId="77777777" w:rsidTr="00D664C0">
        <w:trPr>
          <w:trHeight w:val="1608"/>
        </w:trPr>
        <w:tc>
          <w:tcPr>
            <w:cnfStyle w:val="001000000000" w:firstRow="0" w:lastRow="0" w:firstColumn="1" w:lastColumn="0" w:oddVBand="0" w:evenVBand="0" w:oddHBand="0" w:evenHBand="0" w:firstRowFirstColumn="0" w:firstRowLastColumn="0" w:lastRowFirstColumn="0" w:lastRowLastColumn="0"/>
            <w:tcW w:w="1547" w:type="dxa"/>
            <w:hideMark/>
          </w:tcPr>
          <w:p w14:paraId="3F1A8100" w14:textId="77777777" w:rsidR="00D664C0" w:rsidRPr="00D664C0" w:rsidRDefault="00D664C0" w:rsidP="00D664C0">
            <w:pPr>
              <w:rPr>
                <w:sz w:val="20"/>
                <w:szCs w:val="20"/>
                <w:lang w:eastAsia="en-IN"/>
              </w:rPr>
            </w:pPr>
            <w:r w:rsidRPr="00D664C0">
              <w:rPr>
                <w:sz w:val="20"/>
                <w:szCs w:val="20"/>
                <w:lang w:eastAsia="en-IN"/>
              </w:rPr>
              <w:t xml:space="preserve">Daniel J </w:t>
            </w:r>
            <w:proofErr w:type="spellStart"/>
            <w:r w:rsidRPr="00D664C0">
              <w:rPr>
                <w:sz w:val="20"/>
                <w:szCs w:val="20"/>
                <w:lang w:eastAsia="en-IN"/>
              </w:rPr>
              <w:t>Kadouch</w:t>
            </w:r>
            <w:proofErr w:type="spellEnd"/>
            <w:r w:rsidRPr="00D664C0">
              <w:rPr>
                <w:sz w:val="20"/>
                <w:szCs w:val="20"/>
                <w:lang w:eastAsia="en-IN"/>
              </w:rPr>
              <w:t xml:space="preserve"> 2016</w:t>
            </w:r>
          </w:p>
        </w:tc>
        <w:tc>
          <w:tcPr>
            <w:tcW w:w="2552" w:type="dxa"/>
            <w:hideMark/>
          </w:tcPr>
          <w:p w14:paraId="76D3BC3B"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This is a prospective non-inferiority multi-</w:t>
            </w:r>
            <w:proofErr w:type="spellStart"/>
            <w:r w:rsidRPr="00D664C0">
              <w:rPr>
                <w:color w:val="000000"/>
                <w:sz w:val="20"/>
                <w:szCs w:val="20"/>
                <w:lang w:eastAsia="en-IN"/>
              </w:rPr>
              <w:t>center</w:t>
            </w:r>
            <w:proofErr w:type="spellEnd"/>
            <w:r w:rsidRPr="00D664C0">
              <w:rPr>
                <w:color w:val="000000"/>
                <w:sz w:val="20"/>
                <w:szCs w:val="20"/>
                <w:lang w:eastAsia="en-IN"/>
              </w:rPr>
              <w:t xml:space="preserve"> RCT designed to compare the "OSS concept using RCM" to current standards of care in diagnosing and treating clinically suspected BCC</w:t>
            </w:r>
          </w:p>
        </w:tc>
        <w:tc>
          <w:tcPr>
            <w:tcW w:w="2267" w:type="dxa"/>
            <w:hideMark/>
          </w:tcPr>
          <w:p w14:paraId="33E91E78"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This RCT is the first to examine an OSS concept using RCM for diagnosing and treating clinically suspected BCC lesions Results of this research are expected to have applications in evidence-based practice for the increasing number of patients suffering from BCC and possibly lead to a more efficient disease management strategy</w:t>
            </w:r>
          </w:p>
        </w:tc>
        <w:tc>
          <w:tcPr>
            <w:tcW w:w="1730" w:type="dxa"/>
            <w:hideMark/>
          </w:tcPr>
          <w:p w14:paraId="11429EF7"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The aim of this research is to assess the efficacy and safety of a one-stop-shop (OSS) concept, using real-time in vivo reflectance confocal microscopy (RCM) (</w:t>
            </w:r>
            <w:proofErr w:type="spellStart"/>
            <w:r w:rsidRPr="00D664C0">
              <w:rPr>
                <w:color w:val="000000"/>
                <w:sz w:val="20"/>
                <w:szCs w:val="20"/>
                <w:lang w:eastAsia="en-IN"/>
              </w:rPr>
              <w:t>Vivascope</w:t>
            </w:r>
            <w:proofErr w:type="spellEnd"/>
            <w:r w:rsidRPr="00D664C0">
              <w:rPr>
                <w:color w:val="000000"/>
                <w:sz w:val="20"/>
                <w:szCs w:val="20"/>
                <w:lang w:eastAsia="en-IN"/>
              </w:rPr>
              <w:t xml:space="preserve"> 1500; Lucid Technologies, Henrietta, NY, USA) as a diagnostic tool, prior to surgical management of new primary BCCs.</w:t>
            </w:r>
          </w:p>
        </w:tc>
        <w:tc>
          <w:tcPr>
            <w:tcW w:w="2531" w:type="dxa"/>
            <w:hideMark/>
          </w:tcPr>
          <w:p w14:paraId="43D91424"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carcinoma, basal cell; diagnostic services; microscopy, confocal; sensitivity and specificity; surgical procedures, operative</w:t>
            </w:r>
          </w:p>
        </w:tc>
      </w:tr>
      <w:tr w:rsidR="00D664C0" w:rsidRPr="00D664C0" w14:paraId="07DD11EF" w14:textId="77777777" w:rsidTr="00D664C0">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547" w:type="dxa"/>
            <w:hideMark/>
          </w:tcPr>
          <w:p w14:paraId="1A1F8FB8" w14:textId="77777777" w:rsidR="00D664C0" w:rsidRPr="00D664C0" w:rsidRDefault="00D664C0" w:rsidP="00D664C0">
            <w:pPr>
              <w:rPr>
                <w:sz w:val="20"/>
                <w:szCs w:val="20"/>
                <w:lang w:eastAsia="en-IN"/>
              </w:rPr>
            </w:pPr>
            <w:r w:rsidRPr="00D664C0">
              <w:rPr>
                <w:sz w:val="20"/>
                <w:szCs w:val="20"/>
                <w:lang w:eastAsia="en-IN"/>
              </w:rPr>
              <w:t>2019</w:t>
            </w:r>
          </w:p>
        </w:tc>
        <w:tc>
          <w:tcPr>
            <w:tcW w:w="2552" w:type="dxa"/>
            <w:hideMark/>
          </w:tcPr>
          <w:p w14:paraId="47D94D1A"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STM32, ROC, CNN</w:t>
            </w:r>
          </w:p>
        </w:tc>
        <w:tc>
          <w:tcPr>
            <w:tcW w:w="2267" w:type="dxa"/>
            <w:hideMark/>
          </w:tcPr>
          <w:p w14:paraId="766FAE51"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Accuracy - 99%, F1-Score - 99%</w:t>
            </w:r>
          </w:p>
        </w:tc>
        <w:tc>
          <w:tcPr>
            <w:tcW w:w="1730" w:type="dxa"/>
            <w:hideMark/>
          </w:tcPr>
          <w:p w14:paraId="357F4B65"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computing and index loss, poor lesion skin discrimination specificity</w:t>
            </w:r>
          </w:p>
        </w:tc>
        <w:tc>
          <w:tcPr>
            <w:tcW w:w="2531" w:type="dxa"/>
            <w:hideMark/>
          </w:tcPr>
          <w:p w14:paraId="6F7C1FCE"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ReLu</w:t>
            </w:r>
            <w:proofErr w:type="spellEnd"/>
            <w:r w:rsidRPr="00D664C0">
              <w:rPr>
                <w:color w:val="000000"/>
                <w:sz w:val="20"/>
                <w:szCs w:val="20"/>
                <w:lang w:eastAsia="en-IN"/>
              </w:rPr>
              <w:t>, NLSC</w:t>
            </w:r>
          </w:p>
        </w:tc>
      </w:tr>
      <w:tr w:rsidR="00D664C0" w:rsidRPr="00D664C0" w14:paraId="64D82583" w14:textId="77777777" w:rsidTr="00D664C0">
        <w:trPr>
          <w:trHeight w:val="564"/>
        </w:trPr>
        <w:tc>
          <w:tcPr>
            <w:cnfStyle w:val="001000000000" w:firstRow="0" w:lastRow="0" w:firstColumn="1" w:lastColumn="0" w:oddVBand="0" w:evenVBand="0" w:oddHBand="0" w:evenHBand="0" w:firstRowFirstColumn="0" w:firstRowLastColumn="0" w:lastRowFirstColumn="0" w:lastRowLastColumn="0"/>
            <w:tcW w:w="1547" w:type="dxa"/>
            <w:hideMark/>
          </w:tcPr>
          <w:p w14:paraId="4705A71C" w14:textId="77777777" w:rsidR="00D664C0" w:rsidRPr="00D664C0" w:rsidRDefault="00D664C0" w:rsidP="00D664C0">
            <w:pPr>
              <w:rPr>
                <w:sz w:val="20"/>
                <w:szCs w:val="20"/>
                <w:lang w:eastAsia="en-IN"/>
              </w:rPr>
            </w:pPr>
            <w:r w:rsidRPr="00D664C0">
              <w:rPr>
                <w:sz w:val="20"/>
                <w:szCs w:val="20"/>
                <w:lang w:eastAsia="en-IN"/>
              </w:rPr>
              <w:t>2020</w:t>
            </w:r>
          </w:p>
        </w:tc>
        <w:tc>
          <w:tcPr>
            <w:tcW w:w="2552" w:type="dxa"/>
            <w:hideMark/>
          </w:tcPr>
          <w:p w14:paraId="3EE8BA3C"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CNN, Inception-v3, </w:t>
            </w:r>
            <w:proofErr w:type="spellStart"/>
            <w:r w:rsidRPr="00D664C0">
              <w:rPr>
                <w:color w:val="000000"/>
                <w:sz w:val="20"/>
                <w:szCs w:val="20"/>
                <w:lang w:eastAsia="en-IN"/>
              </w:rPr>
              <w:t>Keras</w:t>
            </w:r>
            <w:proofErr w:type="spellEnd"/>
            <w:r w:rsidRPr="00D664C0">
              <w:rPr>
                <w:color w:val="000000"/>
                <w:sz w:val="20"/>
                <w:szCs w:val="20"/>
                <w:lang w:eastAsia="en-IN"/>
              </w:rPr>
              <w:t>, TensorFlow</w:t>
            </w:r>
          </w:p>
        </w:tc>
        <w:tc>
          <w:tcPr>
            <w:tcW w:w="2267" w:type="dxa"/>
            <w:hideMark/>
          </w:tcPr>
          <w:p w14:paraId="013D5A34"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0.86 AUROC for BKL</w:t>
            </w:r>
          </w:p>
        </w:tc>
        <w:tc>
          <w:tcPr>
            <w:tcW w:w="1730" w:type="dxa"/>
            <w:hideMark/>
          </w:tcPr>
          <w:p w14:paraId="29BA3E88"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0.78 AUROC for MEL</w:t>
            </w:r>
          </w:p>
        </w:tc>
        <w:tc>
          <w:tcPr>
            <w:tcW w:w="2531" w:type="dxa"/>
            <w:hideMark/>
          </w:tcPr>
          <w:p w14:paraId="68FD9F60"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DCNN, </w:t>
            </w:r>
            <w:proofErr w:type="spellStart"/>
            <w:r w:rsidRPr="00D664C0">
              <w:rPr>
                <w:color w:val="000000"/>
                <w:sz w:val="20"/>
                <w:szCs w:val="20"/>
                <w:lang w:eastAsia="en-IN"/>
              </w:rPr>
              <w:t>LeakyReLU</w:t>
            </w:r>
            <w:proofErr w:type="spellEnd"/>
            <w:r w:rsidRPr="00D664C0">
              <w:rPr>
                <w:color w:val="000000"/>
                <w:sz w:val="20"/>
                <w:szCs w:val="20"/>
                <w:lang w:eastAsia="en-IN"/>
              </w:rPr>
              <w:t xml:space="preserve">, </w:t>
            </w:r>
            <w:proofErr w:type="spellStart"/>
            <w:r w:rsidRPr="00D664C0">
              <w:rPr>
                <w:color w:val="000000"/>
                <w:sz w:val="20"/>
                <w:szCs w:val="20"/>
                <w:lang w:eastAsia="en-IN"/>
              </w:rPr>
              <w:t>Adamax</w:t>
            </w:r>
            <w:proofErr w:type="spellEnd"/>
            <w:r w:rsidRPr="00D664C0">
              <w:rPr>
                <w:color w:val="000000"/>
                <w:sz w:val="20"/>
                <w:szCs w:val="20"/>
                <w:lang w:eastAsia="en-IN"/>
              </w:rPr>
              <w:t xml:space="preserve"> optimizer, TPR is similar to the positive predictive value</w:t>
            </w:r>
          </w:p>
        </w:tc>
      </w:tr>
      <w:tr w:rsidR="00D664C0" w:rsidRPr="00D664C0" w14:paraId="1CF71D76" w14:textId="77777777" w:rsidTr="00D664C0">
        <w:trPr>
          <w:cnfStyle w:val="000000100000" w:firstRow="0" w:lastRow="0" w:firstColumn="0" w:lastColumn="0" w:oddVBand="0" w:evenVBand="0" w:oddHBand="1" w:evenHBand="0" w:firstRowFirstColumn="0" w:firstRowLastColumn="0" w:lastRowFirstColumn="0" w:lastRowLastColumn="0"/>
          <w:trHeight w:val="1668"/>
        </w:trPr>
        <w:tc>
          <w:tcPr>
            <w:cnfStyle w:val="001000000000" w:firstRow="0" w:lastRow="0" w:firstColumn="1" w:lastColumn="0" w:oddVBand="0" w:evenVBand="0" w:oddHBand="0" w:evenHBand="0" w:firstRowFirstColumn="0" w:firstRowLastColumn="0" w:lastRowFirstColumn="0" w:lastRowLastColumn="0"/>
            <w:tcW w:w="1547" w:type="dxa"/>
            <w:hideMark/>
          </w:tcPr>
          <w:p w14:paraId="53240FDE" w14:textId="77777777" w:rsidR="00D664C0" w:rsidRPr="00D664C0" w:rsidRDefault="00D664C0" w:rsidP="00D664C0">
            <w:pPr>
              <w:rPr>
                <w:sz w:val="20"/>
                <w:szCs w:val="20"/>
                <w:lang w:eastAsia="en-IN"/>
              </w:rPr>
            </w:pPr>
            <w:r w:rsidRPr="00D664C0">
              <w:rPr>
                <w:sz w:val="20"/>
                <w:szCs w:val="20"/>
                <w:lang w:eastAsia="en-IN"/>
              </w:rPr>
              <w:t>2020</w:t>
            </w:r>
          </w:p>
        </w:tc>
        <w:tc>
          <w:tcPr>
            <w:tcW w:w="2552" w:type="dxa"/>
            <w:hideMark/>
          </w:tcPr>
          <w:p w14:paraId="2981AC77"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CNN, </w:t>
            </w:r>
            <w:proofErr w:type="spellStart"/>
            <w:r w:rsidRPr="00D664C0">
              <w:rPr>
                <w:color w:val="000000"/>
                <w:sz w:val="20"/>
                <w:szCs w:val="20"/>
                <w:lang w:eastAsia="en-IN"/>
              </w:rPr>
              <w:t>keras</w:t>
            </w:r>
            <w:proofErr w:type="spellEnd"/>
            <w:r w:rsidRPr="00D664C0">
              <w:rPr>
                <w:color w:val="000000"/>
                <w:sz w:val="20"/>
                <w:szCs w:val="20"/>
                <w:lang w:eastAsia="en-IN"/>
              </w:rPr>
              <w:t xml:space="preserve">, </w:t>
            </w:r>
            <w:proofErr w:type="spellStart"/>
            <w:r w:rsidRPr="00D664C0">
              <w:rPr>
                <w:color w:val="000000"/>
                <w:sz w:val="20"/>
                <w:szCs w:val="20"/>
                <w:lang w:eastAsia="en-IN"/>
              </w:rPr>
              <w:t>Tensorflow</w:t>
            </w:r>
            <w:proofErr w:type="spellEnd"/>
          </w:p>
        </w:tc>
        <w:tc>
          <w:tcPr>
            <w:tcW w:w="2267" w:type="dxa"/>
            <w:hideMark/>
          </w:tcPr>
          <w:p w14:paraId="6EC20B86"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7 types of skin lesion diseases identification namely: Benign Keratosis, Dermatofibroma, Vascular Lesion, Melanoma, Melanocytic Nevus, Basal Cell Carcinoma and Actinic Keratosis., </w:t>
            </w:r>
            <w:proofErr w:type="spellStart"/>
            <w:r w:rsidRPr="00D664C0">
              <w:rPr>
                <w:color w:val="000000"/>
                <w:sz w:val="20"/>
                <w:szCs w:val="20"/>
                <w:lang w:eastAsia="en-IN"/>
              </w:rPr>
              <w:t>InceptionResnet</w:t>
            </w:r>
            <w:proofErr w:type="spellEnd"/>
            <w:r w:rsidRPr="00D664C0">
              <w:rPr>
                <w:color w:val="000000"/>
                <w:sz w:val="20"/>
                <w:szCs w:val="20"/>
                <w:lang w:eastAsia="en-IN"/>
              </w:rPr>
              <w:t xml:space="preserve"> achieved an average accuracy of 91%, Accuracies of 90 and 91%</w:t>
            </w:r>
          </w:p>
        </w:tc>
        <w:tc>
          <w:tcPr>
            <w:tcW w:w="1730" w:type="dxa"/>
            <w:hideMark/>
          </w:tcPr>
          <w:p w14:paraId="2540F9A9"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low F1 score</w:t>
            </w:r>
          </w:p>
        </w:tc>
        <w:tc>
          <w:tcPr>
            <w:tcW w:w="2531" w:type="dxa"/>
            <w:hideMark/>
          </w:tcPr>
          <w:p w14:paraId="48B6841D"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Inception V3, ResNet50, VGG16, </w:t>
            </w:r>
            <w:proofErr w:type="spellStart"/>
            <w:r w:rsidRPr="00D664C0">
              <w:rPr>
                <w:color w:val="000000"/>
                <w:sz w:val="20"/>
                <w:szCs w:val="20"/>
                <w:lang w:eastAsia="en-IN"/>
              </w:rPr>
              <w:t>MobileNet</w:t>
            </w:r>
            <w:proofErr w:type="spellEnd"/>
            <w:r w:rsidRPr="00D664C0">
              <w:rPr>
                <w:color w:val="000000"/>
                <w:sz w:val="20"/>
                <w:szCs w:val="20"/>
                <w:lang w:eastAsia="en-IN"/>
              </w:rPr>
              <w:t xml:space="preserve"> and </w:t>
            </w:r>
            <w:proofErr w:type="spellStart"/>
            <w:r w:rsidRPr="00D664C0">
              <w:rPr>
                <w:color w:val="000000"/>
                <w:sz w:val="20"/>
                <w:szCs w:val="20"/>
                <w:lang w:eastAsia="en-IN"/>
              </w:rPr>
              <w:t>InceptionResnet</w:t>
            </w:r>
            <w:proofErr w:type="spellEnd"/>
          </w:p>
        </w:tc>
      </w:tr>
      <w:tr w:rsidR="00D664C0" w:rsidRPr="00D664C0" w14:paraId="085E753E" w14:textId="77777777" w:rsidTr="00D664C0">
        <w:trPr>
          <w:trHeight w:val="1044"/>
        </w:trPr>
        <w:tc>
          <w:tcPr>
            <w:cnfStyle w:val="001000000000" w:firstRow="0" w:lastRow="0" w:firstColumn="1" w:lastColumn="0" w:oddVBand="0" w:evenVBand="0" w:oddHBand="0" w:evenHBand="0" w:firstRowFirstColumn="0" w:firstRowLastColumn="0" w:lastRowFirstColumn="0" w:lastRowLastColumn="0"/>
            <w:tcW w:w="1547" w:type="dxa"/>
            <w:hideMark/>
          </w:tcPr>
          <w:p w14:paraId="4F31F1F0" w14:textId="77777777" w:rsidR="00D664C0" w:rsidRPr="00D664C0" w:rsidRDefault="00D664C0" w:rsidP="00D664C0">
            <w:pPr>
              <w:rPr>
                <w:sz w:val="20"/>
                <w:szCs w:val="20"/>
                <w:lang w:eastAsia="en-IN"/>
              </w:rPr>
            </w:pPr>
            <w:r w:rsidRPr="00D664C0">
              <w:rPr>
                <w:sz w:val="20"/>
                <w:szCs w:val="20"/>
                <w:lang w:eastAsia="en-IN"/>
              </w:rPr>
              <w:t>2017</w:t>
            </w:r>
          </w:p>
        </w:tc>
        <w:tc>
          <w:tcPr>
            <w:tcW w:w="2552" w:type="dxa"/>
            <w:hideMark/>
          </w:tcPr>
          <w:p w14:paraId="4A1B5542"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proofErr w:type="gramStart"/>
            <w:r w:rsidRPr="00D664C0">
              <w:rPr>
                <w:color w:val="000000"/>
                <w:sz w:val="20"/>
                <w:szCs w:val="20"/>
                <w:lang w:eastAsia="en-IN"/>
              </w:rPr>
              <w:t>GANs,  CNN</w:t>
            </w:r>
            <w:proofErr w:type="gramEnd"/>
            <w:r w:rsidRPr="00D664C0">
              <w:rPr>
                <w:color w:val="000000"/>
                <w:sz w:val="20"/>
                <w:szCs w:val="20"/>
                <w:lang w:eastAsia="en-IN"/>
              </w:rPr>
              <w:t xml:space="preserve">, </w:t>
            </w:r>
          </w:p>
        </w:tc>
        <w:tc>
          <w:tcPr>
            <w:tcW w:w="2267" w:type="dxa"/>
            <w:hideMark/>
          </w:tcPr>
          <w:p w14:paraId="15A2B359"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size of 600×600 as input dataset, </w:t>
            </w:r>
          </w:p>
        </w:tc>
        <w:tc>
          <w:tcPr>
            <w:tcW w:w="1730" w:type="dxa"/>
            <w:hideMark/>
          </w:tcPr>
          <w:p w14:paraId="1DC7262A"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sets the weight coefficient w in the </w:t>
            </w:r>
            <w:proofErr w:type="spellStart"/>
            <w:r w:rsidRPr="00D664C0">
              <w:rPr>
                <w:color w:val="000000"/>
                <w:sz w:val="20"/>
                <w:szCs w:val="20"/>
                <w:lang w:eastAsia="en-IN"/>
              </w:rPr>
              <w:t>softmax</w:t>
            </w:r>
            <w:proofErr w:type="spellEnd"/>
            <w:r w:rsidRPr="00D664C0">
              <w:rPr>
                <w:color w:val="000000"/>
                <w:sz w:val="20"/>
                <w:szCs w:val="20"/>
                <w:lang w:eastAsia="en-IN"/>
              </w:rPr>
              <w:t xml:space="preserve"> loss function</w:t>
            </w:r>
          </w:p>
        </w:tc>
        <w:tc>
          <w:tcPr>
            <w:tcW w:w="2531" w:type="dxa"/>
            <w:hideMark/>
          </w:tcPr>
          <w:p w14:paraId="7C0FE203"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AlexNet</w:t>
            </w:r>
            <w:proofErr w:type="spellEnd"/>
            <w:r w:rsidRPr="00D664C0">
              <w:rPr>
                <w:color w:val="000000"/>
                <w:sz w:val="20"/>
                <w:szCs w:val="20"/>
                <w:lang w:eastAsia="en-IN"/>
              </w:rPr>
              <w:t xml:space="preserve">, </w:t>
            </w:r>
            <w:proofErr w:type="spellStart"/>
            <w:r w:rsidRPr="00D664C0">
              <w:rPr>
                <w:color w:val="000000"/>
                <w:sz w:val="20"/>
                <w:szCs w:val="20"/>
                <w:lang w:eastAsia="en-IN"/>
              </w:rPr>
              <w:t>StyleGANs</w:t>
            </w:r>
            <w:proofErr w:type="spellEnd"/>
            <w:r w:rsidRPr="00D664C0">
              <w:rPr>
                <w:color w:val="000000"/>
                <w:sz w:val="20"/>
                <w:szCs w:val="20"/>
                <w:lang w:eastAsia="en-IN"/>
              </w:rPr>
              <w:t xml:space="preserve">, InceptionV3-StyleGANs, ResNet50- </w:t>
            </w:r>
            <w:proofErr w:type="spellStart"/>
            <w:r w:rsidRPr="00D664C0">
              <w:rPr>
                <w:color w:val="000000"/>
                <w:sz w:val="20"/>
                <w:szCs w:val="20"/>
                <w:lang w:eastAsia="en-IN"/>
              </w:rPr>
              <w:t>StyleGANs</w:t>
            </w:r>
            <w:proofErr w:type="spellEnd"/>
            <w:r w:rsidRPr="00D664C0">
              <w:rPr>
                <w:color w:val="000000"/>
                <w:sz w:val="20"/>
                <w:szCs w:val="20"/>
                <w:lang w:eastAsia="en-IN"/>
              </w:rPr>
              <w:t xml:space="preserve">, VGG16BN- </w:t>
            </w:r>
            <w:proofErr w:type="spellStart"/>
            <w:r w:rsidRPr="00D664C0">
              <w:rPr>
                <w:color w:val="000000"/>
                <w:sz w:val="20"/>
                <w:szCs w:val="20"/>
                <w:lang w:eastAsia="en-IN"/>
              </w:rPr>
              <w:t>StyleGANs</w:t>
            </w:r>
            <w:proofErr w:type="spellEnd"/>
          </w:p>
        </w:tc>
      </w:tr>
      <w:tr w:rsidR="00D664C0" w:rsidRPr="00D664C0" w14:paraId="379A58CE" w14:textId="77777777" w:rsidTr="00D664C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547" w:type="dxa"/>
            <w:hideMark/>
          </w:tcPr>
          <w:p w14:paraId="2AC49195" w14:textId="77777777" w:rsidR="00D664C0" w:rsidRPr="00D664C0" w:rsidRDefault="00D664C0" w:rsidP="00D664C0">
            <w:pPr>
              <w:rPr>
                <w:sz w:val="20"/>
                <w:szCs w:val="20"/>
                <w:lang w:eastAsia="en-IN"/>
              </w:rPr>
            </w:pPr>
            <w:r w:rsidRPr="00D664C0">
              <w:rPr>
                <w:sz w:val="20"/>
                <w:szCs w:val="20"/>
                <w:lang w:eastAsia="en-IN"/>
              </w:rPr>
              <w:lastRenderedPageBreak/>
              <w:t>2018</w:t>
            </w:r>
          </w:p>
        </w:tc>
        <w:tc>
          <w:tcPr>
            <w:tcW w:w="2552" w:type="dxa"/>
            <w:hideMark/>
          </w:tcPr>
          <w:p w14:paraId="5211D499"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proofErr w:type="gramStart"/>
            <w:r w:rsidRPr="00D664C0">
              <w:rPr>
                <w:color w:val="000000"/>
                <w:sz w:val="20"/>
                <w:szCs w:val="20"/>
                <w:lang w:eastAsia="en-IN"/>
              </w:rPr>
              <w:t xml:space="preserve">CNN,  </w:t>
            </w:r>
            <w:proofErr w:type="spellStart"/>
            <w:r w:rsidRPr="00D664C0">
              <w:rPr>
                <w:color w:val="000000"/>
                <w:sz w:val="20"/>
                <w:szCs w:val="20"/>
                <w:lang w:eastAsia="en-IN"/>
              </w:rPr>
              <w:t>SciKit</w:t>
            </w:r>
            <w:proofErr w:type="spellEnd"/>
            <w:proofErr w:type="gramEnd"/>
            <w:r w:rsidRPr="00D664C0">
              <w:rPr>
                <w:color w:val="000000"/>
                <w:sz w:val="20"/>
                <w:szCs w:val="20"/>
                <w:lang w:eastAsia="en-IN"/>
              </w:rPr>
              <w:t xml:space="preserve">, </w:t>
            </w:r>
            <w:proofErr w:type="spellStart"/>
            <w:r w:rsidRPr="00D664C0">
              <w:rPr>
                <w:color w:val="000000"/>
                <w:sz w:val="20"/>
                <w:szCs w:val="20"/>
                <w:lang w:eastAsia="en-IN"/>
              </w:rPr>
              <w:t>Keras</w:t>
            </w:r>
            <w:proofErr w:type="spellEnd"/>
            <w:r w:rsidRPr="00D664C0">
              <w:rPr>
                <w:color w:val="000000"/>
                <w:sz w:val="20"/>
                <w:szCs w:val="20"/>
                <w:lang w:eastAsia="en-IN"/>
              </w:rPr>
              <w:t xml:space="preserve">, </w:t>
            </w:r>
            <w:proofErr w:type="spellStart"/>
            <w:r w:rsidRPr="00D664C0">
              <w:rPr>
                <w:color w:val="000000"/>
                <w:sz w:val="20"/>
                <w:szCs w:val="20"/>
                <w:lang w:eastAsia="en-IN"/>
              </w:rPr>
              <w:t>Tensorflow</w:t>
            </w:r>
            <w:proofErr w:type="spellEnd"/>
          </w:p>
        </w:tc>
        <w:tc>
          <w:tcPr>
            <w:tcW w:w="2267" w:type="dxa"/>
            <w:hideMark/>
          </w:tcPr>
          <w:p w14:paraId="1115D8C3"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90% </w:t>
            </w:r>
            <w:proofErr w:type="spellStart"/>
            <w:r w:rsidRPr="00D664C0">
              <w:rPr>
                <w:color w:val="000000"/>
                <w:sz w:val="20"/>
                <w:szCs w:val="20"/>
                <w:lang w:eastAsia="en-IN"/>
              </w:rPr>
              <w:t>accuracry</w:t>
            </w:r>
            <w:proofErr w:type="spellEnd"/>
            <w:r w:rsidRPr="00D664C0">
              <w:rPr>
                <w:color w:val="000000"/>
                <w:sz w:val="20"/>
                <w:szCs w:val="20"/>
                <w:lang w:eastAsia="en-IN"/>
              </w:rPr>
              <w:t xml:space="preserve">, Convolution maintains the spatial interrelation of the pixels, values of the pixels ranging from 0 - 255 </w:t>
            </w:r>
            <w:proofErr w:type="spellStart"/>
            <w:r w:rsidRPr="00D664C0">
              <w:rPr>
                <w:color w:val="000000"/>
                <w:sz w:val="20"/>
                <w:szCs w:val="20"/>
                <w:lang w:eastAsia="en-IN"/>
              </w:rPr>
              <w:t>i.e</w:t>
            </w:r>
            <w:proofErr w:type="spellEnd"/>
            <w:r w:rsidRPr="00D664C0">
              <w:rPr>
                <w:color w:val="000000"/>
                <w:sz w:val="20"/>
                <w:szCs w:val="20"/>
                <w:lang w:eastAsia="en-IN"/>
              </w:rPr>
              <w:t xml:space="preserve"> 256 pixels.</w:t>
            </w:r>
          </w:p>
        </w:tc>
        <w:tc>
          <w:tcPr>
            <w:tcW w:w="1730" w:type="dxa"/>
            <w:hideMark/>
          </w:tcPr>
          <w:p w14:paraId="0E2968E4"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Rectified Linear Unit is a non-linear operation. </w:t>
            </w:r>
            <w:proofErr w:type="spellStart"/>
            <w:r w:rsidRPr="00D664C0">
              <w:rPr>
                <w:color w:val="000000"/>
                <w:sz w:val="20"/>
                <w:szCs w:val="20"/>
                <w:lang w:eastAsia="en-IN"/>
              </w:rPr>
              <w:t>ReLU</w:t>
            </w:r>
            <w:proofErr w:type="spellEnd"/>
            <w:r w:rsidRPr="00D664C0">
              <w:rPr>
                <w:color w:val="000000"/>
                <w:sz w:val="20"/>
                <w:szCs w:val="20"/>
                <w:lang w:eastAsia="en-IN"/>
              </w:rPr>
              <w:t xml:space="preserve"> acts on an elementary level.</w:t>
            </w:r>
          </w:p>
        </w:tc>
        <w:tc>
          <w:tcPr>
            <w:tcW w:w="2531" w:type="dxa"/>
            <w:hideMark/>
          </w:tcPr>
          <w:p w14:paraId="65A9A135"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OpenCV, </w:t>
            </w:r>
            <w:proofErr w:type="spellStart"/>
            <w:r w:rsidRPr="00D664C0">
              <w:rPr>
                <w:color w:val="000000"/>
                <w:sz w:val="20"/>
                <w:szCs w:val="20"/>
                <w:lang w:eastAsia="en-IN"/>
              </w:rPr>
              <w:t>ReLU</w:t>
            </w:r>
            <w:proofErr w:type="spellEnd"/>
          </w:p>
        </w:tc>
      </w:tr>
      <w:tr w:rsidR="00D664C0" w:rsidRPr="00D664C0" w14:paraId="4002F509" w14:textId="77777777" w:rsidTr="00D664C0">
        <w:trPr>
          <w:trHeight w:val="504"/>
        </w:trPr>
        <w:tc>
          <w:tcPr>
            <w:cnfStyle w:val="001000000000" w:firstRow="0" w:lastRow="0" w:firstColumn="1" w:lastColumn="0" w:oddVBand="0" w:evenVBand="0" w:oddHBand="0" w:evenHBand="0" w:firstRowFirstColumn="0" w:firstRowLastColumn="0" w:lastRowFirstColumn="0" w:lastRowLastColumn="0"/>
            <w:tcW w:w="1547" w:type="dxa"/>
            <w:hideMark/>
          </w:tcPr>
          <w:p w14:paraId="374D958D" w14:textId="77777777" w:rsidR="00D664C0" w:rsidRPr="00D664C0" w:rsidRDefault="00D664C0" w:rsidP="00D664C0">
            <w:pPr>
              <w:rPr>
                <w:sz w:val="20"/>
                <w:szCs w:val="20"/>
                <w:lang w:eastAsia="en-IN"/>
              </w:rPr>
            </w:pPr>
            <w:r w:rsidRPr="00D664C0">
              <w:rPr>
                <w:sz w:val="20"/>
                <w:szCs w:val="20"/>
                <w:lang w:eastAsia="en-IN"/>
              </w:rPr>
              <w:t>2019</w:t>
            </w:r>
          </w:p>
        </w:tc>
        <w:tc>
          <w:tcPr>
            <w:tcW w:w="2552" w:type="dxa"/>
            <w:hideMark/>
          </w:tcPr>
          <w:p w14:paraId="366F1D56"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proofErr w:type="spellStart"/>
            <w:r w:rsidRPr="00D664C0">
              <w:rPr>
                <w:color w:val="000000"/>
                <w:sz w:val="20"/>
                <w:szCs w:val="20"/>
                <w:lang w:eastAsia="en-IN"/>
              </w:rPr>
              <w:t>AlexNet</w:t>
            </w:r>
            <w:proofErr w:type="spellEnd"/>
            <w:r w:rsidRPr="00D664C0">
              <w:rPr>
                <w:color w:val="000000"/>
                <w:sz w:val="20"/>
                <w:szCs w:val="20"/>
                <w:lang w:eastAsia="en-IN"/>
              </w:rPr>
              <w:t xml:space="preserve">, Ordinary CNN, VGG-16, LIN, Inception-v3, and </w:t>
            </w:r>
            <w:proofErr w:type="spellStart"/>
            <w:r w:rsidRPr="00D664C0">
              <w:rPr>
                <w:color w:val="000000"/>
                <w:sz w:val="20"/>
                <w:szCs w:val="20"/>
                <w:lang w:eastAsia="en-IN"/>
              </w:rPr>
              <w:t>ResNet</w:t>
            </w:r>
            <w:proofErr w:type="spellEnd"/>
            <w:r w:rsidRPr="00D664C0">
              <w:rPr>
                <w:color w:val="000000"/>
                <w:sz w:val="20"/>
                <w:szCs w:val="20"/>
                <w:lang w:eastAsia="en-IN"/>
              </w:rPr>
              <w:t>.</w:t>
            </w:r>
          </w:p>
        </w:tc>
        <w:tc>
          <w:tcPr>
            <w:tcW w:w="2267" w:type="dxa"/>
            <w:hideMark/>
          </w:tcPr>
          <w:p w14:paraId="5FC54149"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size of input images in the input is considered 28×28 pixel.</w:t>
            </w:r>
          </w:p>
        </w:tc>
        <w:tc>
          <w:tcPr>
            <w:tcW w:w="1730" w:type="dxa"/>
            <w:hideMark/>
          </w:tcPr>
          <w:p w14:paraId="2D666D94"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doesn’t give the best global solution</w:t>
            </w:r>
          </w:p>
        </w:tc>
        <w:tc>
          <w:tcPr>
            <w:tcW w:w="2531" w:type="dxa"/>
            <w:hideMark/>
          </w:tcPr>
          <w:p w14:paraId="4D869B5C"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Lévy flight, </w:t>
            </w:r>
            <w:proofErr w:type="spellStart"/>
            <w:r w:rsidRPr="00D664C0">
              <w:rPr>
                <w:color w:val="000000"/>
                <w:sz w:val="20"/>
                <w:szCs w:val="20"/>
                <w:lang w:eastAsia="en-IN"/>
              </w:rPr>
              <w:t>ReLU</w:t>
            </w:r>
            <w:proofErr w:type="spellEnd"/>
          </w:p>
        </w:tc>
      </w:tr>
      <w:tr w:rsidR="00D664C0" w:rsidRPr="00D664C0" w14:paraId="5BC1E681" w14:textId="77777777" w:rsidTr="00D664C0">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547" w:type="dxa"/>
            <w:hideMark/>
          </w:tcPr>
          <w:p w14:paraId="4C7F213A" w14:textId="77777777" w:rsidR="00D664C0" w:rsidRPr="00D664C0" w:rsidRDefault="00D664C0" w:rsidP="00D664C0">
            <w:pPr>
              <w:rPr>
                <w:sz w:val="20"/>
                <w:szCs w:val="20"/>
                <w:lang w:eastAsia="en-IN"/>
              </w:rPr>
            </w:pPr>
            <w:r w:rsidRPr="00D664C0">
              <w:rPr>
                <w:sz w:val="20"/>
                <w:szCs w:val="20"/>
                <w:lang w:eastAsia="en-IN"/>
              </w:rPr>
              <w:t>2019</w:t>
            </w:r>
          </w:p>
        </w:tc>
        <w:tc>
          <w:tcPr>
            <w:tcW w:w="2552" w:type="dxa"/>
            <w:hideMark/>
          </w:tcPr>
          <w:p w14:paraId="442A886F"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CNN, Feature Extraction</w:t>
            </w:r>
          </w:p>
        </w:tc>
        <w:tc>
          <w:tcPr>
            <w:tcW w:w="2267" w:type="dxa"/>
            <w:hideMark/>
          </w:tcPr>
          <w:p w14:paraId="2EC0E66A"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Accuracy of 98%. for melanoma skin cancer detection and 93% for melanoma type, TPR of 94.25%, FPR of 3.56%, and EP of 4%, average accuracy of 91.66%</w:t>
            </w:r>
          </w:p>
        </w:tc>
        <w:tc>
          <w:tcPr>
            <w:tcW w:w="1730" w:type="dxa"/>
            <w:hideMark/>
          </w:tcPr>
          <w:p w14:paraId="39542D0D"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high error rates, 25.6% Caucasian error and 23.2 Xanthous error, validation loss of 57.56%</w:t>
            </w:r>
          </w:p>
        </w:tc>
        <w:tc>
          <w:tcPr>
            <w:tcW w:w="2531" w:type="dxa"/>
            <w:hideMark/>
          </w:tcPr>
          <w:p w14:paraId="6D511C91"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HSV format</w:t>
            </w:r>
          </w:p>
        </w:tc>
      </w:tr>
      <w:tr w:rsidR="00D664C0" w:rsidRPr="00D664C0" w14:paraId="15A32943" w14:textId="77777777" w:rsidTr="00D664C0">
        <w:trPr>
          <w:trHeight w:val="1152"/>
        </w:trPr>
        <w:tc>
          <w:tcPr>
            <w:cnfStyle w:val="001000000000" w:firstRow="0" w:lastRow="0" w:firstColumn="1" w:lastColumn="0" w:oddVBand="0" w:evenVBand="0" w:oddHBand="0" w:evenHBand="0" w:firstRowFirstColumn="0" w:firstRowLastColumn="0" w:lastRowFirstColumn="0" w:lastRowLastColumn="0"/>
            <w:tcW w:w="1547" w:type="dxa"/>
            <w:hideMark/>
          </w:tcPr>
          <w:p w14:paraId="38B4B835" w14:textId="77777777" w:rsidR="00D664C0" w:rsidRPr="00D664C0" w:rsidRDefault="00D664C0" w:rsidP="00D664C0">
            <w:pPr>
              <w:rPr>
                <w:sz w:val="20"/>
                <w:szCs w:val="20"/>
                <w:lang w:eastAsia="en-IN"/>
              </w:rPr>
            </w:pPr>
            <w:r w:rsidRPr="00D664C0">
              <w:rPr>
                <w:sz w:val="20"/>
                <w:szCs w:val="20"/>
                <w:lang w:eastAsia="en-IN"/>
              </w:rPr>
              <w:t>2019</w:t>
            </w:r>
          </w:p>
        </w:tc>
        <w:tc>
          <w:tcPr>
            <w:tcW w:w="2552" w:type="dxa"/>
            <w:hideMark/>
          </w:tcPr>
          <w:p w14:paraId="080B9ED3"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CNN, </w:t>
            </w:r>
            <w:proofErr w:type="spellStart"/>
            <w:r w:rsidRPr="00D664C0">
              <w:rPr>
                <w:color w:val="000000"/>
                <w:sz w:val="20"/>
                <w:szCs w:val="20"/>
                <w:lang w:eastAsia="en-IN"/>
              </w:rPr>
              <w:t>keras</w:t>
            </w:r>
            <w:proofErr w:type="spellEnd"/>
          </w:p>
        </w:tc>
        <w:tc>
          <w:tcPr>
            <w:tcW w:w="2267" w:type="dxa"/>
            <w:hideMark/>
          </w:tcPr>
          <w:p w14:paraId="40D8C8C3"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trained on more than 126k images, higher image augmentation (24x) and image resolution (1k), the same performances can be achieved using less than 5000 </w:t>
            </w:r>
            <w:proofErr w:type="gramStart"/>
            <w:r w:rsidRPr="00D664C0">
              <w:rPr>
                <w:color w:val="000000"/>
                <w:sz w:val="20"/>
                <w:szCs w:val="20"/>
                <w:lang w:eastAsia="en-IN"/>
              </w:rPr>
              <w:t>images,  No</w:t>
            </w:r>
            <w:proofErr w:type="gramEnd"/>
            <w:r w:rsidRPr="00D664C0">
              <w:rPr>
                <w:color w:val="000000"/>
                <w:sz w:val="20"/>
                <w:szCs w:val="20"/>
                <w:lang w:eastAsia="en-IN"/>
              </w:rPr>
              <w:t xml:space="preserve"> impact of image resize filters</w:t>
            </w:r>
          </w:p>
        </w:tc>
        <w:tc>
          <w:tcPr>
            <w:tcW w:w="1730" w:type="dxa"/>
            <w:hideMark/>
          </w:tcPr>
          <w:p w14:paraId="579ABEF3"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Experiments at 277x277 pixel resolution, Experiments without transfer learning</w:t>
            </w:r>
          </w:p>
        </w:tc>
        <w:tc>
          <w:tcPr>
            <w:tcW w:w="2531" w:type="dxa"/>
            <w:hideMark/>
          </w:tcPr>
          <w:p w14:paraId="669C4F82"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ISIC 2017, </w:t>
            </w:r>
            <w:proofErr w:type="spellStart"/>
            <w:r w:rsidRPr="00D664C0">
              <w:rPr>
                <w:color w:val="000000"/>
                <w:sz w:val="20"/>
                <w:szCs w:val="20"/>
                <w:lang w:eastAsia="en-IN"/>
              </w:rPr>
              <w:t>AlexNet</w:t>
            </w:r>
            <w:proofErr w:type="spellEnd"/>
            <w:r w:rsidRPr="00D664C0">
              <w:rPr>
                <w:color w:val="000000"/>
                <w:sz w:val="20"/>
                <w:szCs w:val="20"/>
                <w:lang w:eastAsia="en-IN"/>
              </w:rPr>
              <w:t>, VGG16, SGD optimiser,</w:t>
            </w:r>
          </w:p>
        </w:tc>
      </w:tr>
      <w:tr w:rsidR="00D664C0" w:rsidRPr="00D664C0" w14:paraId="790A2667" w14:textId="77777777" w:rsidTr="00D664C0">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547" w:type="dxa"/>
            <w:hideMark/>
          </w:tcPr>
          <w:p w14:paraId="2F72AC8F" w14:textId="77777777" w:rsidR="00D664C0" w:rsidRPr="00D664C0" w:rsidRDefault="00D664C0" w:rsidP="00D664C0">
            <w:pPr>
              <w:rPr>
                <w:sz w:val="20"/>
                <w:szCs w:val="20"/>
                <w:lang w:eastAsia="en-IN"/>
              </w:rPr>
            </w:pPr>
            <w:r w:rsidRPr="00D664C0">
              <w:rPr>
                <w:sz w:val="20"/>
                <w:szCs w:val="20"/>
                <w:lang w:eastAsia="en-IN"/>
              </w:rPr>
              <w:t>2019</w:t>
            </w:r>
          </w:p>
        </w:tc>
        <w:tc>
          <w:tcPr>
            <w:tcW w:w="2552" w:type="dxa"/>
            <w:hideMark/>
          </w:tcPr>
          <w:p w14:paraId="5D52ACC9"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CNN, grad-CAM, </w:t>
            </w:r>
            <w:proofErr w:type="spellStart"/>
            <w:r w:rsidRPr="00D664C0">
              <w:rPr>
                <w:color w:val="000000"/>
                <w:sz w:val="20"/>
                <w:szCs w:val="20"/>
                <w:lang w:eastAsia="en-IN"/>
              </w:rPr>
              <w:t>Tensorflow</w:t>
            </w:r>
            <w:proofErr w:type="spellEnd"/>
          </w:p>
        </w:tc>
        <w:tc>
          <w:tcPr>
            <w:tcW w:w="2267" w:type="dxa"/>
            <w:hideMark/>
          </w:tcPr>
          <w:p w14:paraId="47BB75C2"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consists of 150,223 clinical images from 543 different skin diseases, achieved an accuracy of 87.25 ± 2.24% on the </w:t>
            </w:r>
            <w:proofErr w:type="spellStart"/>
            <w:r w:rsidRPr="00D664C0">
              <w:rPr>
                <w:color w:val="000000"/>
                <w:sz w:val="20"/>
                <w:szCs w:val="20"/>
                <w:lang w:eastAsia="en-IN"/>
              </w:rPr>
              <w:t>dermoscopic</w:t>
            </w:r>
            <w:proofErr w:type="spellEnd"/>
            <w:r w:rsidRPr="00D664C0">
              <w:rPr>
                <w:color w:val="000000"/>
                <w:sz w:val="20"/>
                <w:szCs w:val="20"/>
                <w:lang w:eastAsia="en-IN"/>
              </w:rPr>
              <w:t xml:space="preserve"> images for four common skin diseases, including SK, BCC, psoriasis and melanocytic nevus.</w:t>
            </w:r>
          </w:p>
        </w:tc>
        <w:tc>
          <w:tcPr>
            <w:tcW w:w="1730" w:type="dxa"/>
            <w:hideMark/>
          </w:tcPr>
          <w:p w14:paraId="7DA16C0A"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highest average precision (77.0%)</w:t>
            </w:r>
          </w:p>
        </w:tc>
        <w:tc>
          <w:tcPr>
            <w:tcW w:w="2531" w:type="dxa"/>
            <w:hideMark/>
          </w:tcPr>
          <w:p w14:paraId="34BAB04C" w14:textId="77777777" w:rsidR="00D664C0" w:rsidRPr="00D664C0" w:rsidRDefault="00D664C0" w:rsidP="00D664C0">
            <w:pPr>
              <w:cnfStyle w:val="000000100000" w:firstRow="0" w:lastRow="0" w:firstColumn="0" w:lastColumn="0" w:oddVBand="0" w:evenVBand="0" w:oddHBand="1"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Inception-ResNet-v2, DenseNet121, </w:t>
            </w:r>
            <w:proofErr w:type="spellStart"/>
            <w:r w:rsidRPr="00D664C0">
              <w:rPr>
                <w:color w:val="000000"/>
                <w:sz w:val="20"/>
                <w:szCs w:val="20"/>
                <w:lang w:eastAsia="en-IN"/>
              </w:rPr>
              <w:t>Xception</w:t>
            </w:r>
            <w:proofErr w:type="spellEnd"/>
          </w:p>
        </w:tc>
      </w:tr>
      <w:tr w:rsidR="00D664C0" w:rsidRPr="00D664C0" w14:paraId="51DF59F5" w14:textId="77777777" w:rsidTr="00D664C0">
        <w:trPr>
          <w:trHeight w:val="732"/>
        </w:trPr>
        <w:tc>
          <w:tcPr>
            <w:cnfStyle w:val="001000000000" w:firstRow="0" w:lastRow="0" w:firstColumn="1" w:lastColumn="0" w:oddVBand="0" w:evenVBand="0" w:oddHBand="0" w:evenHBand="0" w:firstRowFirstColumn="0" w:firstRowLastColumn="0" w:lastRowFirstColumn="0" w:lastRowLastColumn="0"/>
            <w:tcW w:w="1547" w:type="dxa"/>
            <w:hideMark/>
          </w:tcPr>
          <w:p w14:paraId="1570329C" w14:textId="77777777" w:rsidR="00D664C0" w:rsidRPr="00D664C0" w:rsidRDefault="00D664C0" w:rsidP="00D664C0">
            <w:pPr>
              <w:rPr>
                <w:sz w:val="20"/>
                <w:szCs w:val="20"/>
                <w:lang w:eastAsia="en-IN"/>
              </w:rPr>
            </w:pPr>
            <w:r w:rsidRPr="00D664C0">
              <w:rPr>
                <w:sz w:val="20"/>
                <w:szCs w:val="20"/>
                <w:lang w:eastAsia="en-IN"/>
              </w:rPr>
              <w:t>2020</w:t>
            </w:r>
          </w:p>
        </w:tc>
        <w:tc>
          <w:tcPr>
            <w:tcW w:w="2552" w:type="dxa"/>
            <w:hideMark/>
          </w:tcPr>
          <w:p w14:paraId="0C524173"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MVSM classifier, CNN, feature extraction</w:t>
            </w:r>
          </w:p>
        </w:tc>
        <w:tc>
          <w:tcPr>
            <w:tcW w:w="2267" w:type="dxa"/>
            <w:hideMark/>
          </w:tcPr>
          <w:p w14:paraId="4AA583C9"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 xml:space="preserve">dataset which consists of eight different classes is compressed into 800 images and applied, </w:t>
            </w:r>
            <w:proofErr w:type="gramStart"/>
            <w:r w:rsidRPr="00D664C0">
              <w:rPr>
                <w:color w:val="000000"/>
                <w:sz w:val="20"/>
                <w:szCs w:val="20"/>
                <w:lang w:eastAsia="en-IN"/>
              </w:rPr>
              <w:t>The</w:t>
            </w:r>
            <w:proofErr w:type="gramEnd"/>
            <w:r w:rsidRPr="00D664C0">
              <w:rPr>
                <w:color w:val="000000"/>
                <w:sz w:val="20"/>
                <w:szCs w:val="20"/>
                <w:lang w:eastAsia="en-IN"/>
              </w:rPr>
              <w:t xml:space="preserve"> accuracy achieved is about 96.25%.</w:t>
            </w:r>
          </w:p>
        </w:tc>
        <w:tc>
          <w:tcPr>
            <w:tcW w:w="1730" w:type="dxa"/>
            <w:hideMark/>
          </w:tcPr>
          <w:p w14:paraId="4ABD99E6"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accuracy is lowered if minute amounts of foreign elements are found on the sample</w:t>
            </w:r>
          </w:p>
        </w:tc>
        <w:tc>
          <w:tcPr>
            <w:tcW w:w="2531" w:type="dxa"/>
            <w:hideMark/>
          </w:tcPr>
          <w:p w14:paraId="66C5EB43" w14:textId="77777777" w:rsidR="00D664C0" w:rsidRPr="00D664C0" w:rsidRDefault="00D664C0" w:rsidP="00D664C0">
            <w:pPr>
              <w:cnfStyle w:val="000000000000" w:firstRow="0" w:lastRow="0" w:firstColumn="0" w:lastColumn="0" w:oddVBand="0" w:evenVBand="0" w:oddHBand="0" w:evenHBand="0" w:firstRowFirstColumn="0" w:firstRowLastColumn="0" w:lastRowFirstColumn="0" w:lastRowLastColumn="0"/>
              <w:rPr>
                <w:color w:val="000000"/>
                <w:sz w:val="20"/>
                <w:szCs w:val="20"/>
                <w:lang w:eastAsia="en-IN"/>
              </w:rPr>
            </w:pPr>
            <w:r w:rsidRPr="00D664C0">
              <w:rPr>
                <w:color w:val="000000"/>
                <w:sz w:val="20"/>
                <w:szCs w:val="20"/>
                <w:lang w:eastAsia="en-IN"/>
              </w:rPr>
              <w:t>GLCM, SVM, ABCD</w:t>
            </w:r>
          </w:p>
        </w:tc>
      </w:tr>
    </w:tbl>
    <w:p w14:paraId="0D354E08" w14:textId="77777777" w:rsidR="00675862" w:rsidRPr="00D664C0" w:rsidRDefault="00675862" w:rsidP="00D664C0">
      <w:pPr>
        <w:rPr>
          <w:sz w:val="20"/>
          <w:szCs w:val="20"/>
        </w:rPr>
      </w:pPr>
    </w:p>
    <w:sectPr w:rsidR="00675862" w:rsidRPr="00D664C0" w:rsidSect="00ED33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2E"/>
    <w:rsid w:val="00675862"/>
    <w:rsid w:val="00D664C0"/>
    <w:rsid w:val="00ED3308"/>
    <w:rsid w:val="00F920B9"/>
    <w:rsid w:val="00FE6B2E"/>
    <w:rsid w:val="00FF7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1A60"/>
  <w15:chartTrackingRefBased/>
  <w15:docId w15:val="{52723C9C-CCB9-4EF2-B925-9C7644B9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ED33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D664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540422">
      <w:bodyDiv w:val="1"/>
      <w:marLeft w:val="0"/>
      <w:marRight w:val="0"/>
      <w:marTop w:val="0"/>
      <w:marBottom w:val="0"/>
      <w:divBdr>
        <w:top w:val="none" w:sz="0" w:space="0" w:color="auto"/>
        <w:left w:val="none" w:sz="0" w:space="0" w:color="auto"/>
        <w:bottom w:val="none" w:sz="0" w:space="0" w:color="auto"/>
        <w:right w:val="none" w:sz="0" w:space="0" w:color="auto"/>
      </w:divBdr>
    </w:div>
    <w:div w:id="1418399404">
      <w:bodyDiv w:val="1"/>
      <w:marLeft w:val="0"/>
      <w:marRight w:val="0"/>
      <w:marTop w:val="0"/>
      <w:marBottom w:val="0"/>
      <w:divBdr>
        <w:top w:val="none" w:sz="0" w:space="0" w:color="auto"/>
        <w:left w:val="none" w:sz="0" w:space="0" w:color="auto"/>
        <w:bottom w:val="none" w:sz="0" w:space="0" w:color="auto"/>
        <w:right w:val="none" w:sz="0" w:space="0" w:color="auto"/>
      </w:divBdr>
    </w:div>
    <w:div w:id="159417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BANSAL</dc:creator>
  <cp:keywords/>
  <dc:description/>
  <cp:lastModifiedBy>AASHISH BANSAL</cp:lastModifiedBy>
  <cp:revision>1</cp:revision>
  <dcterms:created xsi:type="dcterms:W3CDTF">2021-03-02T09:44:00Z</dcterms:created>
  <dcterms:modified xsi:type="dcterms:W3CDTF">2021-03-02T10:53:00Z</dcterms:modified>
</cp:coreProperties>
</file>