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D23C6" w14:textId="77777777" w:rsidR="00AD6454" w:rsidRPr="004103C3" w:rsidRDefault="00AD6454" w:rsidP="00AD6454">
      <w:pPr>
        <w:spacing w:line="360" w:lineRule="auto"/>
        <w:jc w:val="center"/>
        <w:rPr>
          <w:rFonts w:ascii="Arial" w:hAnsi="Arial" w:cs="Arial"/>
          <w:sz w:val="36"/>
          <w:szCs w:val="36"/>
        </w:rPr>
      </w:pPr>
      <w:r w:rsidRPr="004103C3">
        <w:rPr>
          <w:rFonts w:ascii="Arial" w:hAnsi="Arial" w:cs="Arial"/>
          <w:sz w:val="36"/>
          <w:szCs w:val="36"/>
        </w:rPr>
        <w:t>Aashish Agrawal</w:t>
      </w:r>
    </w:p>
    <w:p w14:paraId="7212071E" w14:textId="77777777" w:rsidR="00AD6454" w:rsidRPr="004103C3" w:rsidRDefault="00AD6454" w:rsidP="00AD6454">
      <w:pPr>
        <w:spacing w:line="360" w:lineRule="auto"/>
        <w:jc w:val="center"/>
        <w:rPr>
          <w:rFonts w:ascii="Arial" w:hAnsi="Arial" w:cs="Arial"/>
          <w:sz w:val="36"/>
          <w:szCs w:val="36"/>
        </w:rPr>
      </w:pPr>
      <w:r w:rsidRPr="004103C3">
        <w:rPr>
          <w:rFonts w:ascii="Arial" w:hAnsi="Arial" w:cs="Arial"/>
          <w:sz w:val="36"/>
          <w:szCs w:val="36"/>
        </w:rPr>
        <w:t>SID- 44009240</w:t>
      </w:r>
    </w:p>
    <w:p w14:paraId="200E8AFD" w14:textId="5ACB6A1D" w:rsidR="00AD6454" w:rsidRDefault="00AD6454" w:rsidP="00AD6454">
      <w:pPr>
        <w:spacing w:line="360" w:lineRule="auto"/>
        <w:jc w:val="center"/>
        <w:rPr>
          <w:rFonts w:ascii="Arial" w:hAnsi="Arial" w:cs="Arial"/>
          <w:sz w:val="36"/>
          <w:szCs w:val="36"/>
        </w:rPr>
      </w:pPr>
      <w:r w:rsidRPr="004103C3">
        <w:rPr>
          <w:rFonts w:ascii="Arial" w:hAnsi="Arial" w:cs="Arial"/>
          <w:sz w:val="36"/>
          <w:szCs w:val="36"/>
        </w:rPr>
        <w:t>Data Tables/ Scenarios &amp; Optimisation</w:t>
      </w:r>
    </w:p>
    <w:p w14:paraId="48B2B520" w14:textId="4B7227EE" w:rsidR="003E2026" w:rsidRDefault="003E2026" w:rsidP="00AD6454">
      <w:pPr>
        <w:spacing w:line="360" w:lineRule="auto"/>
        <w:jc w:val="center"/>
        <w:rPr>
          <w:rFonts w:ascii="Arial" w:hAnsi="Arial" w:cs="Arial"/>
          <w:sz w:val="28"/>
          <w:szCs w:val="28"/>
        </w:rPr>
      </w:pPr>
      <w:r>
        <w:rPr>
          <w:rFonts w:ascii="Arial" w:hAnsi="Arial" w:cs="Arial"/>
          <w:sz w:val="36"/>
          <w:szCs w:val="36"/>
        </w:rPr>
        <w:t>Local Government Area (LGA)</w:t>
      </w:r>
      <w:bookmarkStart w:id="0" w:name="_GoBack"/>
      <w:bookmarkEnd w:id="0"/>
      <w:r>
        <w:rPr>
          <w:rFonts w:ascii="Arial" w:hAnsi="Arial" w:cs="Arial"/>
          <w:sz w:val="36"/>
          <w:szCs w:val="36"/>
        </w:rPr>
        <w:t xml:space="preserve"> </w:t>
      </w:r>
    </w:p>
    <w:p w14:paraId="68F6C202" w14:textId="5BF18014" w:rsidR="00AD6454" w:rsidRDefault="00AD6454" w:rsidP="00AD6454">
      <w:pPr>
        <w:spacing w:line="360" w:lineRule="auto"/>
        <w:jc w:val="center"/>
        <w:rPr>
          <w:rFonts w:ascii="Arial" w:hAnsi="Arial" w:cs="Arial"/>
          <w:sz w:val="28"/>
          <w:szCs w:val="28"/>
        </w:rPr>
      </w:pPr>
    </w:p>
    <w:p w14:paraId="5D7DA61C" w14:textId="77777777" w:rsidR="00AD6454" w:rsidRDefault="00AD6454" w:rsidP="00AD6454">
      <w:pPr>
        <w:spacing w:line="360" w:lineRule="auto"/>
        <w:jc w:val="center"/>
        <w:rPr>
          <w:rFonts w:ascii="Arial" w:hAnsi="Arial" w:cs="Arial"/>
          <w:sz w:val="28"/>
          <w:szCs w:val="28"/>
        </w:rPr>
      </w:pPr>
    </w:p>
    <w:p w14:paraId="385A62C7" w14:textId="77777777" w:rsidR="00AD6454" w:rsidRDefault="00AD6454" w:rsidP="00AD6454">
      <w:pPr>
        <w:spacing w:line="360" w:lineRule="auto"/>
        <w:jc w:val="center"/>
        <w:rPr>
          <w:rFonts w:ascii="Arial" w:hAnsi="Arial" w:cs="Arial"/>
          <w:sz w:val="28"/>
          <w:szCs w:val="28"/>
        </w:rPr>
      </w:pPr>
    </w:p>
    <w:p w14:paraId="7E8C47A1" w14:textId="77777777" w:rsidR="00AD6454" w:rsidRDefault="00AD6454" w:rsidP="00AD6454">
      <w:pPr>
        <w:spacing w:line="360" w:lineRule="auto"/>
        <w:jc w:val="center"/>
        <w:rPr>
          <w:rFonts w:ascii="Arial" w:hAnsi="Arial" w:cs="Arial"/>
          <w:sz w:val="28"/>
          <w:szCs w:val="28"/>
        </w:rPr>
      </w:pPr>
    </w:p>
    <w:p w14:paraId="66A4D56F" w14:textId="77777777" w:rsidR="00AD6454" w:rsidRDefault="00AD6454" w:rsidP="00AD6454">
      <w:pPr>
        <w:spacing w:line="360" w:lineRule="auto"/>
        <w:jc w:val="center"/>
        <w:rPr>
          <w:rFonts w:ascii="Arial" w:hAnsi="Arial" w:cs="Arial"/>
          <w:sz w:val="28"/>
          <w:szCs w:val="28"/>
        </w:rPr>
      </w:pPr>
    </w:p>
    <w:p w14:paraId="5C9CFD88" w14:textId="77777777" w:rsidR="00AD6454" w:rsidRDefault="00AD6454" w:rsidP="00AD6454">
      <w:pPr>
        <w:spacing w:line="360" w:lineRule="auto"/>
        <w:jc w:val="center"/>
        <w:rPr>
          <w:rFonts w:ascii="Arial" w:hAnsi="Arial" w:cs="Arial"/>
          <w:sz w:val="28"/>
          <w:szCs w:val="28"/>
        </w:rPr>
      </w:pPr>
    </w:p>
    <w:p w14:paraId="0DB72E10" w14:textId="77777777" w:rsidR="00AD6454" w:rsidRDefault="00AD6454" w:rsidP="00AD6454">
      <w:pPr>
        <w:spacing w:line="360" w:lineRule="auto"/>
        <w:jc w:val="center"/>
        <w:rPr>
          <w:rFonts w:ascii="Arial" w:hAnsi="Arial" w:cs="Arial"/>
          <w:sz w:val="28"/>
          <w:szCs w:val="28"/>
        </w:rPr>
      </w:pPr>
    </w:p>
    <w:p w14:paraId="476EE59E" w14:textId="77777777" w:rsidR="00AD6454" w:rsidRDefault="00AD6454" w:rsidP="00AD6454">
      <w:pPr>
        <w:spacing w:line="360" w:lineRule="auto"/>
        <w:jc w:val="center"/>
        <w:rPr>
          <w:rFonts w:ascii="Arial" w:hAnsi="Arial" w:cs="Arial"/>
          <w:sz w:val="28"/>
          <w:szCs w:val="28"/>
        </w:rPr>
      </w:pPr>
    </w:p>
    <w:p w14:paraId="046BB505" w14:textId="77777777" w:rsidR="00AD6454" w:rsidRDefault="00AD6454" w:rsidP="00AD6454">
      <w:pPr>
        <w:spacing w:line="360" w:lineRule="auto"/>
        <w:jc w:val="center"/>
        <w:rPr>
          <w:rFonts w:ascii="Arial" w:hAnsi="Arial" w:cs="Arial"/>
          <w:sz w:val="28"/>
          <w:szCs w:val="28"/>
        </w:rPr>
      </w:pPr>
    </w:p>
    <w:p w14:paraId="330C3365" w14:textId="77777777" w:rsidR="00AD6454" w:rsidRDefault="00AD6454" w:rsidP="00AD6454">
      <w:pPr>
        <w:spacing w:line="360" w:lineRule="auto"/>
        <w:jc w:val="center"/>
        <w:rPr>
          <w:rFonts w:ascii="Arial" w:hAnsi="Arial" w:cs="Arial"/>
          <w:sz w:val="28"/>
          <w:szCs w:val="28"/>
        </w:rPr>
      </w:pPr>
    </w:p>
    <w:p w14:paraId="761C7478" w14:textId="77777777" w:rsidR="00AD6454" w:rsidRDefault="00AD6454" w:rsidP="00AD6454">
      <w:pPr>
        <w:spacing w:line="360" w:lineRule="auto"/>
        <w:jc w:val="center"/>
        <w:rPr>
          <w:rFonts w:ascii="Arial" w:hAnsi="Arial" w:cs="Arial"/>
          <w:sz w:val="28"/>
          <w:szCs w:val="28"/>
        </w:rPr>
      </w:pPr>
    </w:p>
    <w:p w14:paraId="3CAD0413" w14:textId="77777777" w:rsidR="00AD6454" w:rsidRDefault="00AD6454" w:rsidP="00AD6454">
      <w:pPr>
        <w:spacing w:line="360" w:lineRule="auto"/>
        <w:jc w:val="center"/>
        <w:rPr>
          <w:rFonts w:ascii="Arial" w:hAnsi="Arial" w:cs="Arial"/>
          <w:sz w:val="28"/>
          <w:szCs w:val="28"/>
        </w:rPr>
      </w:pPr>
    </w:p>
    <w:p w14:paraId="548216B5" w14:textId="77777777" w:rsidR="00AD6454" w:rsidRDefault="00AD6454" w:rsidP="00AD6454">
      <w:pPr>
        <w:spacing w:line="360" w:lineRule="auto"/>
        <w:jc w:val="center"/>
        <w:rPr>
          <w:rFonts w:ascii="Arial" w:hAnsi="Arial" w:cs="Arial"/>
          <w:sz w:val="28"/>
          <w:szCs w:val="28"/>
        </w:rPr>
      </w:pPr>
    </w:p>
    <w:p w14:paraId="1DADF460" w14:textId="77777777" w:rsidR="00AD6454" w:rsidRDefault="00AD6454" w:rsidP="00AD6454">
      <w:pPr>
        <w:spacing w:line="360" w:lineRule="auto"/>
        <w:jc w:val="center"/>
        <w:rPr>
          <w:rFonts w:ascii="Arial" w:hAnsi="Arial" w:cs="Arial"/>
          <w:sz w:val="28"/>
          <w:szCs w:val="28"/>
        </w:rPr>
      </w:pPr>
    </w:p>
    <w:p w14:paraId="3584B974" w14:textId="77777777" w:rsidR="00AD6454" w:rsidRDefault="00AD6454" w:rsidP="00AD6454">
      <w:pPr>
        <w:spacing w:line="360" w:lineRule="auto"/>
        <w:jc w:val="center"/>
        <w:rPr>
          <w:rFonts w:ascii="Arial" w:hAnsi="Arial" w:cs="Arial"/>
          <w:sz w:val="28"/>
          <w:szCs w:val="28"/>
        </w:rPr>
      </w:pPr>
    </w:p>
    <w:p w14:paraId="3FCB61EB" w14:textId="77777777" w:rsidR="00AD6454" w:rsidRDefault="00AD6454" w:rsidP="00AD6454">
      <w:pPr>
        <w:spacing w:line="360" w:lineRule="auto"/>
        <w:jc w:val="center"/>
        <w:rPr>
          <w:rFonts w:ascii="Arial" w:hAnsi="Arial" w:cs="Arial"/>
          <w:sz w:val="28"/>
          <w:szCs w:val="28"/>
        </w:rPr>
      </w:pPr>
    </w:p>
    <w:p w14:paraId="787858D9" w14:textId="77777777" w:rsidR="00425893" w:rsidRDefault="00425893" w:rsidP="00AD6454">
      <w:pPr>
        <w:spacing w:line="360" w:lineRule="auto"/>
        <w:rPr>
          <w:rFonts w:ascii="Arial" w:hAnsi="Arial" w:cs="Arial"/>
          <w:sz w:val="28"/>
          <w:szCs w:val="28"/>
        </w:rPr>
      </w:pPr>
    </w:p>
    <w:p w14:paraId="3BF56CED" w14:textId="77777777" w:rsidR="00AD6454" w:rsidRPr="00E635CB" w:rsidRDefault="00AD6454" w:rsidP="00AD6454">
      <w:pPr>
        <w:spacing w:line="360" w:lineRule="auto"/>
        <w:rPr>
          <w:rFonts w:ascii="Arial" w:hAnsi="Arial" w:cs="Arial"/>
          <w:b/>
          <w:sz w:val="28"/>
          <w:szCs w:val="28"/>
          <w:u w:val="single"/>
        </w:rPr>
      </w:pPr>
      <w:r w:rsidRPr="00E635CB">
        <w:rPr>
          <w:rFonts w:ascii="Arial" w:hAnsi="Arial" w:cs="Arial"/>
          <w:b/>
          <w:sz w:val="28"/>
          <w:szCs w:val="28"/>
          <w:u w:val="single"/>
        </w:rPr>
        <w:lastRenderedPageBreak/>
        <w:t>TASK ONE:</w:t>
      </w:r>
    </w:p>
    <w:p w14:paraId="51608FBF" w14:textId="77777777" w:rsidR="00425893" w:rsidRDefault="00425893" w:rsidP="009C1263">
      <w:pPr>
        <w:spacing w:line="240" w:lineRule="auto"/>
        <w:jc w:val="both"/>
        <w:rPr>
          <w:rFonts w:ascii="Arial" w:hAnsi="Arial" w:cs="Arial"/>
          <w:sz w:val="28"/>
          <w:szCs w:val="28"/>
        </w:rPr>
      </w:pPr>
      <w:r>
        <w:rPr>
          <w:rFonts w:ascii="Arial" w:hAnsi="Arial" w:cs="Arial"/>
          <w:sz w:val="28"/>
          <w:szCs w:val="28"/>
        </w:rPr>
        <w:t xml:space="preserve">The LGA chosen for this </w:t>
      </w:r>
      <w:r w:rsidR="00AD6454">
        <w:rPr>
          <w:rFonts w:ascii="Arial" w:hAnsi="Arial" w:cs="Arial"/>
          <w:sz w:val="28"/>
          <w:szCs w:val="28"/>
        </w:rPr>
        <w:t xml:space="preserve">report is </w:t>
      </w:r>
      <w:r w:rsidR="004103C3">
        <w:rPr>
          <w:rFonts w:ascii="Arial" w:hAnsi="Arial" w:cs="Arial"/>
          <w:b/>
          <w:sz w:val="28"/>
          <w:szCs w:val="28"/>
        </w:rPr>
        <w:t>Ashfield</w:t>
      </w:r>
      <w:r w:rsidR="004103C3" w:rsidRPr="004103C3">
        <w:rPr>
          <w:rFonts w:ascii="Arial" w:hAnsi="Arial" w:cs="Arial"/>
          <w:sz w:val="28"/>
          <w:szCs w:val="28"/>
        </w:rPr>
        <w:t>.</w:t>
      </w:r>
      <w:r w:rsidR="00AD6454">
        <w:rPr>
          <w:rFonts w:ascii="Arial" w:hAnsi="Arial" w:cs="Arial"/>
          <w:sz w:val="28"/>
          <w:szCs w:val="28"/>
        </w:rPr>
        <w:t xml:space="preserve"> The non-strata (house) and strata (apartment) prices reflect prices as of Mar</w:t>
      </w:r>
      <w:r w:rsidR="00E635CB">
        <w:rPr>
          <w:rFonts w:ascii="Arial" w:hAnsi="Arial" w:cs="Arial"/>
          <w:sz w:val="28"/>
          <w:szCs w:val="28"/>
        </w:rPr>
        <w:t>ch 2016 adjusted for inflation.</w:t>
      </w:r>
    </w:p>
    <w:p w14:paraId="00776F74" w14:textId="77777777" w:rsidR="00A57BFC" w:rsidRDefault="00A57BFC" w:rsidP="009C1263">
      <w:pPr>
        <w:spacing w:line="240" w:lineRule="auto"/>
        <w:jc w:val="both"/>
        <w:rPr>
          <w:rFonts w:ascii="Arial" w:hAnsi="Arial" w:cs="Arial"/>
          <w:sz w:val="28"/>
          <w:szCs w:val="28"/>
        </w:rPr>
      </w:pPr>
      <w:r>
        <w:rPr>
          <w:rFonts w:ascii="Arial" w:hAnsi="Arial" w:cs="Arial"/>
          <w:sz w:val="28"/>
          <w:szCs w:val="28"/>
        </w:rPr>
        <w:t>Assumptions:</w:t>
      </w:r>
    </w:p>
    <w:p w14:paraId="00FB592F" w14:textId="77777777" w:rsidR="009C1263" w:rsidRDefault="009C1263" w:rsidP="009C1263">
      <w:pPr>
        <w:pStyle w:val="ListParagraph"/>
        <w:numPr>
          <w:ilvl w:val="0"/>
          <w:numId w:val="4"/>
        </w:numPr>
        <w:spacing w:line="240" w:lineRule="auto"/>
        <w:jc w:val="both"/>
        <w:rPr>
          <w:rFonts w:ascii="Arial" w:hAnsi="Arial" w:cs="Arial"/>
          <w:sz w:val="28"/>
          <w:szCs w:val="28"/>
        </w:rPr>
      </w:pPr>
      <w:r>
        <w:rPr>
          <w:rFonts w:ascii="Arial" w:hAnsi="Arial" w:cs="Arial"/>
          <w:sz w:val="28"/>
          <w:szCs w:val="28"/>
        </w:rPr>
        <w:t>The strata (apartment) prices may vary. It could drop to as much as 20% of the reflected price as of March 2016, may remain stable or may jump as much as 15%. All scenarios are shown below.</w:t>
      </w:r>
    </w:p>
    <w:p w14:paraId="459921B6" w14:textId="77777777" w:rsidR="009C1263" w:rsidRDefault="009C1263" w:rsidP="009C1263">
      <w:pPr>
        <w:pStyle w:val="ListParagraph"/>
        <w:numPr>
          <w:ilvl w:val="0"/>
          <w:numId w:val="4"/>
        </w:numPr>
        <w:spacing w:line="240" w:lineRule="auto"/>
        <w:jc w:val="both"/>
        <w:rPr>
          <w:rFonts w:ascii="Arial" w:hAnsi="Arial" w:cs="Arial"/>
          <w:sz w:val="28"/>
          <w:szCs w:val="28"/>
        </w:rPr>
      </w:pPr>
      <w:r>
        <w:rPr>
          <w:rFonts w:ascii="Arial" w:hAnsi="Arial" w:cs="Arial"/>
          <w:sz w:val="28"/>
          <w:szCs w:val="28"/>
        </w:rPr>
        <w:t>Construction cost may vary in the range of 40%,50%,60%</w:t>
      </w:r>
    </w:p>
    <w:p w14:paraId="1EAF2CF4" w14:textId="77777777" w:rsidR="009C1263" w:rsidRDefault="009C1263" w:rsidP="009C1263">
      <w:pPr>
        <w:pStyle w:val="ListParagraph"/>
        <w:numPr>
          <w:ilvl w:val="0"/>
          <w:numId w:val="4"/>
        </w:numPr>
        <w:spacing w:line="240" w:lineRule="auto"/>
        <w:jc w:val="both"/>
        <w:rPr>
          <w:rFonts w:ascii="Arial" w:hAnsi="Arial" w:cs="Arial"/>
          <w:sz w:val="28"/>
          <w:szCs w:val="28"/>
        </w:rPr>
      </w:pPr>
      <w:r>
        <w:rPr>
          <w:rFonts w:ascii="Arial" w:hAnsi="Arial" w:cs="Arial"/>
          <w:sz w:val="28"/>
          <w:szCs w:val="28"/>
        </w:rPr>
        <w:t>Number of apartments can be in the range of two to a maximum of eight for one house block. This report only shows different scenarios of apartments that can be built in one block of house instead of changing the number of house blocks.</w:t>
      </w:r>
    </w:p>
    <w:p w14:paraId="415C5219" w14:textId="77777777" w:rsidR="009C1263" w:rsidRDefault="009C1263" w:rsidP="009C1263">
      <w:pPr>
        <w:pStyle w:val="ListParagraph"/>
        <w:spacing w:line="240" w:lineRule="auto"/>
        <w:jc w:val="both"/>
        <w:rPr>
          <w:rFonts w:ascii="Arial" w:hAnsi="Arial" w:cs="Arial"/>
          <w:sz w:val="28"/>
          <w:szCs w:val="28"/>
        </w:rPr>
      </w:pPr>
    </w:p>
    <w:p w14:paraId="0DC67189" w14:textId="77777777" w:rsidR="009C1263" w:rsidRDefault="004103C3" w:rsidP="009C1263">
      <w:pPr>
        <w:pStyle w:val="ListParagraph"/>
        <w:numPr>
          <w:ilvl w:val="0"/>
          <w:numId w:val="7"/>
        </w:numPr>
        <w:spacing w:line="240" w:lineRule="auto"/>
        <w:jc w:val="both"/>
        <w:rPr>
          <w:rFonts w:ascii="Arial" w:hAnsi="Arial" w:cs="Arial"/>
          <w:sz w:val="28"/>
          <w:szCs w:val="28"/>
        </w:rPr>
      </w:pPr>
      <w:r>
        <w:rPr>
          <w:rFonts w:ascii="Arial" w:hAnsi="Arial" w:cs="Arial"/>
          <w:sz w:val="28"/>
          <w:szCs w:val="28"/>
        </w:rPr>
        <w:t xml:space="preserve">When 1 </w:t>
      </w:r>
      <w:r w:rsidR="009C1263">
        <w:rPr>
          <w:rFonts w:ascii="Arial" w:hAnsi="Arial" w:cs="Arial"/>
          <w:sz w:val="28"/>
          <w:szCs w:val="28"/>
        </w:rPr>
        <w:t>apartment is built</w:t>
      </w:r>
    </w:p>
    <w:p w14:paraId="10FE5031" w14:textId="77777777" w:rsidR="004103C3" w:rsidRDefault="009C1263" w:rsidP="004103C3">
      <w:pPr>
        <w:pStyle w:val="ListParagraph"/>
        <w:spacing w:line="240" w:lineRule="auto"/>
        <w:ind w:left="1080"/>
        <w:jc w:val="both"/>
        <w:rPr>
          <w:rFonts w:ascii="Arial" w:hAnsi="Arial" w:cs="Arial"/>
          <w:sz w:val="28"/>
          <w:szCs w:val="28"/>
        </w:rPr>
      </w:pPr>
      <w:r>
        <w:rPr>
          <w:rFonts w:ascii="Arial" w:hAnsi="Arial" w:cs="Arial"/>
          <w:noProof/>
          <w:sz w:val="28"/>
          <w:szCs w:val="28"/>
          <w:lang w:val="en-US"/>
        </w:rPr>
        <w:drawing>
          <wp:inline distT="0" distB="0" distL="0" distR="0" wp14:anchorId="7E165E64" wp14:editId="3B300FCD">
            <wp:extent cx="4924425" cy="16109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942302" cy="1616843"/>
                    </a:xfrm>
                    <a:prstGeom prst="rect">
                      <a:avLst/>
                    </a:prstGeom>
                  </pic:spPr>
                </pic:pic>
              </a:graphicData>
            </a:graphic>
          </wp:inline>
        </w:drawing>
      </w:r>
      <w:r w:rsidRPr="009C1263">
        <w:rPr>
          <w:rFonts w:ascii="Arial" w:hAnsi="Arial" w:cs="Arial"/>
          <w:sz w:val="28"/>
          <w:szCs w:val="28"/>
        </w:rPr>
        <w:t xml:space="preserve"> </w:t>
      </w:r>
    </w:p>
    <w:p w14:paraId="07571CDB" w14:textId="77777777" w:rsidR="004103C3" w:rsidRDefault="004103C3" w:rsidP="004103C3">
      <w:pPr>
        <w:pStyle w:val="ListParagraph"/>
        <w:spacing w:line="240" w:lineRule="auto"/>
        <w:ind w:left="1080"/>
        <w:jc w:val="both"/>
        <w:rPr>
          <w:rFonts w:ascii="Arial" w:hAnsi="Arial" w:cs="Arial"/>
          <w:sz w:val="28"/>
          <w:szCs w:val="28"/>
        </w:rPr>
      </w:pPr>
    </w:p>
    <w:p w14:paraId="33FAA1C0" w14:textId="77777777" w:rsidR="004103C3" w:rsidRDefault="004103C3" w:rsidP="004103C3">
      <w:pPr>
        <w:pStyle w:val="ListParagraph"/>
        <w:numPr>
          <w:ilvl w:val="0"/>
          <w:numId w:val="7"/>
        </w:numPr>
        <w:spacing w:line="240" w:lineRule="auto"/>
        <w:jc w:val="both"/>
        <w:rPr>
          <w:rFonts w:ascii="Arial" w:hAnsi="Arial" w:cs="Arial"/>
          <w:sz w:val="28"/>
          <w:szCs w:val="28"/>
        </w:rPr>
      </w:pPr>
      <w:r>
        <w:rPr>
          <w:rFonts w:ascii="Arial" w:hAnsi="Arial" w:cs="Arial"/>
          <w:sz w:val="28"/>
          <w:szCs w:val="28"/>
        </w:rPr>
        <w:t>When two apartment is built</w:t>
      </w:r>
    </w:p>
    <w:p w14:paraId="311C1253" w14:textId="77777777" w:rsidR="004103C3" w:rsidRDefault="004103C3" w:rsidP="004103C3">
      <w:pPr>
        <w:pStyle w:val="ListParagraph"/>
        <w:spacing w:line="240" w:lineRule="auto"/>
        <w:ind w:left="1080"/>
        <w:jc w:val="both"/>
        <w:rPr>
          <w:rFonts w:ascii="Arial" w:hAnsi="Arial" w:cs="Arial"/>
          <w:sz w:val="28"/>
          <w:szCs w:val="28"/>
        </w:rPr>
      </w:pPr>
      <w:r>
        <w:rPr>
          <w:rFonts w:ascii="Arial" w:hAnsi="Arial" w:cs="Arial"/>
          <w:noProof/>
          <w:sz w:val="28"/>
          <w:szCs w:val="28"/>
          <w:lang w:val="en-US"/>
        </w:rPr>
        <w:drawing>
          <wp:inline distT="0" distB="0" distL="0" distR="0" wp14:anchorId="3DDAED7C" wp14:editId="12D588DD">
            <wp:extent cx="5114925" cy="15449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150681" cy="1555755"/>
                    </a:xfrm>
                    <a:prstGeom prst="rect">
                      <a:avLst/>
                    </a:prstGeom>
                  </pic:spPr>
                </pic:pic>
              </a:graphicData>
            </a:graphic>
          </wp:inline>
        </w:drawing>
      </w:r>
    </w:p>
    <w:p w14:paraId="1CF7D03F" w14:textId="77777777" w:rsidR="004103C3" w:rsidRDefault="004103C3" w:rsidP="004103C3">
      <w:pPr>
        <w:pStyle w:val="ListParagraph"/>
        <w:spacing w:line="240" w:lineRule="auto"/>
        <w:ind w:left="1080"/>
        <w:jc w:val="both"/>
        <w:rPr>
          <w:rFonts w:ascii="Arial" w:hAnsi="Arial" w:cs="Arial"/>
          <w:sz w:val="28"/>
          <w:szCs w:val="28"/>
        </w:rPr>
      </w:pPr>
    </w:p>
    <w:p w14:paraId="69FCCF69" w14:textId="77777777" w:rsidR="004103C3" w:rsidRDefault="004103C3" w:rsidP="004103C3">
      <w:pPr>
        <w:pStyle w:val="ListParagraph"/>
        <w:numPr>
          <w:ilvl w:val="0"/>
          <w:numId w:val="7"/>
        </w:numPr>
        <w:spacing w:line="240" w:lineRule="auto"/>
        <w:jc w:val="both"/>
        <w:rPr>
          <w:rFonts w:ascii="Arial" w:hAnsi="Arial" w:cs="Arial"/>
          <w:sz w:val="28"/>
          <w:szCs w:val="28"/>
        </w:rPr>
      </w:pPr>
      <w:r>
        <w:rPr>
          <w:rFonts w:ascii="Arial" w:hAnsi="Arial" w:cs="Arial"/>
          <w:sz w:val="28"/>
          <w:szCs w:val="28"/>
        </w:rPr>
        <w:t xml:space="preserve">When three apartment is built </w:t>
      </w:r>
    </w:p>
    <w:p w14:paraId="22ADD6C6" w14:textId="77777777" w:rsidR="004103C3" w:rsidRDefault="004103C3" w:rsidP="004103C3">
      <w:pPr>
        <w:pStyle w:val="ListParagraph"/>
        <w:spacing w:line="240" w:lineRule="auto"/>
        <w:ind w:left="1080"/>
        <w:jc w:val="both"/>
        <w:rPr>
          <w:rFonts w:ascii="Arial" w:hAnsi="Arial" w:cs="Arial"/>
          <w:sz w:val="28"/>
          <w:szCs w:val="28"/>
        </w:rPr>
      </w:pPr>
      <w:r>
        <w:rPr>
          <w:rFonts w:ascii="Arial" w:hAnsi="Arial" w:cs="Arial"/>
          <w:noProof/>
          <w:sz w:val="28"/>
          <w:szCs w:val="28"/>
          <w:lang w:val="en-US"/>
        </w:rPr>
        <w:drawing>
          <wp:inline distT="0" distB="0" distL="0" distR="0" wp14:anchorId="24F03F75" wp14:editId="2FBF35AF">
            <wp:extent cx="50958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127288" cy="1351304"/>
                    </a:xfrm>
                    <a:prstGeom prst="rect">
                      <a:avLst/>
                    </a:prstGeom>
                  </pic:spPr>
                </pic:pic>
              </a:graphicData>
            </a:graphic>
          </wp:inline>
        </w:drawing>
      </w:r>
    </w:p>
    <w:p w14:paraId="0215256D" w14:textId="77777777" w:rsidR="00425893" w:rsidRDefault="00425893" w:rsidP="004103C3">
      <w:pPr>
        <w:pStyle w:val="ListParagraph"/>
        <w:spacing w:line="240" w:lineRule="auto"/>
        <w:ind w:left="1080"/>
        <w:jc w:val="both"/>
        <w:rPr>
          <w:rFonts w:ascii="Arial" w:hAnsi="Arial" w:cs="Arial"/>
          <w:sz w:val="28"/>
          <w:szCs w:val="28"/>
        </w:rPr>
      </w:pPr>
    </w:p>
    <w:p w14:paraId="0049829F" w14:textId="77777777" w:rsidR="004103C3" w:rsidRDefault="004103C3" w:rsidP="004103C3">
      <w:pPr>
        <w:pStyle w:val="ListParagraph"/>
        <w:numPr>
          <w:ilvl w:val="0"/>
          <w:numId w:val="7"/>
        </w:numPr>
        <w:spacing w:line="240" w:lineRule="auto"/>
        <w:jc w:val="both"/>
        <w:rPr>
          <w:rFonts w:ascii="Arial" w:hAnsi="Arial" w:cs="Arial"/>
          <w:sz w:val="28"/>
          <w:szCs w:val="28"/>
        </w:rPr>
      </w:pPr>
      <w:r>
        <w:rPr>
          <w:rFonts w:ascii="Arial" w:hAnsi="Arial" w:cs="Arial"/>
          <w:sz w:val="28"/>
          <w:szCs w:val="28"/>
        </w:rPr>
        <w:t>When seven apartment is built</w:t>
      </w:r>
    </w:p>
    <w:p w14:paraId="1F24ADD6" w14:textId="77777777" w:rsidR="004103C3" w:rsidRDefault="004103C3" w:rsidP="004103C3">
      <w:pPr>
        <w:pStyle w:val="ListParagraph"/>
        <w:spacing w:line="240" w:lineRule="auto"/>
        <w:ind w:left="1080"/>
        <w:jc w:val="both"/>
        <w:rPr>
          <w:rFonts w:ascii="Arial" w:hAnsi="Arial" w:cs="Arial"/>
          <w:sz w:val="28"/>
          <w:szCs w:val="28"/>
        </w:rPr>
      </w:pPr>
      <w:r>
        <w:rPr>
          <w:rFonts w:ascii="Arial" w:hAnsi="Arial" w:cs="Arial"/>
          <w:noProof/>
          <w:sz w:val="28"/>
          <w:szCs w:val="28"/>
          <w:lang w:val="en-US"/>
        </w:rPr>
        <w:drawing>
          <wp:inline distT="0" distB="0" distL="0" distR="0" wp14:anchorId="557B4DAB" wp14:editId="765F83D1">
            <wp:extent cx="5115639" cy="210531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115639" cy="2105319"/>
                    </a:xfrm>
                    <a:prstGeom prst="rect">
                      <a:avLst/>
                    </a:prstGeom>
                  </pic:spPr>
                </pic:pic>
              </a:graphicData>
            </a:graphic>
          </wp:inline>
        </w:drawing>
      </w:r>
      <w:r>
        <w:rPr>
          <w:rFonts w:ascii="Arial" w:hAnsi="Arial" w:cs="Arial"/>
          <w:sz w:val="28"/>
          <w:szCs w:val="28"/>
        </w:rPr>
        <w:t xml:space="preserve"> </w:t>
      </w:r>
    </w:p>
    <w:p w14:paraId="5D2DAB53" w14:textId="77777777" w:rsidR="004103C3" w:rsidRDefault="004103C3" w:rsidP="004103C3">
      <w:pPr>
        <w:pStyle w:val="ListParagraph"/>
        <w:spacing w:line="240" w:lineRule="auto"/>
        <w:ind w:left="1080"/>
        <w:jc w:val="both"/>
        <w:rPr>
          <w:rFonts w:ascii="Arial" w:hAnsi="Arial" w:cs="Arial"/>
          <w:sz w:val="28"/>
          <w:szCs w:val="28"/>
        </w:rPr>
      </w:pPr>
    </w:p>
    <w:p w14:paraId="3C126EC3" w14:textId="77777777" w:rsidR="004103C3" w:rsidRDefault="004103C3" w:rsidP="004103C3">
      <w:pPr>
        <w:pStyle w:val="ListParagraph"/>
        <w:numPr>
          <w:ilvl w:val="0"/>
          <w:numId w:val="7"/>
        </w:numPr>
        <w:spacing w:line="240" w:lineRule="auto"/>
        <w:jc w:val="both"/>
        <w:rPr>
          <w:rFonts w:ascii="Arial" w:hAnsi="Arial" w:cs="Arial"/>
          <w:sz w:val="28"/>
          <w:szCs w:val="28"/>
        </w:rPr>
      </w:pPr>
      <w:r>
        <w:rPr>
          <w:rFonts w:ascii="Arial" w:hAnsi="Arial" w:cs="Arial"/>
          <w:sz w:val="28"/>
          <w:szCs w:val="28"/>
        </w:rPr>
        <w:t>When eight apartment is built</w:t>
      </w:r>
    </w:p>
    <w:p w14:paraId="2A2FFFFD" w14:textId="77777777" w:rsidR="004103C3" w:rsidRDefault="00425893" w:rsidP="004103C3">
      <w:pPr>
        <w:pStyle w:val="ListParagraph"/>
        <w:spacing w:line="240" w:lineRule="auto"/>
        <w:ind w:left="1080"/>
        <w:jc w:val="both"/>
        <w:rPr>
          <w:rFonts w:ascii="Arial" w:hAnsi="Arial" w:cs="Arial"/>
          <w:sz w:val="28"/>
          <w:szCs w:val="28"/>
        </w:rPr>
      </w:pPr>
      <w:r>
        <w:rPr>
          <w:rFonts w:ascii="Arial" w:hAnsi="Arial" w:cs="Arial"/>
          <w:noProof/>
          <w:sz w:val="28"/>
          <w:szCs w:val="28"/>
          <w:lang w:val="en-US"/>
        </w:rPr>
        <w:drawing>
          <wp:inline distT="0" distB="0" distL="0" distR="0" wp14:anchorId="4950DBF1" wp14:editId="3E127F7F">
            <wp:extent cx="5087060" cy="2086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087060" cy="2086266"/>
                    </a:xfrm>
                    <a:prstGeom prst="rect">
                      <a:avLst/>
                    </a:prstGeom>
                  </pic:spPr>
                </pic:pic>
              </a:graphicData>
            </a:graphic>
          </wp:inline>
        </w:drawing>
      </w:r>
    </w:p>
    <w:p w14:paraId="0E7C5BE3" w14:textId="77777777" w:rsidR="004103C3" w:rsidRDefault="004103C3" w:rsidP="004103C3">
      <w:pPr>
        <w:pStyle w:val="ListParagraph"/>
        <w:spacing w:line="240" w:lineRule="auto"/>
        <w:ind w:left="1080"/>
        <w:jc w:val="both"/>
        <w:rPr>
          <w:rFonts w:ascii="Arial" w:hAnsi="Arial" w:cs="Arial"/>
          <w:sz w:val="28"/>
          <w:szCs w:val="28"/>
        </w:rPr>
      </w:pPr>
    </w:p>
    <w:p w14:paraId="53DDD82C" w14:textId="77777777" w:rsidR="004103C3" w:rsidRPr="004103C3" w:rsidRDefault="004103C3" w:rsidP="004103C3">
      <w:pPr>
        <w:pStyle w:val="ListParagraph"/>
        <w:spacing w:line="240" w:lineRule="auto"/>
        <w:ind w:left="1080"/>
        <w:jc w:val="both"/>
        <w:rPr>
          <w:rFonts w:ascii="Arial" w:hAnsi="Arial" w:cs="Arial"/>
          <w:sz w:val="28"/>
          <w:szCs w:val="28"/>
        </w:rPr>
      </w:pPr>
      <w:r>
        <w:rPr>
          <w:rFonts w:ascii="Arial" w:hAnsi="Arial" w:cs="Arial"/>
          <w:sz w:val="28"/>
          <w:szCs w:val="28"/>
        </w:rPr>
        <w:t>The results from this task is not at all surprising. All it does is pr</w:t>
      </w:r>
      <w:r w:rsidR="00741C3D">
        <w:rPr>
          <w:rFonts w:ascii="Arial" w:hAnsi="Arial" w:cs="Arial"/>
          <w:sz w:val="28"/>
          <w:szCs w:val="28"/>
        </w:rPr>
        <w:t>ovide different scenarios to look into</w:t>
      </w:r>
      <w:r w:rsidR="004573D0">
        <w:rPr>
          <w:rFonts w:ascii="Arial" w:hAnsi="Arial" w:cs="Arial"/>
          <w:sz w:val="28"/>
          <w:szCs w:val="28"/>
        </w:rPr>
        <w:t>. We can clearly see that for each apartment built, for instance when one apartment was built it provides apartment prices for different scenarios (i.e. when price is stable ($589), 20% decrease ($471), and 15% increase ($677)) along with built cost with different scenarios (i.e. 40%, 50%, and 60%). Data Table/Manager Scenario is used for this case but a more depth detail required some manual work</w:t>
      </w:r>
      <w:r w:rsidR="005974FA">
        <w:rPr>
          <w:rFonts w:ascii="Arial" w:hAnsi="Arial" w:cs="Arial"/>
          <w:sz w:val="28"/>
          <w:szCs w:val="28"/>
        </w:rPr>
        <w:t xml:space="preserve"> to be </w:t>
      </w:r>
      <w:r w:rsidR="004573D0">
        <w:rPr>
          <w:rFonts w:ascii="Arial" w:hAnsi="Arial" w:cs="Arial"/>
          <w:sz w:val="28"/>
          <w:szCs w:val="28"/>
        </w:rPr>
        <w:t xml:space="preserve">done on excel as well. All in all we can clearly conclude that building one apartment in any scenario is going to lead to a loss while building eight apartment if there is a 15% increase in the selling price of the apartment with a 40% build cost is going to lead to profit maximisation of </w:t>
      </w:r>
      <w:r w:rsidR="00425893">
        <w:rPr>
          <w:rFonts w:ascii="Arial" w:hAnsi="Arial" w:cs="Arial"/>
          <w:sz w:val="28"/>
          <w:szCs w:val="28"/>
        </w:rPr>
        <w:t>$1.896million with a ROI of 54% (highlighted in red)</w:t>
      </w:r>
    </w:p>
    <w:p w14:paraId="00BAFF7B" w14:textId="77777777" w:rsidR="004103C3" w:rsidRDefault="004103C3" w:rsidP="004103C3">
      <w:pPr>
        <w:pStyle w:val="ListParagraph"/>
        <w:spacing w:line="240" w:lineRule="auto"/>
        <w:ind w:left="1080"/>
        <w:jc w:val="both"/>
        <w:rPr>
          <w:rFonts w:ascii="Arial" w:hAnsi="Arial" w:cs="Arial"/>
          <w:sz w:val="28"/>
          <w:szCs w:val="28"/>
        </w:rPr>
      </w:pPr>
    </w:p>
    <w:p w14:paraId="20E7CFF4" w14:textId="77777777" w:rsidR="00425893" w:rsidRDefault="00425893" w:rsidP="004103C3">
      <w:pPr>
        <w:pStyle w:val="ListParagraph"/>
        <w:spacing w:line="240" w:lineRule="auto"/>
        <w:ind w:left="1080"/>
        <w:jc w:val="both"/>
        <w:rPr>
          <w:rFonts w:ascii="Arial" w:hAnsi="Arial" w:cs="Arial"/>
          <w:sz w:val="28"/>
          <w:szCs w:val="28"/>
        </w:rPr>
      </w:pPr>
    </w:p>
    <w:p w14:paraId="782174F1" w14:textId="77777777" w:rsidR="005974FA" w:rsidRDefault="005974FA" w:rsidP="00425893">
      <w:pPr>
        <w:spacing w:line="240" w:lineRule="auto"/>
        <w:jc w:val="both"/>
        <w:rPr>
          <w:rFonts w:ascii="Arial" w:hAnsi="Arial" w:cs="Arial"/>
          <w:sz w:val="28"/>
          <w:szCs w:val="28"/>
        </w:rPr>
      </w:pPr>
    </w:p>
    <w:p w14:paraId="36903AD3" w14:textId="77777777" w:rsidR="00425893" w:rsidRDefault="00425893" w:rsidP="00425893">
      <w:pPr>
        <w:spacing w:line="240" w:lineRule="auto"/>
        <w:jc w:val="both"/>
        <w:rPr>
          <w:rFonts w:ascii="Arial" w:hAnsi="Arial" w:cs="Arial"/>
          <w:b/>
          <w:sz w:val="28"/>
          <w:szCs w:val="28"/>
          <w:u w:val="single"/>
        </w:rPr>
      </w:pPr>
      <w:r w:rsidRPr="00425893">
        <w:rPr>
          <w:rFonts w:ascii="Arial" w:hAnsi="Arial" w:cs="Arial"/>
          <w:b/>
          <w:sz w:val="28"/>
          <w:szCs w:val="28"/>
          <w:u w:val="single"/>
        </w:rPr>
        <w:lastRenderedPageBreak/>
        <w:t>TASK TWO:</w:t>
      </w:r>
    </w:p>
    <w:p w14:paraId="562D76DC" w14:textId="77777777" w:rsidR="00425893" w:rsidRDefault="0072214D" w:rsidP="00425893">
      <w:pPr>
        <w:spacing w:line="240" w:lineRule="auto"/>
        <w:jc w:val="both"/>
        <w:rPr>
          <w:rFonts w:ascii="Arial" w:hAnsi="Arial" w:cs="Arial"/>
          <w:sz w:val="28"/>
          <w:szCs w:val="28"/>
        </w:rPr>
      </w:pPr>
      <w:r>
        <w:rPr>
          <w:rFonts w:ascii="Arial" w:hAnsi="Arial" w:cs="Arial"/>
          <w:sz w:val="28"/>
          <w:szCs w:val="28"/>
        </w:rPr>
        <w:t xml:space="preserve">The LGA chosen for this report is </w:t>
      </w:r>
      <w:r w:rsidRPr="005974FA">
        <w:rPr>
          <w:rFonts w:ascii="Arial" w:hAnsi="Arial" w:cs="Arial"/>
          <w:b/>
          <w:sz w:val="28"/>
          <w:szCs w:val="28"/>
        </w:rPr>
        <w:t>Ashfield</w:t>
      </w:r>
      <w:r>
        <w:rPr>
          <w:rFonts w:ascii="Arial" w:hAnsi="Arial" w:cs="Arial"/>
          <w:sz w:val="28"/>
          <w:szCs w:val="28"/>
        </w:rPr>
        <w:t>. The non-strata (house) and strata (apartment) prices reflect prices as of March 2016 adjusted for inflation.</w:t>
      </w:r>
    </w:p>
    <w:p w14:paraId="2935B755" w14:textId="77777777" w:rsidR="0072214D" w:rsidRDefault="0072214D" w:rsidP="00425893">
      <w:pPr>
        <w:spacing w:line="240" w:lineRule="auto"/>
        <w:jc w:val="both"/>
        <w:rPr>
          <w:rFonts w:ascii="Arial" w:hAnsi="Arial" w:cs="Arial"/>
          <w:sz w:val="28"/>
          <w:szCs w:val="28"/>
        </w:rPr>
      </w:pPr>
      <w:r>
        <w:rPr>
          <w:rFonts w:ascii="Arial" w:hAnsi="Arial" w:cs="Arial"/>
          <w:sz w:val="28"/>
          <w:szCs w:val="28"/>
        </w:rPr>
        <w:t>Assumptions:</w:t>
      </w:r>
    </w:p>
    <w:p w14:paraId="0CC6F074" w14:textId="77777777" w:rsidR="0072214D" w:rsidRDefault="0072214D" w:rsidP="0072214D">
      <w:pPr>
        <w:pStyle w:val="ListParagraph"/>
        <w:numPr>
          <w:ilvl w:val="0"/>
          <w:numId w:val="4"/>
        </w:numPr>
        <w:spacing w:line="240" w:lineRule="auto"/>
        <w:jc w:val="both"/>
        <w:rPr>
          <w:rFonts w:ascii="Arial" w:hAnsi="Arial" w:cs="Arial"/>
          <w:sz w:val="28"/>
          <w:szCs w:val="28"/>
        </w:rPr>
      </w:pPr>
      <w:r>
        <w:rPr>
          <w:rFonts w:ascii="Arial" w:hAnsi="Arial" w:cs="Arial"/>
          <w:sz w:val="28"/>
          <w:szCs w:val="28"/>
        </w:rPr>
        <w:t>The number of maximum floors that can be built is 15.</w:t>
      </w:r>
    </w:p>
    <w:p w14:paraId="47034AF0" w14:textId="77777777" w:rsidR="0072214D" w:rsidRDefault="0072214D" w:rsidP="0072214D">
      <w:pPr>
        <w:pStyle w:val="ListParagraph"/>
        <w:numPr>
          <w:ilvl w:val="0"/>
          <w:numId w:val="4"/>
        </w:numPr>
        <w:spacing w:line="240" w:lineRule="auto"/>
        <w:jc w:val="both"/>
        <w:rPr>
          <w:rFonts w:ascii="Arial" w:hAnsi="Arial" w:cs="Arial"/>
          <w:sz w:val="28"/>
          <w:szCs w:val="28"/>
        </w:rPr>
      </w:pPr>
      <w:r>
        <w:rPr>
          <w:rFonts w:ascii="Arial" w:hAnsi="Arial" w:cs="Arial"/>
          <w:sz w:val="28"/>
          <w:szCs w:val="28"/>
        </w:rPr>
        <w:t>Each floor consists of apartment from 18-25</w:t>
      </w:r>
      <w:r w:rsidR="005974FA">
        <w:rPr>
          <w:rFonts w:ascii="Arial" w:hAnsi="Arial" w:cs="Arial"/>
          <w:sz w:val="28"/>
          <w:szCs w:val="28"/>
        </w:rPr>
        <w:t>.</w:t>
      </w:r>
    </w:p>
    <w:p w14:paraId="645EA6E3" w14:textId="77777777" w:rsidR="00AD6454" w:rsidRDefault="0072214D" w:rsidP="009464A8">
      <w:pPr>
        <w:pStyle w:val="ListParagraph"/>
        <w:numPr>
          <w:ilvl w:val="0"/>
          <w:numId w:val="4"/>
        </w:numPr>
        <w:spacing w:line="240" w:lineRule="auto"/>
        <w:jc w:val="both"/>
        <w:rPr>
          <w:rFonts w:ascii="Arial" w:hAnsi="Arial" w:cs="Arial"/>
          <w:sz w:val="28"/>
          <w:szCs w:val="28"/>
        </w:rPr>
      </w:pPr>
      <w:r>
        <w:rPr>
          <w:rFonts w:ascii="Arial" w:hAnsi="Arial" w:cs="Arial"/>
          <w:sz w:val="28"/>
          <w:szCs w:val="28"/>
        </w:rPr>
        <w:t>Since we are looking at our particular LGA, we provide data related specific to it with a slight information comparing it to the LGAs around it.</w:t>
      </w:r>
    </w:p>
    <w:p w14:paraId="1E353A2B" w14:textId="77777777" w:rsidR="005B1700" w:rsidRDefault="005B1700" w:rsidP="005B1700">
      <w:pPr>
        <w:spacing w:line="240" w:lineRule="auto"/>
        <w:jc w:val="both"/>
        <w:rPr>
          <w:rFonts w:ascii="Arial" w:hAnsi="Arial" w:cs="Arial"/>
          <w:sz w:val="28"/>
          <w:szCs w:val="28"/>
        </w:rPr>
      </w:pPr>
      <w:r>
        <w:rPr>
          <w:rFonts w:ascii="Arial" w:hAnsi="Arial" w:cs="Arial"/>
          <w:sz w:val="28"/>
          <w:szCs w:val="28"/>
        </w:rPr>
        <w:t>So, referring to our LGA and performing all sort of calculations and taking into consideration all the constraints, we figured that Ashfield is not a suitable place to make an investment and hence we should not carry o</w:t>
      </w:r>
      <w:r w:rsidR="005974FA">
        <w:rPr>
          <w:rFonts w:ascii="Arial" w:hAnsi="Arial" w:cs="Arial"/>
          <w:sz w:val="28"/>
          <w:szCs w:val="28"/>
        </w:rPr>
        <w:t>n with the project</w:t>
      </w:r>
      <w:r>
        <w:rPr>
          <w:rFonts w:ascii="Arial" w:hAnsi="Arial" w:cs="Arial"/>
          <w:sz w:val="28"/>
          <w:szCs w:val="28"/>
        </w:rPr>
        <w:t>. The result of the optimisation tool in excel helps give the following results:</w:t>
      </w:r>
    </w:p>
    <w:p w14:paraId="7B054614" w14:textId="77777777" w:rsidR="005B1700" w:rsidRDefault="005B1700" w:rsidP="005B1700">
      <w:pPr>
        <w:spacing w:line="240" w:lineRule="auto"/>
        <w:jc w:val="both"/>
        <w:rPr>
          <w:rFonts w:ascii="Arial" w:hAnsi="Arial" w:cs="Arial"/>
          <w:sz w:val="28"/>
          <w:szCs w:val="28"/>
        </w:rPr>
      </w:pPr>
      <w:r>
        <w:rPr>
          <w:rFonts w:ascii="Arial" w:hAnsi="Arial" w:cs="Arial"/>
          <w:noProof/>
          <w:sz w:val="28"/>
          <w:szCs w:val="28"/>
          <w:lang w:val="en-US"/>
        </w:rPr>
        <w:drawing>
          <wp:inline distT="0" distB="0" distL="0" distR="0" wp14:anchorId="66B207E5" wp14:editId="56E5D773">
            <wp:extent cx="5731510" cy="1989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p>
    <w:p w14:paraId="145E71E4" w14:textId="77777777" w:rsidR="00C22547" w:rsidRDefault="00C22547" w:rsidP="005B1700">
      <w:pPr>
        <w:spacing w:line="240" w:lineRule="auto"/>
        <w:jc w:val="both"/>
        <w:rPr>
          <w:rFonts w:ascii="Arial" w:hAnsi="Arial" w:cs="Arial"/>
          <w:sz w:val="28"/>
          <w:szCs w:val="28"/>
        </w:rPr>
      </w:pPr>
      <w:r>
        <w:rPr>
          <w:rFonts w:ascii="Arial" w:hAnsi="Arial" w:cs="Arial"/>
          <w:sz w:val="28"/>
          <w:szCs w:val="28"/>
        </w:rPr>
        <w:t>The figure</w:t>
      </w:r>
      <w:r w:rsidR="005B1700">
        <w:rPr>
          <w:rFonts w:ascii="Arial" w:hAnsi="Arial" w:cs="Arial"/>
          <w:sz w:val="28"/>
          <w:szCs w:val="28"/>
        </w:rPr>
        <w:t xml:space="preserve"> highlighted in yellow is the result produced by the optimisation tool. It clearly shows that we optimise when we build 3 floors with 25 apartments which would still lead to a </w:t>
      </w:r>
      <w:r w:rsidR="005B1700" w:rsidRPr="005974FA">
        <w:rPr>
          <w:rFonts w:ascii="Arial" w:hAnsi="Arial" w:cs="Arial"/>
          <w:b/>
          <w:sz w:val="28"/>
          <w:szCs w:val="28"/>
        </w:rPr>
        <w:t xml:space="preserve">loss of </w:t>
      </w:r>
      <w:r w:rsidRPr="005974FA">
        <w:rPr>
          <w:rFonts w:ascii="Arial" w:hAnsi="Arial" w:cs="Arial"/>
          <w:b/>
          <w:sz w:val="28"/>
          <w:szCs w:val="28"/>
        </w:rPr>
        <w:t>1million and a negative ROI</w:t>
      </w:r>
      <w:r>
        <w:rPr>
          <w:rFonts w:ascii="Arial" w:hAnsi="Arial" w:cs="Arial"/>
          <w:sz w:val="28"/>
          <w:szCs w:val="28"/>
        </w:rPr>
        <w:t>. Other scenarios are also displayed in the table above but all lead to a loss with the one highlighted in yellow showing the least amongst them. It is definitely not worth investing in this particular LGA. The goal of this report is to optimise the number of floor with number of apartments which would lead to profit maximisation. Clearly, none of the above scenarios supports the project. We also assume that the number of apartments on a particular floor would usually be maximised (i.e. 25 in this case) since it clearly helps minimise cost. We know this especially if we refer to Task one above where we saw that when we build maximum apartments in a particular block of house leads to profit maximisation and greatest ROI.</w:t>
      </w:r>
    </w:p>
    <w:p w14:paraId="0643FECA" w14:textId="77777777" w:rsidR="00C22547" w:rsidRDefault="00C22547" w:rsidP="005B1700">
      <w:pPr>
        <w:spacing w:line="240" w:lineRule="auto"/>
        <w:jc w:val="both"/>
        <w:rPr>
          <w:rFonts w:ascii="Arial" w:hAnsi="Arial" w:cs="Arial"/>
          <w:sz w:val="28"/>
          <w:szCs w:val="28"/>
        </w:rPr>
      </w:pPr>
    </w:p>
    <w:p w14:paraId="79923F61" w14:textId="77777777" w:rsidR="009E2281" w:rsidRDefault="00C22547" w:rsidP="005B1700">
      <w:pPr>
        <w:spacing w:line="240" w:lineRule="auto"/>
        <w:jc w:val="both"/>
        <w:rPr>
          <w:rFonts w:ascii="Arial" w:hAnsi="Arial" w:cs="Arial"/>
          <w:sz w:val="28"/>
          <w:szCs w:val="28"/>
        </w:rPr>
      </w:pPr>
      <w:r>
        <w:rPr>
          <w:rFonts w:ascii="Arial" w:hAnsi="Arial" w:cs="Arial"/>
          <w:sz w:val="28"/>
          <w:szCs w:val="28"/>
        </w:rPr>
        <w:lastRenderedPageBreak/>
        <w:t>Since, our particular LGA is not a sound investment to make, he</w:t>
      </w:r>
      <w:r w:rsidR="009E2281">
        <w:rPr>
          <w:rFonts w:ascii="Arial" w:hAnsi="Arial" w:cs="Arial"/>
          <w:sz w:val="28"/>
          <w:szCs w:val="28"/>
        </w:rPr>
        <w:t>re is a list of few of the LGAs around Ashfield that might be suitable if a similar proposal comes up:</w:t>
      </w:r>
    </w:p>
    <w:p w14:paraId="7A966EAF" w14:textId="77777777" w:rsidR="005B1700" w:rsidRDefault="009E2281" w:rsidP="005B1700">
      <w:pPr>
        <w:spacing w:line="240" w:lineRule="auto"/>
        <w:jc w:val="both"/>
        <w:rPr>
          <w:rFonts w:ascii="Arial" w:hAnsi="Arial" w:cs="Arial"/>
          <w:sz w:val="28"/>
          <w:szCs w:val="28"/>
        </w:rPr>
      </w:pPr>
      <w:r>
        <w:rPr>
          <w:rFonts w:ascii="Arial" w:hAnsi="Arial" w:cs="Arial"/>
          <w:noProof/>
          <w:sz w:val="28"/>
          <w:szCs w:val="28"/>
          <w:lang w:val="en-US"/>
        </w:rPr>
        <w:drawing>
          <wp:inline distT="0" distB="0" distL="0" distR="0" wp14:anchorId="4A8728E6" wp14:editId="3E38DC64">
            <wp:extent cx="36766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3677166" cy="1333687"/>
                    </a:xfrm>
                    <a:prstGeom prst="rect">
                      <a:avLst/>
                    </a:prstGeom>
                  </pic:spPr>
                </pic:pic>
              </a:graphicData>
            </a:graphic>
          </wp:inline>
        </w:drawing>
      </w:r>
      <w:r w:rsidR="00C22547">
        <w:rPr>
          <w:rFonts w:ascii="Arial" w:hAnsi="Arial" w:cs="Arial"/>
          <w:sz w:val="28"/>
          <w:szCs w:val="28"/>
        </w:rPr>
        <w:t xml:space="preserve"> </w:t>
      </w:r>
    </w:p>
    <w:p w14:paraId="782138EA" w14:textId="77777777" w:rsidR="009E2281" w:rsidRDefault="009E2281" w:rsidP="005B1700">
      <w:pPr>
        <w:spacing w:line="240" w:lineRule="auto"/>
        <w:jc w:val="both"/>
        <w:rPr>
          <w:rFonts w:ascii="Arial" w:hAnsi="Arial" w:cs="Arial"/>
          <w:sz w:val="28"/>
          <w:szCs w:val="28"/>
        </w:rPr>
      </w:pPr>
      <w:r>
        <w:rPr>
          <w:rFonts w:ascii="Arial" w:hAnsi="Arial" w:cs="Arial"/>
          <w:sz w:val="28"/>
          <w:szCs w:val="28"/>
        </w:rPr>
        <w:t>We can see that a proposal at Leinchhardt or Marrickville is definitely worth looking into. They have high profits and ROI.</w:t>
      </w:r>
      <w:r w:rsidR="005974FA">
        <w:rPr>
          <w:rFonts w:ascii="Arial" w:hAnsi="Arial" w:cs="Arial"/>
          <w:sz w:val="28"/>
          <w:szCs w:val="28"/>
        </w:rPr>
        <w:t xml:space="preserve"> But there are other LGAs which lead to worse results than Ashfield for instance Waverley and Randwick.</w:t>
      </w:r>
    </w:p>
    <w:p w14:paraId="2D916743" w14:textId="77777777" w:rsidR="00E95FAE" w:rsidRDefault="005974FA" w:rsidP="005B1700">
      <w:pPr>
        <w:spacing w:line="240" w:lineRule="auto"/>
        <w:jc w:val="both"/>
        <w:rPr>
          <w:rFonts w:ascii="Arial" w:hAnsi="Arial" w:cs="Arial"/>
          <w:sz w:val="28"/>
          <w:szCs w:val="28"/>
        </w:rPr>
      </w:pPr>
      <w:r w:rsidRPr="005974FA">
        <w:rPr>
          <w:rFonts w:ascii="Arial" w:hAnsi="Arial" w:cs="Arial"/>
          <w:b/>
          <w:sz w:val="28"/>
          <w:szCs w:val="28"/>
        </w:rPr>
        <w:t>Optimisation Method:</w:t>
      </w:r>
      <w:r>
        <w:rPr>
          <w:rFonts w:ascii="Arial" w:hAnsi="Arial" w:cs="Arial"/>
          <w:sz w:val="28"/>
          <w:szCs w:val="28"/>
        </w:rPr>
        <w:t xml:space="preserve"> </w:t>
      </w:r>
      <w:r w:rsidR="009E2281">
        <w:rPr>
          <w:rFonts w:ascii="Arial" w:hAnsi="Arial" w:cs="Arial"/>
          <w:sz w:val="28"/>
          <w:szCs w:val="28"/>
        </w:rPr>
        <w:t>Excel uses Solver to optimise the results. In this case we s</w:t>
      </w:r>
      <w:r w:rsidR="00DB0FD1">
        <w:rPr>
          <w:rFonts w:ascii="Arial" w:hAnsi="Arial" w:cs="Arial"/>
          <w:sz w:val="28"/>
          <w:szCs w:val="28"/>
        </w:rPr>
        <w:t>aid that number of apartments is</w:t>
      </w:r>
      <w:r w:rsidR="009E2281">
        <w:rPr>
          <w:rFonts w:ascii="Arial" w:hAnsi="Arial" w:cs="Arial"/>
          <w:sz w:val="28"/>
          <w:szCs w:val="28"/>
        </w:rPr>
        <w:t xml:space="preserve"> greater than and equal to 18</w:t>
      </w:r>
      <w:r>
        <w:rPr>
          <w:rFonts w:ascii="Arial" w:hAnsi="Arial" w:cs="Arial"/>
          <w:sz w:val="28"/>
          <w:szCs w:val="28"/>
        </w:rPr>
        <w:t>,</w:t>
      </w:r>
      <w:r w:rsidR="009E2281">
        <w:rPr>
          <w:rFonts w:ascii="Arial" w:hAnsi="Arial" w:cs="Arial"/>
          <w:sz w:val="28"/>
          <w:szCs w:val="28"/>
        </w:rPr>
        <w:t xml:space="preserve"> and less than and equal to 25, while number of floors is at least one</w:t>
      </w:r>
      <w:r>
        <w:rPr>
          <w:rFonts w:ascii="Arial" w:hAnsi="Arial" w:cs="Arial"/>
          <w:sz w:val="28"/>
          <w:szCs w:val="28"/>
        </w:rPr>
        <w:t>,</w:t>
      </w:r>
      <w:r w:rsidR="009E2281">
        <w:rPr>
          <w:rFonts w:ascii="Arial" w:hAnsi="Arial" w:cs="Arial"/>
          <w:sz w:val="28"/>
          <w:szCs w:val="28"/>
        </w:rPr>
        <w:t xml:space="preserve"> and less than and equal to 15, with both being integers. </w:t>
      </w:r>
      <w:r w:rsidR="00E95FAE">
        <w:rPr>
          <w:rFonts w:ascii="Arial" w:hAnsi="Arial" w:cs="Arial"/>
          <w:sz w:val="28"/>
          <w:szCs w:val="28"/>
        </w:rPr>
        <w:t xml:space="preserve">We use the Evolutionary solving method to get the results. We can clearly make a decision based on these calculations that Ashfield is not suitable for investment and we should decline the proposal. </w:t>
      </w:r>
    </w:p>
    <w:p w14:paraId="3E3351BA" w14:textId="77777777" w:rsidR="00E95FAE" w:rsidRDefault="00E95FAE" w:rsidP="005B1700">
      <w:pPr>
        <w:spacing w:line="240" w:lineRule="auto"/>
        <w:jc w:val="both"/>
        <w:rPr>
          <w:rFonts w:ascii="Arial" w:hAnsi="Arial" w:cs="Arial"/>
          <w:sz w:val="28"/>
          <w:szCs w:val="28"/>
        </w:rPr>
      </w:pPr>
    </w:p>
    <w:p w14:paraId="51D324FC" w14:textId="77777777" w:rsidR="009E2281" w:rsidRPr="005B1700" w:rsidRDefault="009E2281" w:rsidP="005B1700">
      <w:pPr>
        <w:spacing w:line="240" w:lineRule="auto"/>
        <w:jc w:val="both"/>
        <w:rPr>
          <w:rFonts w:ascii="Arial" w:hAnsi="Arial" w:cs="Arial"/>
          <w:sz w:val="28"/>
          <w:szCs w:val="28"/>
        </w:rPr>
      </w:pPr>
      <w:r>
        <w:rPr>
          <w:rFonts w:ascii="Arial" w:hAnsi="Arial" w:cs="Arial"/>
          <w:sz w:val="28"/>
          <w:szCs w:val="28"/>
        </w:rPr>
        <w:t xml:space="preserve">  </w:t>
      </w:r>
    </w:p>
    <w:p w14:paraId="2C3EBE46" w14:textId="77777777" w:rsidR="00AD6454" w:rsidRPr="00AD6454" w:rsidRDefault="00AD6454" w:rsidP="00AD6454">
      <w:pPr>
        <w:spacing w:line="360" w:lineRule="auto"/>
        <w:jc w:val="center"/>
        <w:rPr>
          <w:rFonts w:ascii="Arial" w:hAnsi="Arial" w:cs="Arial"/>
          <w:sz w:val="28"/>
          <w:szCs w:val="28"/>
        </w:rPr>
      </w:pPr>
    </w:p>
    <w:sectPr w:rsidR="00AD6454" w:rsidRPr="00AD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626D"/>
    <w:multiLevelType w:val="hybridMultilevel"/>
    <w:tmpl w:val="B90448FA"/>
    <w:lvl w:ilvl="0" w:tplc="E474B4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3737D"/>
    <w:multiLevelType w:val="hybridMultilevel"/>
    <w:tmpl w:val="97645C92"/>
    <w:lvl w:ilvl="0" w:tplc="85AEEC5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4E7541"/>
    <w:multiLevelType w:val="hybridMultilevel"/>
    <w:tmpl w:val="B20E5FD8"/>
    <w:lvl w:ilvl="0" w:tplc="0450EED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AF0B26"/>
    <w:multiLevelType w:val="hybridMultilevel"/>
    <w:tmpl w:val="E7F2DF04"/>
    <w:lvl w:ilvl="0" w:tplc="0E0C26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2C644B6"/>
    <w:multiLevelType w:val="hybridMultilevel"/>
    <w:tmpl w:val="67FA7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AB6F1C"/>
    <w:multiLevelType w:val="hybridMultilevel"/>
    <w:tmpl w:val="5820267C"/>
    <w:lvl w:ilvl="0" w:tplc="CA8AB1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0E135B"/>
    <w:multiLevelType w:val="hybridMultilevel"/>
    <w:tmpl w:val="8482093A"/>
    <w:lvl w:ilvl="0" w:tplc="0046DD4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n-AU" w:vendorID="64" w:dllVersion="6" w:nlCheck="1" w:checkStyle="0"/>
  <w:activeWritingStyle w:appName="MSWord" w:lang="en-AU"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54"/>
    <w:rsid w:val="003E2026"/>
    <w:rsid w:val="004103C3"/>
    <w:rsid w:val="00425893"/>
    <w:rsid w:val="004573D0"/>
    <w:rsid w:val="00511731"/>
    <w:rsid w:val="005974FA"/>
    <w:rsid w:val="005B1700"/>
    <w:rsid w:val="0072214D"/>
    <w:rsid w:val="00741C3D"/>
    <w:rsid w:val="009464A8"/>
    <w:rsid w:val="009C1263"/>
    <w:rsid w:val="009E2281"/>
    <w:rsid w:val="00A57BFC"/>
    <w:rsid w:val="00AD6454"/>
    <w:rsid w:val="00C22547"/>
    <w:rsid w:val="00DB0FD1"/>
    <w:rsid w:val="00E635CB"/>
    <w:rsid w:val="00E95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59CE"/>
  <w15:chartTrackingRefBased/>
  <w15:docId w15:val="{4CB45F97-260C-4C85-875B-952B39C4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D4C07-449B-7F4A-9599-6E2D6484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Aashish Agrawal</dc:creator>
  <cp:keywords/>
  <dc:description/>
  <cp:lastModifiedBy>Aashish Agrawal</cp:lastModifiedBy>
  <cp:revision>2</cp:revision>
  <dcterms:created xsi:type="dcterms:W3CDTF">2019-08-25T07:24:00Z</dcterms:created>
  <dcterms:modified xsi:type="dcterms:W3CDTF">2019-08-25T07:24:00Z</dcterms:modified>
</cp:coreProperties>
</file>