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  <w:u w:val="single"/>
        </w:rPr>
      </w:pPr>
      <w:r>
        <w:rPr>
          <w:b/>
          <w:bCs/>
        </w:rPr>
        <w:t xml:space="preserve">                                                                       </w:t>
      </w:r>
      <w:r>
        <w:rPr>
          <w:b/>
          <w:bCs/>
          <w:sz w:val="28"/>
          <w:szCs w:val="28"/>
          <w:u w:val="single"/>
        </w:rPr>
        <w:t xml:space="preserve">CURRICULUM VITAE </w:t>
      </w:r>
    </w:p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 xml:space="preserve">GULSHAN NIRALA </w:t>
      </w:r>
    </w:p>
    <w:p>
      <w:pPr>
        <w:pStyle w:val="style0"/>
        <w:rPr/>
      </w:pPr>
      <w:r>
        <w:t xml:space="preserve">551/1 Bheem </w:t>
      </w:r>
      <w:r>
        <w:t>Garh Gurgaon</w:t>
      </w:r>
    </w:p>
    <w:p>
      <w:pPr>
        <w:pStyle w:val="style0"/>
        <w:rPr/>
      </w:pPr>
      <w:r>
        <w:t xml:space="preserve">Contact: 8467021755 </w:t>
      </w:r>
    </w:p>
    <w:p>
      <w:pPr>
        <w:pStyle w:val="style0"/>
        <w:rPr/>
      </w:pPr>
      <w:r>
        <w:t>Email id: kitti</w:t>
      </w:r>
      <w:r>
        <w:t>_</w:t>
      </w:r>
      <w:r>
        <w:t xml:space="preserve">nirala@yahoo .com </w:t>
      </w: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Core Competencies </w:t>
      </w:r>
    </w:p>
    <w:p>
      <w:pPr>
        <w:pStyle w:val="style0"/>
        <w:rPr/>
      </w:pPr>
      <w:r>
        <w:t xml:space="preserve">• </w:t>
      </w:r>
      <w:r>
        <w:t xml:space="preserve"> </w:t>
      </w:r>
      <w:r>
        <w:rPr>
          <w:b/>
          <w:bCs/>
        </w:rPr>
        <w:t>Operational Excellence</w:t>
      </w:r>
      <w:r>
        <w:t xml:space="preserve">: Ascertaining business needs/goals, planning for coaching and training for CSRs to improve the performance. </w:t>
      </w:r>
    </w:p>
    <w:p>
      <w:pPr>
        <w:pStyle w:val="style0"/>
        <w:rPr/>
      </w:pPr>
      <w:r>
        <w:t xml:space="preserve">• </w:t>
      </w:r>
      <w:r>
        <w:t xml:space="preserve"> </w:t>
      </w:r>
      <w:r>
        <w:rPr>
          <w:b/>
          <w:bCs/>
        </w:rPr>
        <w:t>Process Redesign</w:t>
      </w:r>
      <w:r>
        <w:t xml:space="preserve">: Design new concepts for monitoring, framing work and plan for fixing the process Gaps and enhance customer experience. </w:t>
      </w: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</w:t>
      </w:r>
      <w:r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NCE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Frankfinn Aviations pvt ltd ( 20 Sep 2024- present)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Assistant General Manager - Retention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Responsible for Students Retention team to reduce customer churn.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>Responsible for cross functional cordination for closure of students issue</w:t>
      </w:r>
    </w:p>
    <w:p>
      <w:pPr>
        <w:pStyle w:val="style0"/>
        <w:rPr>
          <w:b/>
          <w:bCs/>
          <w:sz w:val="24"/>
          <w:szCs w:val="24"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>Au Small Finance Bank</w:t>
      </w:r>
      <w:r>
        <w:rPr>
          <w:b/>
          <w:bCs/>
        </w:rPr>
        <w:t xml:space="preserve"> (Aug 2022-</w:t>
      </w:r>
      <w:r>
        <w:rPr>
          <w:b/>
          <w:bCs/>
          <w:lang w:val="en-US"/>
        </w:rPr>
        <w:t>17th</w:t>
      </w:r>
      <w:r>
        <w:rPr>
          <w:b/>
          <w:bCs/>
        </w:rPr>
        <w:t xml:space="preserve"> </w:t>
      </w:r>
      <w:r>
        <w:rPr>
          <w:b/>
          <w:bCs/>
          <w:lang w:val="en-US"/>
        </w:rPr>
        <w:t>Sep 2024</w:t>
      </w:r>
      <w:r>
        <w:rPr>
          <w:b/>
          <w:bCs/>
        </w:rPr>
        <w:t>)</w:t>
      </w:r>
    </w:p>
    <w:p>
      <w:pPr>
        <w:pStyle w:val="style0"/>
        <w:rPr/>
      </w:pPr>
      <w:r>
        <w:t>September 2022- Present (Lead Escalations, Retention &amp; Activation-Credit cards)</w:t>
      </w:r>
    </w:p>
    <w:p>
      <w:pPr>
        <w:pStyle w:val="style0"/>
        <w:rPr/>
      </w:pPr>
      <w:r>
        <w:t>Aug 2022-</w:t>
      </w:r>
      <w:r>
        <w:t xml:space="preserve"> September 2023 (Lead Escalations</w:t>
      </w:r>
      <w:r>
        <w:t xml:space="preserve"> -Credit </w:t>
      </w:r>
      <w:r>
        <w:t xml:space="preserve">cards)  </w:t>
      </w:r>
      <w:r>
        <w:t xml:space="preserve">                                                                                 </w:t>
      </w:r>
    </w:p>
    <w:p>
      <w:pPr>
        <w:pStyle w:val="style0"/>
        <w:rPr>
          <w:b/>
          <w:bCs/>
        </w:rPr>
      </w:pPr>
      <w:r>
        <w:rPr>
          <w:b/>
          <w:bCs/>
        </w:rPr>
        <w:t>September 2022- Present (Lead Retention &amp; Activation- Credit cards</w:t>
      </w:r>
      <w:r>
        <w:rPr>
          <w:b/>
          <w:bCs/>
        </w:rPr>
        <w:t>- Product Management &amp; communication</w:t>
      </w:r>
      <w:r>
        <w:rPr>
          <w:b/>
          <w:bCs/>
        </w:rPr>
        <w:t>)</w:t>
      </w:r>
    </w:p>
    <w:p>
      <w:pPr>
        <w:pStyle w:val="style179"/>
        <w:numPr>
          <w:ilvl w:val="0"/>
          <w:numId w:val="1"/>
        </w:numPr>
        <w:rPr/>
      </w:pPr>
      <w:r>
        <w:t>Established Retention Process Credit cards in Nov 22.</w:t>
      </w:r>
    </w:p>
    <w:p>
      <w:pPr>
        <w:pStyle w:val="style179"/>
        <w:numPr>
          <w:ilvl w:val="0"/>
          <w:numId w:val="1"/>
        </w:numPr>
        <w:rPr/>
      </w:pPr>
      <w:r>
        <w:t xml:space="preserve"> Responsible to manage the Customer Retention team to plan &amp; implement data led strategies </w:t>
      </w:r>
      <w:r>
        <w:t>to reduce customer churn.</w:t>
      </w:r>
    </w:p>
    <w:p>
      <w:pPr>
        <w:pStyle w:val="style179"/>
        <w:numPr>
          <w:ilvl w:val="0"/>
          <w:numId w:val="1"/>
        </w:numPr>
        <w:rPr/>
      </w:pPr>
      <w:r>
        <w:t xml:space="preserve">Responsible to coordinate with Sales managers to retain the customer less than 3 MOB. </w:t>
      </w:r>
    </w:p>
    <w:p>
      <w:pPr>
        <w:pStyle w:val="style179"/>
        <w:numPr>
          <w:ilvl w:val="0"/>
          <w:numId w:val="1"/>
        </w:numPr>
        <w:rPr/>
      </w:pPr>
      <w:r>
        <w:t>Responsible to clear Compliance certificate every month under below two RBI clause</w:t>
      </w:r>
    </w:p>
    <w:p>
      <w:pPr>
        <w:pStyle w:val="style179"/>
        <w:numPr>
          <w:ilvl w:val="0"/>
          <w:numId w:val="4"/>
        </w:numPr>
        <w:rPr/>
      </w:pPr>
      <w:r>
        <w:t>Closure of credit cards has been completed within 7 working days for all request received for closure of credit cards</w:t>
      </w:r>
    </w:p>
    <w:p>
      <w:pPr>
        <w:pStyle w:val="style179"/>
        <w:numPr>
          <w:ilvl w:val="0"/>
          <w:numId w:val="4"/>
        </w:numPr>
        <w:rPr/>
      </w:pPr>
      <w:r>
        <w:t xml:space="preserve"> </w:t>
      </w:r>
      <w:r>
        <w:rPr>
          <w:rFonts w:ascii="Calibri" w:cs="Calibri" w:eastAsia="Times New Roman" w:hAnsi="Calibri"/>
          <w:color w:val="000000"/>
          <w:lang w:eastAsia="en-IN"/>
        </w:rPr>
        <w:t>Payment of compensation for delay in credit card closure process</w:t>
      </w:r>
      <w:r>
        <w:rPr>
          <w:rFonts w:ascii="Calibri" w:cs="Calibri" w:eastAsia="Times New Roman" w:hAnsi="Calibri"/>
          <w:color w:val="000000"/>
          <w:lang w:eastAsia="en-IN"/>
        </w:rPr>
        <w:t>,</w:t>
      </w:r>
      <w:r>
        <w:rPr>
          <w:rFonts w:ascii="Calibri" w:cs="Calibri" w:eastAsia="Times New Roman" w:hAnsi="Calibri"/>
          <w:color w:val="000000"/>
          <w:lang w:eastAsia="en-IN"/>
        </w:rPr>
        <w:t xml:space="preserve"> in case of failure to complete the closure process by the Bank within 7 working days, a compensation of Rs. 500/day of delay has been paid to the cardholder, till credit card closure provided there is no outstanding in the account.</w:t>
      </w:r>
    </w:p>
    <w:p>
      <w:pPr>
        <w:pStyle w:val="style179"/>
        <w:numPr>
          <w:ilvl w:val="0"/>
          <w:numId w:val="16"/>
        </w:numPr>
        <w:rPr/>
      </w:pPr>
      <w:r>
        <w:t>Responsible to achieve Retention Targets every month</w:t>
      </w:r>
    </w:p>
    <w:p>
      <w:pPr>
        <w:pStyle w:val="style179"/>
        <w:numPr>
          <w:ilvl w:val="0"/>
          <w:numId w:val="16"/>
        </w:numPr>
        <w:rPr/>
      </w:pPr>
      <w:r>
        <w:t>Responsible to track &amp; monitor trend of customer cancellations &amp; transaction spends, spend behaviour &amp; partner with relevant stake holder to increase customer engagement &amp; spend.</w:t>
      </w:r>
    </w:p>
    <w:p>
      <w:pPr>
        <w:pStyle w:val="style179"/>
        <w:numPr>
          <w:ilvl w:val="0"/>
          <w:numId w:val="16"/>
        </w:numPr>
        <w:rPr/>
      </w:pPr>
      <w:r>
        <w:t>Responsible to work with cross functional teams to address core reason for complaints &amp; reason of closures.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       </w:t>
      </w:r>
      <w:r>
        <w:rPr>
          <w:b/>
          <w:bCs/>
        </w:rPr>
        <w:t>Aug 2022- September 2023 (Lead Escalations- Credit Cards- Customer Service)</w:t>
      </w:r>
    </w:p>
    <w:p>
      <w:pPr>
        <w:pStyle w:val="style0"/>
        <w:rPr>
          <w:b/>
          <w:bCs/>
        </w:rPr>
      </w:pPr>
    </w:p>
    <w:p>
      <w:pPr>
        <w:pStyle w:val="style179"/>
        <w:numPr>
          <w:ilvl w:val="0"/>
          <w:numId w:val="2"/>
        </w:numPr>
        <w:rPr/>
      </w:pPr>
      <w:r>
        <w:t xml:space="preserve">Responsible to manage &amp; resolve </w:t>
      </w:r>
      <w:r>
        <w:t>r</w:t>
      </w:r>
      <w:r>
        <w:t>egulatory complaints</w:t>
      </w:r>
      <w:r>
        <w:t xml:space="preserve"> (CPGRAM, Banking Ombuds, MH portal) &amp; submission of responses to RBI within time frame  </w:t>
      </w:r>
    </w:p>
    <w:p>
      <w:pPr>
        <w:pStyle w:val="style179"/>
        <w:numPr>
          <w:ilvl w:val="0"/>
          <w:numId w:val="2"/>
        </w:numPr>
        <w:rPr/>
      </w:pPr>
      <w:r>
        <w:t xml:space="preserve"> </w:t>
      </w:r>
      <w:r>
        <w:t xml:space="preserve">Responsible for handling complaints from MD </w:t>
      </w:r>
      <w:r>
        <w:t>office</w:t>
      </w:r>
      <w:r>
        <w:t>,</w:t>
      </w:r>
      <w:r>
        <w:t xml:space="preserve"> Principal Nodal officer email/ </w:t>
      </w:r>
      <w:r>
        <w:t xml:space="preserve">helpline, </w:t>
      </w:r>
      <w:r>
        <w:t>Senior</w:t>
      </w:r>
      <w:r>
        <w:t xml:space="preserve"> Management, whistle blower, Investors,  </w:t>
      </w:r>
    </w:p>
    <w:p>
      <w:pPr>
        <w:pStyle w:val="style179"/>
        <w:numPr>
          <w:ilvl w:val="0"/>
          <w:numId w:val="2"/>
        </w:numPr>
        <w:rPr/>
      </w:pPr>
      <w:r>
        <w:t>Managing, directing, supporting team of customer resolution officers to provide higher level of customer experience &amp; resolution of escalations.</w:t>
      </w:r>
    </w:p>
    <w:p>
      <w:pPr>
        <w:pStyle w:val="style179"/>
        <w:numPr>
          <w:ilvl w:val="0"/>
          <w:numId w:val="2"/>
        </w:numPr>
        <w:rPr/>
      </w:pPr>
      <w:r>
        <w:t xml:space="preserve">Responsible to ensure that team are handling the complaints, freedom of information enquiries ombudsperson cases in accordance with Bank’s policies &amp; procedures.  </w:t>
      </w:r>
    </w:p>
    <w:p>
      <w:pPr>
        <w:pStyle w:val="style179"/>
        <w:numPr>
          <w:ilvl w:val="0"/>
          <w:numId w:val="2"/>
        </w:numPr>
        <w:rPr/>
      </w:pPr>
      <w:r>
        <w:t>Build &amp; maintain collaborative working with Internal departments in relation to resolve customers complaint or grievance &amp; ensure consistent practice across team.</w:t>
      </w:r>
    </w:p>
    <w:p>
      <w:pPr>
        <w:pStyle w:val="style179"/>
        <w:numPr>
          <w:ilvl w:val="0"/>
          <w:numId w:val="2"/>
        </w:numPr>
        <w:rPr/>
      </w:pPr>
      <w:r>
        <w:t>Responsible for appropriate investigation are undertaken if an issue raised by the customer.</w:t>
      </w:r>
    </w:p>
    <w:p>
      <w:pPr>
        <w:pStyle w:val="style179"/>
        <w:numPr>
          <w:ilvl w:val="0"/>
          <w:numId w:val="2"/>
        </w:numPr>
        <w:rPr/>
      </w:pPr>
      <w:r>
        <w:t xml:space="preserve">Responsible to monitor issues which have arisen from complaints, trends, area of service failure that can feed into the service improvement &amp; continue process improvements. </w:t>
      </w:r>
    </w:p>
    <w:p>
      <w:pPr>
        <w:pStyle w:val="style179"/>
        <w:numPr>
          <w:ilvl w:val="0"/>
          <w:numId w:val="2"/>
        </w:numPr>
        <w:rPr/>
      </w:pPr>
      <w:r>
        <w:t xml:space="preserve">Responsible to provide the reviews or vision on complaints &amp; data trends every month to the higher </w:t>
      </w:r>
      <w:r>
        <w:t>management.</w:t>
      </w:r>
    </w:p>
    <w:p>
      <w:pPr>
        <w:pStyle w:val="style179"/>
        <w:numPr>
          <w:ilvl w:val="0"/>
          <w:numId w:val="2"/>
        </w:numPr>
        <w:rPr/>
      </w:pPr>
      <w:r>
        <w:t xml:space="preserve">Responsible to manage the activation team to adhere the RBI guideline to activate the card within 30 days else closure will be initiated.  </w:t>
      </w:r>
    </w:p>
    <w:p>
      <w:pPr>
        <w:pStyle w:val="style0"/>
        <w:rPr/>
      </w:pP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EXPERI</w:t>
      </w:r>
      <w:r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 xml:space="preserve">NCE </w:t>
      </w:r>
    </w:p>
    <w:p>
      <w:pPr>
        <w:pStyle w:val="style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SBI cards &amp; payments services Ltd</w:t>
      </w:r>
      <w:r>
        <w:rPr>
          <w:b/>
          <w:bCs/>
          <w:sz w:val="24"/>
          <w:szCs w:val="24"/>
        </w:rPr>
        <w:t xml:space="preserve"> (May 2011- Aug 2022)</w:t>
      </w:r>
    </w:p>
    <w:p>
      <w:pPr>
        <w:pStyle w:val="style0"/>
        <w:rPr/>
      </w:pPr>
      <w:r>
        <w:t>Aug 20</w:t>
      </w:r>
      <w:r>
        <w:t>19</w:t>
      </w:r>
      <w:r>
        <w:t xml:space="preserve">- </w:t>
      </w:r>
      <w:r>
        <w:t xml:space="preserve">Aug </w:t>
      </w:r>
      <w:r>
        <w:t>202</w:t>
      </w:r>
      <w:r>
        <w:t>2</w:t>
      </w:r>
      <w:r>
        <w:t xml:space="preserve"> </w:t>
      </w:r>
      <w:r>
        <w:t>(Walk-in Desk Man</w:t>
      </w:r>
      <w:r>
        <w:t>a</w:t>
      </w:r>
      <w:r>
        <w:t>ger</w:t>
      </w:r>
      <w:r>
        <w:t xml:space="preserve">)                                                                                   </w:t>
      </w:r>
    </w:p>
    <w:p>
      <w:pPr>
        <w:pStyle w:val="style0"/>
        <w:rPr/>
      </w:pPr>
      <w:r>
        <w:t xml:space="preserve">April 2013- July 2019(Centre of excellence - Quality Manager)    </w:t>
      </w:r>
    </w:p>
    <w:p>
      <w:pPr>
        <w:pStyle w:val="style0"/>
        <w:rPr>
          <w:b/>
          <w:bCs/>
        </w:rPr>
      </w:pPr>
      <w:r>
        <w:t>May 2011- March 2013 (Senior Executive – Customer Service</w:t>
      </w:r>
      <w:r>
        <w:rPr>
          <w:b/>
          <w:bCs/>
        </w:rPr>
        <w:t xml:space="preserve">) </w:t>
      </w:r>
      <w:r>
        <w:rPr>
          <w:b/>
          <w:bCs/>
        </w:rPr>
        <w:t xml:space="preserve">                                               </w:t>
      </w:r>
    </w:p>
    <w:p>
      <w:pPr>
        <w:pStyle w:val="style0"/>
        <w:ind w:left="360"/>
        <w:rPr/>
      </w:pPr>
    </w:p>
    <w:p>
      <w:pPr>
        <w:pStyle w:val="style0"/>
        <w:rPr>
          <w:b/>
          <w:bCs/>
        </w:rPr>
      </w:pPr>
      <w:r>
        <w:rPr>
          <w:b/>
          <w:bCs/>
        </w:rPr>
        <w:t>Aug 2019- Aug 2022 (Walk-in Desk Manager</w:t>
      </w:r>
      <w:r>
        <w:rPr>
          <w:b/>
          <w:bCs/>
        </w:rPr>
        <w:t>)</w:t>
      </w:r>
    </w:p>
    <w:p>
      <w:pPr>
        <w:pStyle w:val="style179"/>
        <w:numPr>
          <w:ilvl w:val="0"/>
          <w:numId w:val="13"/>
        </w:numPr>
        <w:rPr/>
      </w:pPr>
      <w:r>
        <w:t>Managed walk-in desk</w:t>
      </w:r>
      <w:r>
        <w:t xml:space="preserve"> in SBI branches to handle the customer’s grievances</w:t>
      </w:r>
      <w:r>
        <w:t xml:space="preserve"> for entire Rajasthan. </w:t>
      </w:r>
    </w:p>
    <w:p>
      <w:pPr>
        <w:pStyle w:val="style179"/>
        <w:numPr>
          <w:ilvl w:val="0"/>
          <w:numId w:val="13"/>
        </w:numPr>
        <w:rPr/>
      </w:pPr>
      <w:r>
        <w:t>Handled team of walk-in desk executives for multiple location of Rajasthan</w:t>
      </w:r>
      <w:r>
        <w:t>.</w:t>
      </w:r>
      <w:r>
        <w:t xml:space="preserve"> </w:t>
      </w:r>
    </w:p>
    <w:p>
      <w:pPr>
        <w:pStyle w:val="style179"/>
        <w:numPr>
          <w:ilvl w:val="0"/>
          <w:numId w:val="13"/>
        </w:numPr>
        <w:rPr/>
      </w:pPr>
      <w:r>
        <w:t>Responsible for RBI/BO complaint resolutions for Rajasthan state</w:t>
      </w:r>
      <w:r>
        <w:t>.</w:t>
      </w:r>
      <w:r>
        <w:t xml:space="preserve"> </w:t>
      </w:r>
    </w:p>
    <w:p>
      <w:pPr>
        <w:pStyle w:val="style179"/>
        <w:numPr>
          <w:ilvl w:val="0"/>
          <w:numId w:val="13"/>
        </w:numPr>
        <w:rPr/>
      </w:pPr>
      <w:r>
        <w:t xml:space="preserve">FPR to coordinate with the branch managers in Rajasthan to resolve credit card </w:t>
      </w:r>
      <w:r>
        <w:t xml:space="preserve">   </w:t>
      </w:r>
      <w:r>
        <w:t xml:space="preserve">complaints received </w:t>
      </w:r>
      <w:r>
        <w:t>in SBI branches.</w:t>
      </w:r>
    </w:p>
    <w:p>
      <w:pPr>
        <w:pStyle w:val="style179"/>
        <w:numPr>
          <w:ilvl w:val="0"/>
          <w:numId w:val="13"/>
        </w:numPr>
        <w:rPr/>
      </w:pPr>
      <w:r>
        <w:t xml:space="preserve">FPR to coordinate with Regional Sales Managers to resolve complaint received to Sales    </w:t>
      </w:r>
      <w:r>
        <w:t xml:space="preserve">           </w:t>
      </w:r>
    </w:p>
    <w:p>
      <w:pPr>
        <w:pStyle w:val="style179"/>
        <w:numPr>
          <w:ilvl w:val="0"/>
          <w:numId w:val="13"/>
        </w:numPr>
        <w:rPr/>
      </w:pPr>
      <w:r>
        <w:t>Responsible t</w:t>
      </w:r>
      <w:r>
        <w:t xml:space="preserve">o </w:t>
      </w:r>
      <w:r>
        <w:t>do coordination with RBI Jaipur regional office.</w:t>
      </w:r>
    </w:p>
    <w:p>
      <w:pPr>
        <w:pStyle w:val="style0"/>
        <w:ind w:left="360"/>
        <w:rPr/>
      </w:pPr>
    </w:p>
    <w:p>
      <w:pPr>
        <w:pStyle w:val="style0"/>
        <w:ind w:left="360"/>
        <w:rPr/>
      </w:pPr>
    </w:p>
    <w:p>
      <w:pPr>
        <w:pStyle w:val="style0"/>
        <w:ind w:left="360"/>
        <w:rPr>
          <w:b/>
          <w:bCs/>
        </w:rPr>
      </w:pPr>
      <w:r>
        <w:rPr>
          <w:b/>
          <w:bCs/>
        </w:rPr>
        <w:t xml:space="preserve">April 2013- July 2019(Centre of excellence - Quality Manager)    </w:t>
      </w:r>
    </w:p>
    <w:p>
      <w:pPr>
        <w:pStyle w:val="style179"/>
        <w:numPr>
          <w:ilvl w:val="0"/>
          <w:numId w:val="15"/>
        </w:numPr>
        <w:rPr/>
      </w:pPr>
      <w:r>
        <w:t xml:space="preserve">Managed Voice &amp; Non voice </w:t>
      </w:r>
      <w:r>
        <w:t>T</w:t>
      </w:r>
      <w:r>
        <w:t>eam leaders</w:t>
      </w:r>
      <w:r>
        <w:t xml:space="preserve"> </w:t>
      </w:r>
      <w:r>
        <w:t>m</w:t>
      </w:r>
      <w:r>
        <w:t xml:space="preserve">onitoring, coaching &amp; their development and </w:t>
      </w:r>
      <w:r>
        <w:t>r</w:t>
      </w:r>
      <w:r>
        <w:t xml:space="preserve">esponsible for Certification for new joiners. </w:t>
      </w:r>
    </w:p>
    <w:p>
      <w:pPr>
        <w:pStyle w:val="style179"/>
        <w:numPr>
          <w:ilvl w:val="0"/>
          <w:numId w:val="15"/>
        </w:numPr>
        <w:rPr/>
      </w:pPr>
      <w:r>
        <w:t>Coach &amp; groom new/existing call quality analyst. Self-monitoring Span is ~35-40 (</w:t>
      </w:r>
      <w:r>
        <w:t>i.e</w:t>
      </w:r>
      <w:r>
        <w:t xml:space="preserve"> coaching to 35-40 people) </w:t>
      </w:r>
    </w:p>
    <w:p>
      <w:pPr>
        <w:pStyle w:val="style179"/>
        <w:numPr>
          <w:ilvl w:val="0"/>
          <w:numId w:val="15"/>
        </w:numPr>
        <w:rPr/>
      </w:pPr>
      <w:r>
        <w:t>Regularly coordinated with process/onshore stakeholders</w:t>
      </w:r>
    </w:p>
    <w:p>
      <w:pPr>
        <w:pStyle w:val="style179"/>
        <w:numPr>
          <w:ilvl w:val="0"/>
          <w:numId w:val="15"/>
        </w:numPr>
        <w:rPr/>
      </w:pPr>
      <w:r>
        <w:t>Close looping with external stakeholders on the identified process misses &amp; leading the same for closures.</w:t>
      </w:r>
    </w:p>
    <w:p>
      <w:pPr>
        <w:pStyle w:val="style179"/>
        <w:numPr>
          <w:ilvl w:val="0"/>
          <w:numId w:val="15"/>
        </w:numPr>
        <w:rPr/>
      </w:pPr>
      <w:r>
        <w:t xml:space="preserve">Identify areas and opportunities to upgrade quality standards withing management processes and systems. </w:t>
      </w:r>
    </w:p>
    <w:p>
      <w:pPr>
        <w:pStyle w:val="style179"/>
        <w:numPr>
          <w:ilvl w:val="0"/>
          <w:numId w:val="15"/>
        </w:numPr>
        <w:rPr/>
      </w:pPr>
      <w:r>
        <w:t xml:space="preserve">Prepare the RCA and close loop the process leakage and managed all the KPI/KRIs of the process. </w:t>
      </w:r>
    </w:p>
    <w:p>
      <w:pPr>
        <w:pStyle w:val="style179"/>
        <w:numPr>
          <w:ilvl w:val="0"/>
          <w:numId w:val="15"/>
        </w:numPr>
        <w:rPr/>
      </w:pPr>
      <w:r>
        <w:t xml:space="preserve">Responsible for contact Monitoring, Coaching and development. </w:t>
      </w:r>
    </w:p>
    <w:p>
      <w:pPr>
        <w:pStyle w:val="style179"/>
        <w:numPr>
          <w:ilvl w:val="0"/>
          <w:numId w:val="15"/>
        </w:numPr>
        <w:rPr/>
      </w:pPr>
      <w:r>
        <w:t xml:space="preserve">Conduct the quality and Mock practice sessions for new joiners with training team. • Responsible for reporting of MIS VIC data, Dashboard, BSC etc. </w:t>
      </w:r>
    </w:p>
    <w:p>
      <w:pPr>
        <w:pStyle w:val="style179"/>
        <w:numPr>
          <w:ilvl w:val="0"/>
          <w:numId w:val="15"/>
        </w:numPr>
        <w:rPr/>
      </w:pPr>
      <w:r>
        <w:t xml:space="preserve">Arrange and participate in internal calibrations with Quality and stakeholder and ensured consistent scoring. </w:t>
      </w:r>
    </w:p>
    <w:p>
      <w:pPr>
        <w:pStyle w:val="style179"/>
        <w:numPr>
          <w:ilvl w:val="0"/>
          <w:numId w:val="15"/>
        </w:numPr>
        <w:rPr/>
      </w:pPr>
      <w:r>
        <w:t>Tracked Evaluation results and conducted trend analysis based on monitoring results for improved quality and training needs.</w:t>
      </w:r>
    </w:p>
    <w:p>
      <w:pPr>
        <w:pStyle w:val="style0"/>
        <w:ind w:left="360"/>
        <w:rPr/>
      </w:pPr>
    </w:p>
    <w:p>
      <w:pPr>
        <w:pStyle w:val="style0"/>
        <w:ind w:left="360"/>
        <w:rPr>
          <w:b/>
          <w:bCs/>
        </w:rPr>
      </w:pPr>
      <w:r>
        <w:t xml:space="preserve"> </w:t>
      </w:r>
      <w:r>
        <w:rPr>
          <w:b/>
          <w:bCs/>
        </w:rPr>
        <w:t>May 2011- March 2013 (Senior Executive – Customer Service</w:t>
      </w:r>
      <w:r>
        <w:rPr>
          <w:b/>
          <w:bCs/>
        </w:rPr>
        <w:t>)</w:t>
      </w:r>
    </w:p>
    <w:p>
      <w:pPr>
        <w:pStyle w:val="style0"/>
        <w:ind w:left="360"/>
        <w:rPr/>
      </w:pPr>
      <w:r>
        <w:t xml:space="preserve">• Resolving customer queries and providing solutions to customers. </w:t>
      </w:r>
    </w:p>
    <w:p>
      <w:pPr>
        <w:pStyle w:val="style0"/>
        <w:ind w:left="360"/>
        <w:rPr/>
      </w:pPr>
      <w:r>
        <w:t xml:space="preserve">• Resolving the escalation cases received on CEO Desk. </w:t>
      </w:r>
    </w:p>
    <w:p>
      <w:pPr>
        <w:pStyle w:val="style0"/>
        <w:ind w:left="360"/>
        <w:rPr/>
      </w:pPr>
      <w:r>
        <w:t xml:space="preserve">• Handled a team of 15 New joiners as a mentor and responsible for their performance as per target (AHT, CQ and S2S) </w:t>
      </w:r>
    </w:p>
    <w:p>
      <w:pPr>
        <w:pStyle w:val="style0"/>
        <w:ind w:left="360"/>
        <w:rPr/>
      </w:pPr>
      <w:r>
        <w:t xml:space="preserve">• Acted as an SME of the business. </w:t>
      </w:r>
    </w:p>
    <w:p>
      <w:pPr>
        <w:pStyle w:val="style0"/>
        <w:ind w:left="360"/>
        <w:rPr/>
      </w:pPr>
    </w:p>
    <w:p>
      <w:pPr>
        <w:pStyle w:val="style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EXPERIENCE </w:t>
      </w:r>
    </w:p>
    <w:p>
      <w:pPr>
        <w:pStyle w:val="style0"/>
        <w:rPr/>
      </w:pPr>
      <w:r>
        <w:t>I</w:t>
      </w:r>
      <w:r>
        <w:rPr>
          <w:b/>
          <w:bCs/>
        </w:rPr>
        <w:t>BM</w:t>
      </w:r>
      <w:r>
        <w:rPr>
          <w:b/>
          <w:bCs/>
        </w:rPr>
        <w:t xml:space="preserve"> (May 2011- Aug 2022)</w:t>
      </w:r>
      <w:r>
        <w:rPr>
          <w:b/>
          <w:bCs/>
        </w:rPr>
        <w:t xml:space="preserve"> - </w:t>
      </w:r>
      <w:r>
        <w:rPr>
          <w:b/>
          <w:bCs/>
        </w:rPr>
        <w:t xml:space="preserve">Customer Care </w:t>
      </w:r>
      <w:r>
        <w:rPr>
          <w:b/>
          <w:bCs/>
        </w:rPr>
        <w:t>Executive</w:t>
      </w:r>
    </w:p>
    <w:p>
      <w:pPr>
        <w:pStyle w:val="style0"/>
        <w:ind w:left="360"/>
        <w:rPr/>
      </w:pPr>
    </w:p>
    <w:p>
      <w:pPr>
        <w:pStyle w:val="style0"/>
        <w:ind w:left="360"/>
        <w:rPr/>
      </w:pPr>
      <w:r>
        <w:t xml:space="preserve">• Responsible for resolving customer’s queries/complaints on inbound calls </w:t>
      </w:r>
    </w:p>
    <w:p>
      <w:pPr>
        <w:pStyle w:val="style0"/>
        <w:ind w:left="360"/>
        <w:rPr/>
      </w:pPr>
      <w:r>
        <w:t xml:space="preserve">Maintain daily MIS of resolved cases and TAT. </w:t>
      </w:r>
    </w:p>
    <w:p>
      <w:pPr>
        <w:pStyle w:val="style0"/>
        <w:ind w:left="360"/>
        <w:rPr/>
      </w:pPr>
      <w:r>
        <w:t xml:space="preserve">• Handled supervisor calls. </w:t>
      </w:r>
    </w:p>
    <w:p>
      <w:pPr>
        <w:pStyle w:val="style0"/>
        <w:ind w:left="360"/>
        <w:rPr>
          <w:b/>
          <w:bCs/>
          <w:sz w:val="28"/>
          <w:szCs w:val="28"/>
        </w:rPr>
      </w:pPr>
    </w:p>
    <w:p>
      <w:pPr>
        <w:pStyle w:val="style0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EDUCATION:</w:t>
      </w:r>
    </w:p>
    <w:p>
      <w:pPr>
        <w:pStyle w:val="style0"/>
        <w:ind w:left="360"/>
        <w:rPr/>
      </w:pPr>
      <w:r>
        <w:t xml:space="preserve">Graduate (bachelor’s degree (B.A.) Delhi University Secondary. </w:t>
      </w:r>
    </w:p>
    <w:p>
      <w:pPr>
        <w:pStyle w:val="style0"/>
        <w:ind w:left="360"/>
        <w:rPr/>
      </w:pPr>
      <w:r>
        <w:t xml:space="preserve">CBSE Board Senior Secondary. CBSE Board </w:t>
      </w:r>
    </w:p>
    <w:p>
      <w:pPr>
        <w:pStyle w:val="style0"/>
        <w:ind w:left="360"/>
        <w:rPr/>
      </w:pPr>
    </w:p>
    <w:p>
      <w:pPr>
        <w:pStyle w:val="style0"/>
        <w:ind w:left="360"/>
        <w:rPr>
          <w:b/>
          <w:bCs/>
        </w:rPr>
      </w:pPr>
      <w:r>
        <w:rPr>
          <w:b/>
          <w:bCs/>
        </w:rPr>
        <w:t xml:space="preserve">PERSONALITY HIGHLIGHTS: </w:t>
      </w:r>
    </w:p>
    <w:p>
      <w:pPr>
        <w:pStyle w:val="style179"/>
        <w:numPr>
          <w:ilvl w:val="0"/>
          <w:numId w:val="14"/>
        </w:numPr>
        <w:rPr/>
      </w:pPr>
      <w:r>
        <w:t xml:space="preserve">Intellectual, Honest and systematic in approach. </w:t>
      </w:r>
    </w:p>
    <w:p>
      <w:pPr>
        <w:pStyle w:val="style179"/>
        <w:numPr>
          <w:ilvl w:val="0"/>
          <w:numId w:val="14"/>
        </w:numPr>
        <w:rPr/>
      </w:pPr>
      <w:r>
        <w:t xml:space="preserve">Effective participation in-group activities. </w:t>
      </w:r>
    </w:p>
    <w:p>
      <w:pPr>
        <w:pStyle w:val="style179"/>
        <w:numPr>
          <w:ilvl w:val="0"/>
          <w:numId w:val="14"/>
        </w:numPr>
        <w:rPr/>
      </w:pPr>
      <w:r>
        <w:t xml:space="preserve">Flexible and energetic. </w:t>
      </w:r>
    </w:p>
    <w:p>
      <w:pPr>
        <w:pStyle w:val="style179"/>
        <w:numPr>
          <w:ilvl w:val="0"/>
          <w:numId w:val="14"/>
        </w:numPr>
        <w:rPr/>
      </w:pPr>
      <w:r>
        <w:t xml:space="preserve">Willingness to learn and be progressive. </w:t>
      </w:r>
    </w:p>
    <w:p>
      <w:pPr>
        <w:pStyle w:val="style0"/>
        <w:ind w:left="360"/>
        <w:rPr/>
      </w:pPr>
      <w:r>
        <w:t xml:space="preserve">Date: </w:t>
      </w:r>
    </w:p>
    <w:p>
      <w:pPr>
        <w:pStyle w:val="style0"/>
        <w:ind w:left="360"/>
        <w:rPr/>
      </w:pPr>
      <w:r>
        <w:t>Place:</w:t>
      </w:r>
    </w:p>
    <w:p>
      <w:pPr>
        <w:pStyle w:val="style0"/>
        <w:ind w:left="360"/>
        <w:rPr/>
      </w:pPr>
      <w:r>
        <w:t xml:space="preserve"> Gulshan </w:t>
      </w:r>
      <w:r>
        <w:t>Nirala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B5F87918"/>
    <w:lvl w:ilvl="0" w:tplc="B6E4BCEC">
      <w:start w:val="1"/>
      <w:numFmt w:val="bullet"/>
      <w:lvlText w:val="•"/>
      <w:lvlJc w:val="left"/>
      <w:pPr>
        <w:ind w:left="360" w:hanging="360"/>
      </w:pPr>
      <w:rPr>
        <w:rFonts w:ascii="Aptos" w:cs="宋体" w:eastAsia="Aptos" w:hAnsi="Aptos" w:hint="default"/>
      </w:rPr>
    </w:lvl>
    <w:lvl w:ilvl="1" w:tplc="B6E4BCEC">
      <w:start w:val="1"/>
      <w:numFmt w:val="bullet"/>
      <w:lvlText w:val="•"/>
      <w:lvlJc w:val="left"/>
      <w:pPr>
        <w:ind w:left="1080" w:hanging="360"/>
      </w:pPr>
      <w:rPr>
        <w:rFonts w:ascii="Aptos" w:cs="宋体" w:eastAsia="Aptos" w:hAnsi="Aptos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2AD8F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B827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C380AF68"/>
    <w:lvl w:ilvl="0" w:tplc="FD08D6B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00000004"/>
    <w:multiLevelType w:val="hybridMultilevel"/>
    <w:tmpl w:val="404C021C"/>
    <w:lvl w:ilvl="0" w:tplc="B6E4BCEC">
      <w:start w:val="1"/>
      <w:numFmt w:val="bullet"/>
      <w:lvlText w:val="•"/>
      <w:lvlJc w:val="left"/>
      <w:pPr>
        <w:ind w:left="720" w:hanging="360"/>
      </w:pPr>
      <w:rPr>
        <w:rFonts w:ascii="Aptos" w:cs="宋体" w:eastAsia="Aptos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B6D0F0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50BA5520"/>
    <w:lvl w:ilvl="0" w:tplc="B6E4BCEC">
      <w:start w:val="1"/>
      <w:numFmt w:val="bullet"/>
      <w:lvlText w:val="•"/>
      <w:lvlJc w:val="left"/>
      <w:pPr>
        <w:ind w:left="1080" w:hanging="360"/>
      </w:pPr>
      <w:rPr>
        <w:rFonts w:ascii="Aptos" w:cs="宋体" w:eastAsia="Aptos" w:hAnsi="Apto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1B46AC86"/>
    <w:lvl w:ilvl="0" w:tplc="B6E4BCEC">
      <w:start w:val="1"/>
      <w:numFmt w:val="bullet"/>
      <w:lvlText w:val="•"/>
      <w:lvlJc w:val="left"/>
      <w:pPr>
        <w:ind w:left="1080" w:hanging="360"/>
      </w:pPr>
      <w:rPr>
        <w:rFonts w:ascii="Aptos" w:cs="宋体" w:eastAsia="Aptos" w:hAnsi="Apto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50BC9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C56EBF1C"/>
    <w:lvl w:ilvl="0" w:tplc="B6E4BCEC">
      <w:start w:val="1"/>
      <w:numFmt w:val="bullet"/>
      <w:lvlText w:val="•"/>
      <w:lvlJc w:val="left"/>
      <w:pPr>
        <w:ind w:left="720" w:hanging="360"/>
      </w:pPr>
      <w:rPr>
        <w:rFonts w:ascii="Aptos" w:cs="宋体" w:eastAsia="Aptos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hybridMultilevel"/>
    <w:tmpl w:val="C9705726"/>
    <w:lvl w:ilvl="0" w:tplc="B6E4BCEC">
      <w:start w:val="1"/>
      <w:numFmt w:val="bullet"/>
      <w:lvlText w:val="•"/>
      <w:lvlJc w:val="left"/>
      <w:pPr>
        <w:ind w:left="720" w:hanging="360"/>
      </w:pPr>
      <w:rPr>
        <w:rFonts w:ascii="Aptos" w:cs="宋体" w:eastAsia="Aptos" w:hAnsi="Apto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86389842"/>
    <w:lvl w:ilvl="0" w:tplc="B6E4BCEC">
      <w:start w:val="1"/>
      <w:numFmt w:val="bullet"/>
      <w:lvlText w:val="•"/>
      <w:lvlJc w:val="left"/>
      <w:pPr>
        <w:ind w:left="1080" w:hanging="360"/>
      </w:pPr>
      <w:rPr>
        <w:rFonts w:ascii="Aptos" w:cs="宋体" w:eastAsia="Aptos" w:hAnsi="Aptos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BCA0C4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A68826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E"/>
    <w:multiLevelType w:val="hybridMultilevel"/>
    <w:tmpl w:val="DAEAC3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352E7ABE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13"/>
  </w:num>
  <w:num w:numId="4">
    <w:abstractNumId w:val="3"/>
  </w:num>
  <w:num w:numId="5">
    <w:abstractNumId w:val="15"/>
  </w:num>
  <w:num w:numId="6">
    <w:abstractNumId w:val="12"/>
  </w:num>
  <w:num w:numId="7">
    <w:abstractNumId w:val="5"/>
  </w:num>
  <w:num w:numId="8">
    <w:abstractNumId w:val="14"/>
  </w:num>
  <w:num w:numId="9">
    <w:abstractNumId w:val="1"/>
  </w:num>
  <w:num w:numId="10">
    <w:abstractNumId w:val="0"/>
  </w:num>
  <w:num w:numId="11">
    <w:abstractNumId w:val="8"/>
  </w:num>
  <w:num w:numId="12">
    <w:abstractNumId w:val="9"/>
  </w:num>
  <w:num w:numId="13">
    <w:abstractNumId w:val="10"/>
  </w:num>
  <w:num w:numId="14">
    <w:abstractNumId w:val="7"/>
  </w:num>
  <w:num w:numId="15">
    <w:abstractNumId w:val="4"/>
  </w:num>
  <w:num w:numId="16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07dde4d-1998-47ab-93f4-73484a56893c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bee15354-935e-4c6d-a4b9-83f8744190b2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f5ccc974-4d32-4712-9aa9-161dba700761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512988fc-7b2d-4b80-b170-b708b34e19db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808502e9-8c5a-4519-8f65-2ca407f1c2bc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01697331-3b7b-442c-a421-3a44a314033a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de7aed9-43af-4209-898e-3a719afc32fe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7f3637e2-9fd6-4c0e-ab9a-3de9206562da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4733fc62-1f6b-4b81-b7b6-c906064dc4a5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266b6117-70be-4ad1-a908-58b8d95a5fc6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9b5a0e3-69dd-496f-a5da-9d40c693d653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e2741f73-3119-499f-82f8-080d2e760954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879</Words>
  <Pages>4</Pages>
  <Characters>5233</Characters>
  <Application>WPS Office</Application>
  <DocSecurity>0</DocSecurity>
  <Paragraphs>94</Paragraphs>
  <ScaleCrop>false</ScaleCrop>
  <LinksUpToDate>false</LinksUpToDate>
  <CharactersWithSpaces>6415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2024-10-21T17:16:43Z</dcterms:created>
  <dc:creator>Gulshan .</dc:creator>
  <lastModifiedBy>RMX3771</lastModifiedBy>
  <dcterms:modified xsi:type="dcterms:W3CDTF">2024-10-21T17:16:43Z</dcterms:modified>
  <revision>8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fdc77abe86664952a92ae374664c81fc</vt:lpwstr>
  </property>
</Properties>
</file>