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1B13" w:rsidRPr="00DD1B13" w:rsidRDefault="00DD1B13" w:rsidP="00DD1B13">
      <w:pPr>
        <w:spacing w:before="100" w:beforeAutospacing="1" w:after="100" w:afterAutospacing="1" w:line="240" w:lineRule="auto"/>
        <w:jc w:val="center"/>
        <w:rPr>
          <w:rFonts w:ascii="Times New Roman" w:eastAsia="Times New Roman" w:hAnsi="Times New Roman" w:cs="Times New Roman"/>
          <w:sz w:val="24"/>
          <w:szCs w:val="24"/>
        </w:rPr>
      </w:pPr>
      <w:r w:rsidRPr="00DD1B13">
        <w:rPr>
          <w:rFonts w:ascii="Times New Roman" w:eastAsia="Times New Roman" w:hAnsi="Times New Roman" w:cs="Times New Roman"/>
          <w:b/>
          <w:bCs/>
          <w:sz w:val="24"/>
          <w:szCs w:val="24"/>
        </w:rPr>
        <w:t>SAJI THULASEEDHARA KURUP</w:t>
      </w:r>
      <w:r w:rsidRPr="00DD1B13">
        <w:rPr>
          <w:rFonts w:ascii="Times New Roman" w:eastAsia="Times New Roman" w:hAnsi="Times New Roman" w:cs="Times New Roman"/>
          <w:sz w:val="24"/>
          <w:szCs w:val="24"/>
        </w:rPr>
        <w:br/>
        <w:t xml:space="preserve">Saudi Arabia </w:t>
      </w:r>
      <w:r w:rsidRPr="00DD1B13">
        <w:rPr>
          <w:rFonts w:ascii="Segoe UI Emoji" w:eastAsia="Times New Roman" w:hAnsi="Segoe UI Emoji" w:cs="Segoe UI Emoji"/>
          <w:sz w:val="24"/>
          <w:szCs w:val="24"/>
        </w:rPr>
        <w:t>📞</w:t>
      </w:r>
      <w:r w:rsidRPr="00DD1B13">
        <w:rPr>
          <w:rFonts w:ascii="Times New Roman" w:eastAsia="Times New Roman" w:hAnsi="Times New Roman" w:cs="Times New Roman"/>
          <w:sz w:val="24"/>
          <w:szCs w:val="24"/>
        </w:rPr>
        <w:t xml:space="preserve"> +966 505432650 / +966 570546430</w:t>
      </w:r>
      <w:r w:rsidRPr="00DD1B13">
        <w:rPr>
          <w:rFonts w:ascii="Times New Roman" w:eastAsia="Times New Roman" w:hAnsi="Times New Roman" w:cs="Times New Roman"/>
          <w:sz w:val="24"/>
          <w:szCs w:val="24"/>
        </w:rPr>
        <w:br/>
      </w:r>
      <w:r w:rsidRPr="00DD1B13">
        <w:rPr>
          <w:rFonts w:ascii="Segoe UI Emoji" w:eastAsia="Times New Roman" w:hAnsi="Segoe UI Emoji" w:cs="Segoe UI Emoji"/>
          <w:sz w:val="24"/>
          <w:szCs w:val="24"/>
        </w:rPr>
        <w:t>✉️</w:t>
      </w:r>
      <w:r w:rsidRPr="00DD1B13">
        <w:rPr>
          <w:rFonts w:ascii="Times New Roman" w:eastAsia="Times New Roman" w:hAnsi="Times New Roman" w:cs="Times New Roman"/>
          <w:sz w:val="24"/>
          <w:szCs w:val="24"/>
        </w:rPr>
        <w:t xml:space="preserve"> saji.kurupthulasee@gmail.com</w:t>
      </w:r>
      <w:r w:rsidRPr="00DD1B13">
        <w:rPr>
          <w:rFonts w:ascii="Times New Roman" w:eastAsia="Times New Roman" w:hAnsi="Times New Roman" w:cs="Times New Roman"/>
          <w:sz w:val="24"/>
          <w:szCs w:val="24"/>
        </w:rPr>
        <w:br/>
        <w:t xml:space="preserve">LinkedIn: </w:t>
      </w:r>
      <w:hyperlink r:id="rId5" w:tgtFrame="_new" w:history="1">
        <w:r w:rsidRPr="00DD1B13">
          <w:rPr>
            <w:rFonts w:ascii="Times New Roman" w:eastAsia="Times New Roman" w:hAnsi="Times New Roman" w:cs="Times New Roman"/>
            <w:color w:val="0000FF"/>
            <w:sz w:val="24"/>
            <w:szCs w:val="24"/>
            <w:u w:val="single"/>
          </w:rPr>
          <w:t>www.linkedin.com/in/saji-kurup-airlinecommercial</w:t>
        </w:r>
      </w:hyperlink>
    </w:p>
    <w:p w:rsidR="00DD1B13" w:rsidRPr="00DD1B13" w:rsidRDefault="00DD1B13" w:rsidP="00DD1B13">
      <w:pPr>
        <w:spacing w:after="0"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pict>
          <v:rect id="_x0000_i1025" style="width:0;height:1.5pt" o:hralign="center" o:hrstd="t" o:hr="t" fillcolor="#a0a0a0" stroked="f"/>
        </w:pict>
      </w:r>
    </w:p>
    <w:p w:rsidR="00DD1B13" w:rsidRPr="00DD1B13" w:rsidRDefault="00DD1B13" w:rsidP="00DD1B13">
      <w:pPr>
        <w:spacing w:before="100" w:beforeAutospacing="1" w:after="100" w:afterAutospacing="1" w:line="240" w:lineRule="auto"/>
        <w:outlineLvl w:val="2"/>
        <w:rPr>
          <w:rFonts w:ascii="Times New Roman" w:eastAsia="Times New Roman" w:hAnsi="Times New Roman" w:cs="Times New Roman"/>
          <w:b/>
          <w:bCs/>
          <w:sz w:val="27"/>
          <w:szCs w:val="27"/>
        </w:rPr>
      </w:pPr>
      <w:r w:rsidRPr="00DD1B13">
        <w:rPr>
          <w:rFonts w:ascii="Times New Roman" w:eastAsia="Times New Roman" w:hAnsi="Times New Roman" w:cs="Times New Roman"/>
          <w:b/>
          <w:bCs/>
          <w:sz w:val="27"/>
          <w:szCs w:val="27"/>
        </w:rPr>
        <w:t>Commercial Sales Leader | Airline &amp; Travel Industry Specialist | 20+ Years’ Experience | MBA Graduate</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Proactive and results-oriented Commercial Sales Leader with over two decades of progressive experience in the aviation and travel industries, driving commercial growth, B2B engagement, and strategic partnerships across international markets. Proven ability to spearhead airline commercial strategies, execute route development initiatives, and establish strong relationships with stakeholders including charter brokers, corporate clients, tourism boards, and travel agents. Adept in contract negotiation, MICE sales, digital marketing integration, and cross-functional leadership. MBA-qualified and currently pursuing Certified International Sales Manager (C.I.S.M).</w:t>
      </w:r>
      <w:r w:rsidRPr="00DD1B13">
        <w:rPr>
          <w:rFonts w:ascii="Times New Roman" w:eastAsia="Times New Roman" w:hAnsi="Times New Roman" w:cs="Times New Roman"/>
          <w:sz w:val="24"/>
          <w:szCs w:val="24"/>
        </w:rPr>
        <w:pict>
          <v:rect id="_x0000_i1026" style="width:0;height:1.5pt" o:hralign="center" o:hrstd="t" o:hr="t" fillcolor="#a0a0a0" stroked="f"/>
        </w:pict>
      </w:r>
      <w:r w:rsidRPr="00DD1B13">
        <w:rPr>
          <w:rFonts w:ascii="Times New Roman" w:eastAsia="Times New Roman" w:hAnsi="Times New Roman" w:cs="Times New Roman"/>
          <w:b/>
          <w:bCs/>
          <w:sz w:val="27"/>
          <w:szCs w:val="27"/>
        </w:rPr>
        <w:t>CORE SKILLS &amp; EXPERTISE</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International B2B Sales &amp; Corporate Account Management</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Agent Relationship Development &amp; Retention</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Commercial Strategy &amp; Revenue Growth</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MICE, Group Travel &amp; Charter Sales</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Market Research &amp; Competitive Intelligence</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Product Presentations &amp; Training for Travel Agents</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Sales Pipeline Management &amp; CRM Usage</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Cross-functional Collaboration (Marketing, Operations)</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Event Representation &amp; Trade Show Leadership</w:t>
      </w:r>
    </w:p>
    <w:p w:rsidR="00DD1B13" w:rsidRPr="00DD1B13" w:rsidRDefault="00DD1B13" w:rsidP="00DD1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Budgeting, Forecasting &amp; KPI Reporting</w:t>
      </w:r>
    </w:p>
    <w:p w:rsidR="00DD1B13" w:rsidRPr="00DD1B13" w:rsidRDefault="00DD1B13" w:rsidP="00826CD0">
      <w:pPr>
        <w:numPr>
          <w:ilvl w:val="0"/>
          <w:numId w:val="1"/>
        </w:numPr>
        <w:spacing w:before="100" w:beforeAutospacing="1" w:after="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Sales Team Leadership, Training &amp; Coaching</w:t>
      </w:r>
      <w:r w:rsidRPr="00DD1B13">
        <w:rPr>
          <w:rFonts w:ascii="Times New Roman" w:eastAsia="Times New Roman" w:hAnsi="Times New Roman" w:cs="Times New Roman"/>
          <w:sz w:val="24"/>
          <w:szCs w:val="24"/>
        </w:rPr>
        <w:pict>
          <v:rect id="_x0000_i1050" style="width:0;height:1.5pt" o:hralign="center" o:hrstd="t" o:hr="t" fillcolor="#a0a0a0" stroked="f"/>
        </w:pict>
      </w:r>
    </w:p>
    <w:p w:rsidR="00DD1B13" w:rsidRPr="00DD1B13" w:rsidRDefault="00DD1B13" w:rsidP="00DD1B13">
      <w:pPr>
        <w:spacing w:before="100" w:beforeAutospacing="1" w:after="100" w:afterAutospacing="1" w:line="240" w:lineRule="auto"/>
        <w:outlineLvl w:val="2"/>
        <w:rPr>
          <w:rFonts w:ascii="Times New Roman" w:eastAsia="Times New Roman" w:hAnsi="Times New Roman" w:cs="Times New Roman"/>
          <w:b/>
          <w:bCs/>
          <w:sz w:val="27"/>
          <w:szCs w:val="27"/>
        </w:rPr>
      </w:pPr>
      <w:r w:rsidRPr="00DD1B13">
        <w:rPr>
          <w:rFonts w:ascii="Times New Roman" w:eastAsia="Times New Roman" w:hAnsi="Times New Roman" w:cs="Times New Roman"/>
          <w:b/>
          <w:bCs/>
          <w:sz w:val="27"/>
          <w:szCs w:val="27"/>
        </w:rPr>
        <w:t>PROFESSIONAL EXPERIENCE</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b/>
          <w:bCs/>
          <w:sz w:val="24"/>
          <w:szCs w:val="24"/>
        </w:rPr>
        <w:t>Regional Sales Manager – Central &amp; North KSA</w:t>
      </w:r>
      <w:r w:rsidRPr="00DD1B13">
        <w:rPr>
          <w:rFonts w:ascii="Times New Roman" w:eastAsia="Times New Roman" w:hAnsi="Times New Roman" w:cs="Times New Roman"/>
          <w:sz w:val="24"/>
          <w:szCs w:val="24"/>
        </w:rPr>
        <w:br/>
        <w:t xml:space="preserve">flydubai Airlines – Riyadh, Al Qassim, </w:t>
      </w:r>
      <w:proofErr w:type="spellStart"/>
      <w:r w:rsidRPr="00DD1B13">
        <w:rPr>
          <w:rFonts w:ascii="Times New Roman" w:eastAsia="Times New Roman" w:hAnsi="Times New Roman" w:cs="Times New Roman"/>
          <w:sz w:val="24"/>
          <w:szCs w:val="24"/>
        </w:rPr>
        <w:t>Ha’il</w:t>
      </w:r>
      <w:proofErr w:type="spellEnd"/>
      <w:r w:rsidRPr="00DD1B13">
        <w:rPr>
          <w:rFonts w:ascii="Times New Roman" w:eastAsia="Times New Roman" w:hAnsi="Times New Roman" w:cs="Times New Roman"/>
          <w:sz w:val="24"/>
          <w:szCs w:val="24"/>
        </w:rPr>
        <w:t>, Tabuk,</w:t>
      </w:r>
      <w:r>
        <w:rPr>
          <w:rFonts w:ascii="Times New Roman" w:eastAsia="Times New Roman" w:hAnsi="Times New Roman" w:cs="Times New Roman"/>
          <w:sz w:val="24"/>
          <w:szCs w:val="24"/>
        </w:rPr>
        <w:t xml:space="preserve"> and Al </w:t>
      </w:r>
      <w:proofErr w:type="spellStart"/>
      <w:proofErr w:type="gramStart"/>
      <w:r>
        <w:rPr>
          <w:rFonts w:ascii="Times New Roman" w:eastAsia="Times New Roman" w:hAnsi="Times New Roman" w:cs="Times New Roman"/>
          <w:sz w:val="24"/>
          <w:szCs w:val="24"/>
        </w:rPr>
        <w:t>Jouf</w:t>
      </w:r>
      <w:proofErr w:type="spellEnd"/>
      <w:r>
        <w:rPr>
          <w:rFonts w:ascii="Times New Roman" w:eastAsia="Times New Roman" w:hAnsi="Times New Roman" w:cs="Times New Roman"/>
          <w:sz w:val="24"/>
          <w:szCs w:val="24"/>
        </w:rPr>
        <w:t xml:space="preserve"> </w:t>
      </w:r>
      <w:r w:rsidRPr="00DD1B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w:t>
      </w:r>
      <w:r w:rsidRPr="00DD1B13">
        <w:rPr>
          <w:rFonts w:ascii="Times New Roman" w:eastAsia="Times New Roman" w:hAnsi="Times New Roman" w:cs="Times New Roman"/>
          <w:sz w:val="24"/>
          <w:szCs w:val="24"/>
        </w:rPr>
        <w:t>Saudi Arabia | Jun 2012 – Present</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Led commercial sales and B2B strategy across f</w:t>
      </w:r>
      <w:r>
        <w:rPr>
          <w:rFonts w:ascii="Times New Roman" w:eastAsia="Times New Roman" w:hAnsi="Times New Roman" w:cs="Times New Roman"/>
          <w:sz w:val="24"/>
          <w:szCs w:val="24"/>
        </w:rPr>
        <w:t xml:space="preserve">ive </w:t>
      </w:r>
      <w:r w:rsidRPr="00DD1B13">
        <w:rPr>
          <w:rFonts w:ascii="Times New Roman" w:eastAsia="Times New Roman" w:hAnsi="Times New Roman" w:cs="Times New Roman"/>
          <w:sz w:val="24"/>
          <w:szCs w:val="24"/>
        </w:rPr>
        <w:t>major regions, delivering consistent double-digit growth and surpassing annual targets.</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Built and nurtured a strong agent portfolio across B2B trade, DMCs, and consolidators, maintaining 90%+ retention rate.</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Developed tailored sales enablement resources (presentations, product briefs, incentives) to empower agent sales conversion.</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Conducted regular agent visits and virtual engagements to ensure alignment with product goals and seasonal promotions.</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Owned and maintained a dynamic sales pipeline in Salesforce CRM, tracking new opportunities and conversion metrics.</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Introduced a structured lead qualification process that reduced sales cycle time by 25% and improved close ratio.</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Negotiated and executed commercial agreements with top-tier corporate accounts</w:t>
      </w:r>
      <w:r>
        <w:rPr>
          <w:rFonts w:ascii="Times New Roman" w:eastAsia="Times New Roman" w:hAnsi="Times New Roman" w:cs="Times New Roman"/>
          <w:sz w:val="24"/>
          <w:szCs w:val="24"/>
        </w:rPr>
        <w:t xml:space="preserve"> and </w:t>
      </w:r>
      <w:r w:rsidRPr="00DD1B13">
        <w:rPr>
          <w:rFonts w:ascii="Times New Roman" w:eastAsia="Times New Roman" w:hAnsi="Times New Roman" w:cs="Times New Roman"/>
          <w:sz w:val="24"/>
          <w:szCs w:val="24"/>
        </w:rPr>
        <w:t>trade partners</w:t>
      </w:r>
      <w:r>
        <w:rPr>
          <w:rFonts w:ascii="Times New Roman" w:eastAsia="Times New Roman" w:hAnsi="Times New Roman" w:cs="Times New Roman"/>
          <w:sz w:val="24"/>
          <w:szCs w:val="24"/>
        </w:rPr>
        <w:t xml:space="preserve">. </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lastRenderedPageBreak/>
        <w:t xml:space="preserve">Delivered high-impact presentations and destination training sessions to 300+ trade partners across </w:t>
      </w:r>
      <w:r>
        <w:rPr>
          <w:rFonts w:ascii="Times New Roman" w:eastAsia="Times New Roman" w:hAnsi="Times New Roman" w:cs="Times New Roman"/>
          <w:sz w:val="24"/>
          <w:szCs w:val="24"/>
        </w:rPr>
        <w:t>Saudi Arabia</w:t>
      </w:r>
      <w:r w:rsidRPr="00DD1B13">
        <w:rPr>
          <w:rFonts w:ascii="Times New Roman" w:eastAsia="Times New Roman" w:hAnsi="Times New Roman" w:cs="Times New Roman"/>
          <w:sz w:val="24"/>
          <w:szCs w:val="24"/>
        </w:rPr>
        <w:t>.</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 xml:space="preserve">Led the successful launch of new leisure products and group travel packages for FZ Holidays, driving </w:t>
      </w:r>
      <w:r>
        <w:rPr>
          <w:rFonts w:ascii="Times New Roman" w:eastAsia="Times New Roman" w:hAnsi="Times New Roman" w:cs="Times New Roman"/>
          <w:sz w:val="24"/>
          <w:szCs w:val="24"/>
        </w:rPr>
        <w:t>2</w:t>
      </w:r>
      <w:r w:rsidRPr="00DD1B13">
        <w:rPr>
          <w:rFonts w:ascii="Times New Roman" w:eastAsia="Times New Roman" w:hAnsi="Times New Roman" w:cs="Times New Roman"/>
          <w:sz w:val="24"/>
          <w:szCs w:val="24"/>
        </w:rPr>
        <w:t>8% YoY growth.</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Collaborated with marketing, operations, and revenue management teams to align promotional campaigns with business needs.</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Co-developed tactical sales blitzes and digital push plans to support route launches and seasonal traffic stimulation.</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Handled post-sales escalations directly with agents to ensure retention and service recovery.</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Represented flydubai at global trade fairs, FAM trips, and roadshows, building strong international brand visibility.</w:t>
      </w:r>
    </w:p>
    <w:p w:rsidR="00DD1B13" w:rsidRPr="00DD1B13" w:rsidRDefault="00DD1B13" w:rsidP="00DD1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Oversaw annual budgeting, sales forecasting, and performance reviews to ensure KPI alignment and revenue optimization.</w:t>
      </w:r>
    </w:p>
    <w:p w:rsidR="00DD1B13" w:rsidRDefault="00DD1B13" w:rsidP="00DD1B13">
      <w:pPr>
        <w:numPr>
          <w:ilvl w:val="0"/>
          <w:numId w:val="2"/>
        </w:numPr>
        <w:spacing w:before="100" w:beforeAutospacing="1" w:after="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Mentored and managed sales teams, delivering regular coaching and implementing incentive programs to drive motivation and performance.</w:t>
      </w:r>
    </w:p>
    <w:p w:rsidR="00DD1B13" w:rsidRPr="00DD1B13" w:rsidRDefault="00DD1B13" w:rsidP="00DD1B13">
      <w:pPr>
        <w:spacing w:before="100" w:beforeAutospacing="1" w:after="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b/>
          <w:bCs/>
          <w:sz w:val="24"/>
          <w:szCs w:val="24"/>
        </w:rPr>
        <w:t>Senior Business Development Manager</w:t>
      </w:r>
      <w:r w:rsidRPr="00DD1B13">
        <w:rPr>
          <w:rFonts w:ascii="Times New Roman" w:eastAsia="Times New Roman" w:hAnsi="Times New Roman" w:cs="Times New Roman"/>
          <w:sz w:val="24"/>
          <w:szCs w:val="24"/>
        </w:rPr>
        <w:br/>
        <w:t>IndiGo Airlines – Andhra Pradesh, Telangana, and Tamil Nadu, India | Nov 2008 – Mar 2012</w:t>
      </w:r>
    </w:p>
    <w:p w:rsidR="00DD1B13" w:rsidRPr="00DD1B13" w:rsidRDefault="00DD1B13" w:rsidP="00DD1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Spearheaded regional B2B sales targeting large corporates and high-value agency partners.</w:t>
      </w:r>
    </w:p>
    <w:p w:rsidR="00DD1B13" w:rsidRPr="00DD1B13" w:rsidRDefault="00DD1B13" w:rsidP="00DD1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Consistently surpassed targets with over 120% revenue performance through strategic pipeline management and customized contracting.</w:t>
      </w:r>
    </w:p>
    <w:p w:rsidR="00DD1B13" w:rsidRPr="00DD1B13" w:rsidRDefault="00DD1B13" w:rsidP="00DD1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Played a key role in market segmentation, competitive analysis, and revenue-based pricing models.</w:t>
      </w:r>
    </w:p>
    <w:p w:rsidR="00DD1B13" w:rsidRPr="00DD1B13" w:rsidRDefault="00DD1B13" w:rsidP="00DD1B13">
      <w:pPr>
        <w:spacing w:after="0"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b/>
          <w:bCs/>
          <w:sz w:val="24"/>
          <w:szCs w:val="24"/>
        </w:rPr>
        <w:t>Assistant Manager – Corporate &amp; Trade Sales</w:t>
      </w:r>
      <w:r w:rsidRPr="00DD1B13">
        <w:rPr>
          <w:rFonts w:ascii="Times New Roman" w:eastAsia="Times New Roman" w:hAnsi="Times New Roman" w:cs="Times New Roman"/>
          <w:sz w:val="24"/>
          <w:szCs w:val="24"/>
        </w:rPr>
        <w:br/>
        <w:t>Kingfisher Airlines Ltd. – Hyderabad, India | Aug 2007 – Nov 2008</w:t>
      </w:r>
    </w:p>
    <w:p w:rsidR="00DD1B13" w:rsidRPr="00DD1B13" w:rsidRDefault="00DD1B13" w:rsidP="00DD1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Managed sales team and corporate accounts across South India with a focus on yield management and client servicing.</w:t>
      </w:r>
    </w:p>
    <w:p w:rsidR="00DD1B13" w:rsidRPr="00DD1B13" w:rsidRDefault="00DD1B13" w:rsidP="00DD1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Initiated cost optimization measures and led tactical sales campaigns to support underperforming routes.</w:t>
      </w:r>
    </w:p>
    <w:p w:rsidR="00DD1B13" w:rsidRPr="00DD1B13" w:rsidRDefault="00DD1B13" w:rsidP="00DD1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Represented the airline at industry networking events and led training for junior sales team members.</w:t>
      </w:r>
    </w:p>
    <w:p w:rsidR="00DD1B13" w:rsidRPr="00DD1B13" w:rsidRDefault="00DD1B13" w:rsidP="00DD1B13">
      <w:pPr>
        <w:spacing w:after="0"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b/>
          <w:bCs/>
          <w:sz w:val="24"/>
          <w:szCs w:val="24"/>
        </w:rPr>
        <w:t>Senior Executive – MICE &amp; Leisure Travel Sales</w:t>
      </w:r>
      <w:r w:rsidRPr="00DD1B13">
        <w:rPr>
          <w:rFonts w:ascii="Times New Roman" w:eastAsia="Times New Roman" w:hAnsi="Times New Roman" w:cs="Times New Roman"/>
          <w:sz w:val="24"/>
          <w:szCs w:val="24"/>
        </w:rPr>
        <w:br/>
        <w:t>Cox and Kings (India) Ltd. – Hyderabad, India | May 2005 – Aug 2007</w:t>
      </w:r>
    </w:p>
    <w:p w:rsidR="00DD1B13" w:rsidRPr="00DD1B13" w:rsidRDefault="00DD1B13" w:rsidP="00DD1B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Delivered tailored MICE travel solutions to Indian corporates across multiple industries.</w:t>
      </w:r>
    </w:p>
    <w:p w:rsidR="00DD1B13" w:rsidRPr="00DD1B13" w:rsidRDefault="00DD1B13" w:rsidP="00DD1B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Developed successful relationships with DMCs, tourism boards, and airlines for competitive package creation.</w:t>
      </w:r>
    </w:p>
    <w:p w:rsidR="00DD1B13" w:rsidRPr="00DD1B13" w:rsidRDefault="00DD1B13" w:rsidP="00DD1B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Conducted proposal presentations and achieved consistent revenue from group travel and incentive segments.</w:t>
      </w:r>
    </w:p>
    <w:p w:rsidR="00DD1B13" w:rsidRPr="00DD1B13" w:rsidRDefault="00DD1B13" w:rsidP="00DD1B13">
      <w:pPr>
        <w:spacing w:after="0"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pict>
          <v:rect id="_x0000_i1031" style="width:0;height:1.5pt" o:hralign="center" o:hrstd="t" o:hr="t" fillcolor="#a0a0a0" stroked="f"/>
        </w:pict>
      </w:r>
    </w:p>
    <w:p w:rsidR="00DD1B13" w:rsidRPr="00DD1B13" w:rsidRDefault="00DD1B13" w:rsidP="00DD1B13">
      <w:pPr>
        <w:spacing w:before="100" w:beforeAutospacing="1" w:after="100" w:afterAutospacing="1" w:line="240" w:lineRule="auto"/>
        <w:outlineLvl w:val="2"/>
        <w:rPr>
          <w:rFonts w:ascii="Times New Roman" w:eastAsia="Times New Roman" w:hAnsi="Times New Roman" w:cs="Times New Roman"/>
          <w:b/>
          <w:bCs/>
          <w:sz w:val="27"/>
          <w:szCs w:val="27"/>
        </w:rPr>
      </w:pPr>
      <w:r w:rsidRPr="00DD1B13">
        <w:rPr>
          <w:rFonts w:ascii="Times New Roman" w:eastAsia="Times New Roman" w:hAnsi="Times New Roman" w:cs="Times New Roman"/>
          <w:b/>
          <w:bCs/>
          <w:sz w:val="27"/>
          <w:szCs w:val="27"/>
        </w:rPr>
        <w:t>EDUCATION &amp; CERTIFICATIONS</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Certified International Sales Manager (C.I.S.M)</w:t>
      </w:r>
      <w:r w:rsidRPr="00DD1B13">
        <w:rPr>
          <w:rFonts w:ascii="Times New Roman" w:eastAsia="Times New Roman" w:hAnsi="Times New Roman" w:cs="Times New Roman"/>
          <w:sz w:val="24"/>
          <w:szCs w:val="24"/>
        </w:rPr>
        <w:br/>
        <w:t>American Certification Institute – Delaware, USA | Pursuing</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MBA – Tourism Administration &amp; Marketing</w:t>
      </w:r>
      <w:r w:rsidRPr="00DD1B13">
        <w:rPr>
          <w:rFonts w:ascii="Times New Roman" w:eastAsia="Times New Roman" w:hAnsi="Times New Roman" w:cs="Times New Roman"/>
          <w:sz w:val="24"/>
          <w:szCs w:val="24"/>
        </w:rPr>
        <w:br/>
        <w:t>Pondicherry University – Pondicherry, India | 2005 – Secured 73%</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DD1B13">
        <w:rPr>
          <w:rFonts w:ascii="Times New Roman" w:eastAsia="Times New Roman" w:hAnsi="Times New Roman" w:cs="Times New Roman"/>
          <w:sz w:val="24"/>
          <w:szCs w:val="24"/>
        </w:rPr>
        <w:t>Com – Tourism &amp; Travel Management</w:t>
      </w:r>
      <w:r w:rsidRPr="00DD1B13">
        <w:rPr>
          <w:rFonts w:ascii="Times New Roman" w:eastAsia="Times New Roman" w:hAnsi="Times New Roman" w:cs="Times New Roman"/>
          <w:sz w:val="24"/>
          <w:szCs w:val="24"/>
        </w:rPr>
        <w:br/>
        <w:t>Kerala University – Kollam, India | 2002 – Secured 67%</w:t>
      </w:r>
    </w:p>
    <w:p w:rsidR="00DD1B13" w:rsidRPr="00DD1B13" w:rsidRDefault="00DD1B13" w:rsidP="00DD1B13">
      <w:pPr>
        <w:spacing w:after="0"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lastRenderedPageBreak/>
        <w:pict>
          <v:rect id="_x0000_i1032" style="width:0;height:1.5pt" o:hralign="center" o:hrstd="t" o:hr="t" fillcolor="#a0a0a0" stroked="f"/>
        </w:pict>
      </w:r>
    </w:p>
    <w:p w:rsidR="00DD1B13" w:rsidRPr="00DD1B13" w:rsidRDefault="00DD1B13" w:rsidP="00DD1B13">
      <w:pPr>
        <w:spacing w:before="100" w:beforeAutospacing="1" w:after="100" w:afterAutospacing="1" w:line="240" w:lineRule="auto"/>
        <w:outlineLvl w:val="2"/>
        <w:rPr>
          <w:rFonts w:ascii="Times New Roman" w:eastAsia="Times New Roman" w:hAnsi="Times New Roman" w:cs="Times New Roman"/>
          <w:b/>
          <w:bCs/>
          <w:sz w:val="27"/>
          <w:szCs w:val="27"/>
        </w:rPr>
      </w:pPr>
      <w:r w:rsidRPr="00DD1B13">
        <w:rPr>
          <w:rFonts w:ascii="Times New Roman" w:eastAsia="Times New Roman" w:hAnsi="Times New Roman" w:cs="Times New Roman"/>
          <w:b/>
          <w:bCs/>
          <w:sz w:val="27"/>
          <w:szCs w:val="27"/>
        </w:rPr>
        <w:t>TRAINING &amp; PROFESSIONAL DEVELOPMENT</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Flydubai Corporate Trainings (2012–2024):</w:t>
      </w:r>
    </w:p>
    <w:p w:rsidR="00DD1B13" w:rsidRPr="00DD1B13" w:rsidRDefault="00DD1B13" w:rsidP="00DD1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Unleashing the Leader Within</w:t>
      </w:r>
    </w:p>
    <w:p w:rsidR="00DD1B13" w:rsidRPr="00DD1B13" w:rsidRDefault="00DD1B13" w:rsidP="00DD1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Quality Briefing &amp; Decision Jam</w:t>
      </w:r>
    </w:p>
    <w:p w:rsidR="00DD1B13" w:rsidRPr="00DD1B13" w:rsidRDefault="00DD1B13" w:rsidP="00DD1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Leadership &amp; Team Building</w:t>
      </w:r>
    </w:p>
    <w:p w:rsidR="00DD1B13" w:rsidRPr="00DD1B13" w:rsidRDefault="00DD1B13" w:rsidP="00DD1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Emotional Intelligence in Sales</w:t>
      </w:r>
    </w:p>
    <w:p w:rsidR="00DD1B13" w:rsidRPr="00DD1B13" w:rsidRDefault="00DD1B13" w:rsidP="00DD1B13">
      <w:pPr>
        <w:numPr>
          <w:ilvl w:val="0"/>
          <w:numId w:val="6"/>
        </w:numPr>
        <w:spacing w:before="100" w:beforeAutospacing="1" w:after="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Talent Selection and Development</w:t>
      </w:r>
      <w:r w:rsidRPr="00DD1B13">
        <w:rPr>
          <w:rFonts w:ascii="Times New Roman" w:eastAsia="Times New Roman" w:hAnsi="Times New Roman" w:cs="Times New Roman"/>
          <w:sz w:val="24"/>
          <w:szCs w:val="24"/>
        </w:rPr>
        <w:pict>
          <v:rect id="_x0000_i1033" style="width:0;height:1.5pt" o:hralign="center" o:hrstd="t" o:hr="t" fillcolor="#a0a0a0" stroked="f"/>
        </w:pict>
      </w:r>
      <w:r w:rsidRPr="00DD1B13">
        <w:rPr>
          <w:rFonts w:ascii="Times New Roman" w:eastAsia="Times New Roman" w:hAnsi="Times New Roman" w:cs="Times New Roman"/>
          <w:b/>
          <w:bCs/>
          <w:sz w:val="27"/>
          <w:szCs w:val="27"/>
        </w:rPr>
        <w:t>TECHNICAL SKILLS</w:t>
      </w:r>
    </w:p>
    <w:p w:rsidR="00DD1B13" w:rsidRPr="00DD1B13" w:rsidRDefault="00DD1B13" w:rsidP="00DD1B1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MS Office Suite (Excel, PowerPoint, Outlook</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Pivot </w:t>
      </w:r>
      <w:r w:rsidRPr="00DD1B13">
        <w:rPr>
          <w:rFonts w:ascii="Times New Roman" w:eastAsia="Times New Roman" w:hAnsi="Times New Roman" w:cs="Times New Roman"/>
          <w:sz w:val="24"/>
          <w:szCs w:val="24"/>
        </w:rPr>
        <w:t>)</w:t>
      </w:r>
      <w:proofErr w:type="gramEnd"/>
    </w:p>
    <w:p w:rsidR="00DD1B13" w:rsidRPr="00DD1B13" w:rsidRDefault="00DD1B13" w:rsidP="00DD1B1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Salesforce CRM (working knowledge)</w:t>
      </w:r>
    </w:p>
    <w:p w:rsidR="00DD1B13" w:rsidRPr="00DD1B13" w:rsidRDefault="00DD1B13" w:rsidP="00DD1B13">
      <w:pPr>
        <w:numPr>
          <w:ilvl w:val="0"/>
          <w:numId w:val="7"/>
        </w:numPr>
        <w:spacing w:before="100" w:beforeAutospacing="1" w:after="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Travel Data Analytics Tools</w:t>
      </w:r>
      <w:r w:rsidRPr="00DD1B13">
        <w:rPr>
          <w:rFonts w:ascii="Times New Roman" w:eastAsia="Times New Roman" w:hAnsi="Times New Roman" w:cs="Times New Roman"/>
          <w:sz w:val="24"/>
          <w:szCs w:val="24"/>
        </w:rPr>
        <w:pict>
          <v:rect id="_x0000_i1034" style="width:0;height:1.5pt" o:hralign="center" o:hrstd="t" o:hr="t" fillcolor="#a0a0a0" stroked="f"/>
        </w:pict>
      </w:r>
      <w:r w:rsidRPr="00DD1B13">
        <w:rPr>
          <w:rFonts w:ascii="Times New Roman" w:eastAsia="Times New Roman" w:hAnsi="Times New Roman" w:cs="Times New Roman"/>
          <w:b/>
          <w:bCs/>
          <w:sz w:val="27"/>
          <w:szCs w:val="27"/>
        </w:rPr>
        <w:t>LANGUAGES</w:t>
      </w:r>
    </w:p>
    <w:p w:rsidR="00DD1B13" w:rsidRPr="00DD1B13" w:rsidRDefault="00DD1B13" w:rsidP="00DD1B1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English (Fluent)</w:t>
      </w:r>
    </w:p>
    <w:p w:rsidR="00DD1B13" w:rsidRPr="00DD1B13" w:rsidRDefault="00DD1B13" w:rsidP="00DD1B1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Hindi, Urdu, Malayalam, Tamil, Telugu (Fluent)</w:t>
      </w:r>
    </w:p>
    <w:p w:rsidR="00DD1B13" w:rsidRPr="00DD1B13" w:rsidRDefault="00DD1B13" w:rsidP="00DD1B13">
      <w:pPr>
        <w:numPr>
          <w:ilvl w:val="0"/>
          <w:numId w:val="8"/>
        </w:numPr>
        <w:spacing w:before="100" w:beforeAutospacing="1" w:after="0" w:afterAutospacing="1" w:line="240" w:lineRule="auto"/>
        <w:rPr>
          <w:rFonts w:ascii="Times New Roman" w:eastAsia="Times New Roman" w:hAnsi="Times New Roman" w:cs="Times New Roman"/>
          <w:sz w:val="24"/>
          <w:szCs w:val="24"/>
        </w:rPr>
      </w:pPr>
      <w:r w:rsidRPr="00DD1B13">
        <w:rPr>
          <w:rFonts w:ascii="Times New Roman" w:eastAsia="Times New Roman" w:hAnsi="Times New Roman" w:cs="Times New Roman"/>
          <w:sz w:val="24"/>
          <w:szCs w:val="24"/>
        </w:rPr>
        <w:t>Arabic (Basic)</w:t>
      </w:r>
      <w:r w:rsidRPr="00DD1B13">
        <w:rPr>
          <w:rFonts w:ascii="Times New Roman" w:eastAsia="Times New Roman" w:hAnsi="Times New Roman" w:cs="Times New Roman"/>
          <w:sz w:val="24"/>
          <w:szCs w:val="24"/>
        </w:rPr>
        <w:pict>
          <v:rect id="_x0000_i1035" style="width:0;height:1.5pt" o:hralign="center" o:hrstd="t" o:hr="t" fillcolor="#a0a0a0" stroked="f"/>
        </w:pict>
      </w:r>
      <w:r w:rsidRPr="00DD1B13">
        <w:rPr>
          <w:rFonts w:ascii="Times New Roman" w:eastAsia="Times New Roman" w:hAnsi="Times New Roman" w:cs="Times New Roman"/>
          <w:b/>
          <w:bCs/>
          <w:sz w:val="27"/>
          <w:szCs w:val="27"/>
        </w:rPr>
        <w:t>AVAILABILITY</w:t>
      </w:r>
    </w:p>
    <w:p w:rsidR="00DD1B13" w:rsidRPr="00DD1B13" w:rsidRDefault="00DD1B13" w:rsidP="00DD1B1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bookmarkStart w:id="0" w:name="_GoBack"/>
      <w:bookmarkEnd w:id="0"/>
      <w:r w:rsidRPr="00DD1B13">
        <w:rPr>
          <w:rFonts w:ascii="Times New Roman" w:eastAsia="Times New Roman" w:hAnsi="Times New Roman" w:cs="Times New Roman"/>
          <w:sz w:val="24"/>
          <w:szCs w:val="24"/>
        </w:rPr>
        <w:t>Willing to relocate or travel internationally based on business requirements.</w:t>
      </w:r>
    </w:p>
    <w:p w:rsidR="00DD1B13" w:rsidRDefault="00DD1B13"/>
    <w:sectPr w:rsidR="00DD1B13" w:rsidSect="00DD1B1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7DF6"/>
    <w:multiLevelType w:val="multilevel"/>
    <w:tmpl w:val="2E7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331B0"/>
    <w:multiLevelType w:val="multilevel"/>
    <w:tmpl w:val="BC8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064D"/>
    <w:multiLevelType w:val="multilevel"/>
    <w:tmpl w:val="C3E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44D21"/>
    <w:multiLevelType w:val="multilevel"/>
    <w:tmpl w:val="64DA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F4D56"/>
    <w:multiLevelType w:val="multilevel"/>
    <w:tmpl w:val="5D9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0263A"/>
    <w:multiLevelType w:val="multilevel"/>
    <w:tmpl w:val="5042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61BBB"/>
    <w:multiLevelType w:val="multilevel"/>
    <w:tmpl w:val="39A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026DD"/>
    <w:multiLevelType w:val="multilevel"/>
    <w:tmpl w:val="378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7"/>
  </w:num>
  <w:num w:numId="5">
    <w:abstractNumId w:val="3"/>
  </w:num>
  <w:num w:numId="6">
    <w:abstractNumId w:val="4"/>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13"/>
    <w:rsid w:val="00DD1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D80BA"/>
  <w15:chartTrackingRefBased/>
  <w15:docId w15:val="{291116E4-22CD-474A-B5BF-601ADA88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D1B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1B1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1B1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1B13"/>
    <w:rPr>
      <w:b/>
      <w:bCs/>
    </w:rPr>
  </w:style>
  <w:style w:type="character" w:styleId="Hyperlink">
    <w:name w:val="Hyperlink"/>
    <w:basedOn w:val="DefaultParagraphFont"/>
    <w:uiPriority w:val="99"/>
    <w:semiHidden/>
    <w:unhideWhenUsed/>
    <w:rsid w:val="00DD1B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241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aji-kurup-airlinecommerc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 T Kurup</dc:creator>
  <cp:keywords/>
  <dc:description/>
  <cp:lastModifiedBy>Saji T Kurup</cp:lastModifiedBy>
  <cp:revision>1</cp:revision>
  <dcterms:created xsi:type="dcterms:W3CDTF">2025-06-17T17:52:00Z</dcterms:created>
  <dcterms:modified xsi:type="dcterms:W3CDTF">2025-06-17T18:00:00Z</dcterms:modified>
</cp:coreProperties>
</file>