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Times New Roman" w:hAnsi="Times New Roman" w:cs="Times New Roman" w:eastAsiaTheme="majorEastAsia"/>
          <w:caps/>
        </w:rPr>
        <w:id w:val="212864"/>
        <w:docPartObj>
          <w:docPartGallery w:val="AutoText"/>
        </w:docPartObj>
      </w:sdtPr>
      <w:sdtEndPr>
        <w:rPr>
          <w:rFonts w:ascii="Times New Roman" w:hAnsi="Times New Roman" w:cs="Times New Roman" w:eastAsiaTheme="minorHAnsi"/>
          <w:b/>
          <w:caps w:val="0"/>
          <w:sz w:val="28"/>
          <w:szCs w:val="28"/>
        </w:rPr>
      </w:sdtEndPr>
      <w:sdtContent>
        <w:tbl>
          <w:tblPr>
            <w:tblStyle w:val="3"/>
            <w:tblW w:w="5000" w:type="pct"/>
            <w:jc w:val="center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9576"/>
          </w:tblGrid>
          <w:tr w14:paraId="775FB3CA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2977" w:hRule="atLeast"/>
              <w:jc w:val="center"/>
            </w:trPr>
            <w:tc>
              <w:tcPr>
                <w:tcW w:w="5000" w:type="pct"/>
              </w:tcPr>
              <w:p w14:paraId="19C0B113">
                <w:pPr>
                  <w:pStyle w:val="11"/>
                  <w:jc w:val="center"/>
                  <w:rPr>
                    <w:rFonts w:ascii="Times New Roman" w:hAnsi="Times New Roman" w:cs="Times New Roman" w:eastAsiaTheme="majorEastAsia"/>
                    <w:caps/>
                  </w:rPr>
                </w:pPr>
                <w:sdt>
                  <w:sdtPr>
                    <w:rPr>
                      <w:rFonts w:ascii="Times New Roman" w:hAnsi="Times New Roman" w:cs="Times New Roman" w:eastAsiaTheme="majorEastAsia"/>
                      <w:caps/>
                    </w:rPr>
                    <w:alias w:val="Company"/>
                    <w:id w:val="15524243"/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EndPr>
                    <w:rPr>
                      <w:rFonts w:ascii="Times New Roman" w:hAnsi="Times New Roman" w:cs="Times New Roman" w:eastAsiaTheme="majorEastAsia"/>
                      <w:b/>
                      <w:caps/>
                      <w:sz w:val="52"/>
                      <w:szCs w:val="52"/>
                    </w:rPr>
                  </w:sdtEndPr>
                  <w:sdtContent>
                    <w:r>
                      <w:rPr>
                        <w:rFonts w:ascii="Times New Roman" w:hAnsi="Times New Roman" w:cs="Times New Roman" w:eastAsiaTheme="majorEastAsia"/>
                        <w:b/>
                        <w:caps/>
                        <w:sz w:val="52"/>
                        <w:szCs w:val="52"/>
                        <w:lang w:val="en-IN"/>
                      </w:rPr>
                      <w:t>SHARDA University</w:t>
                    </w:r>
                  </w:sdtContent>
                </w:sdt>
              </w:p>
              <w:p w14:paraId="4D2251EF">
                <w:pPr>
                  <w:jc w:val="center"/>
                </w:pPr>
                <w:r>
                  <w:drawing>
                    <wp:inline distT="0" distB="0" distL="0" distR="0">
                      <wp:extent cx="2562225" cy="1485900"/>
                      <wp:effectExtent l="19050" t="0" r="9525" b="0"/>
                      <wp:docPr id="3" name="Picture 1" descr="C:\Users\Kanika\Desktop\Sharda-University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1" descr="C:\Users\Kanika\Desktop\Sharda-University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62225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4ED2FA92"/>
              <w:p w14:paraId="2EC67133">
                <w:pPr>
                  <w:tabs>
                    <w:tab w:val="left" w:pos="8040"/>
                  </w:tabs>
                  <w:jc w:val="center"/>
                </w:pPr>
              </w:p>
            </w:tc>
          </w:tr>
          <w:tr w14:paraId="1C38EE01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440" w:hRule="atLeast"/>
              <w:jc w:val="center"/>
            </w:trPr>
            <w:sdt>
              <w:sdtPr>
                <w:rPr>
                  <w:rFonts w:ascii="Times New Roman" w:hAnsi="Times New Roman" w:cs="Times New Roman" w:eastAsiaTheme="majorEastAsia"/>
                  <w:sz w:val="72"/>
                  <w:szCs w:val="72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rFonts w:ascii="Times New Roman" w:hAnsi="Times New Roman" w:cs="Times New Roman" w:eastAsiaTheme="majorEastAsia"/>
                  <w:sz w:val="72"/>
                  <w:szCs w:val="72"/>
                </w:rPr>
              </w:sdtEndPr>
              <w:sdtContent>
                <w:tc>
                  <w:tcPr>
                    <w:tcW w:w="5000" w:type="pct"/>
                    <w:tcBorders>
                      <w:bottom w:val="single" w:color="4F81BD" w:themeColor="accent1" w:sz="4" w:space="0"/>
                    </w:tcBorders>
                    <w:vAlign w:val="center"/>
                  </w:tcPr>
                  <w:p w14:paraId="4BDA3A5F">
                    <w:pPr>
                      <w:pStyle w:val="11"/>
                      <w:jc w:val="center"/>
                      <w:rPr>
                        <w:rFonts w:ascii="Times New Roman" w:hAnsi="Times New Roman" w:cs="Times New Roman" w:eastAsiaTheme="majorEastAsia"/>
                        <w:sz w:val="72"/>
                        <w:szCs w:val="72"/>
                      </w:rPr>
                    </w:pPr>
                    <w:r>
                      <w:rPr>
                        <w:rFonts w:ascii="Times New Roman" w:hAnsi="Times New Roman" w:cs="Times New Roman" w:eastAsiaTheme="majorEastAsia"/>
                        <w:sz w:val="72"/>
                        <w:szCs w:val="72"/>
                        <w:lang w:val="en-IN"/>
                      </w:rPr>
                      <w:t xml:space="preserve">Student Project Diary:     Session : 2025-26                          Course Name : B.Tech CSE                Course Code : </w:t>
                    </w:r>
                  </w:p>
                </w:tc>
              </w:sdtContent>
            </w:sdt>
          </w:tr>
          <w:tr w14:paraId="2DCA24FA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720" w:hRule="atLeast"/>
              <w:jc w:val="center"/>
            </w:trPr>
            <w:sdt>
              <w:sdtPr>
                <w:rPr>
                  <w:rFonts w:ascii="Times New Roman" w:hAnsi="Times New Roman" w:cs="Times New Roman" w:eastAsiaTheme="majorEastAsia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Fonts w:ascii="Times New Roman" w:hAnsi="Times New Roman" w:cs="Times New Roman" w:eastAsiaTheme="majorEastAsia"/>
                  <w:sz w:val="44"/>
                  <w:szCs w:val="44"/>
                </w:rPr>
              </w:sdtEndPr>
              <w:sdtContent>
                <w:tc>
                  <w:tcPr>
                    <w:tcW w:w="5000" w:type="pct"/>
                    <w:tcBorders>
                      <w:top w:val="single" w:color="4F81BD" w:themeColor="accent1" w:sz="4" w:space="0"/>
                    </w:tcBorders>
                    <w:vAlign w:val="center"/>
                  </w:tcPr>
                  <w:p w14:paraId="39797772">
                    <w:pPr>
                      <w:pStyle w:val="11"/>
                      <w:jc w:val="center"/>
                      <w:rPr>
                        <w:rFonts w:ascii="Times New Roman" w:hAnsi="Times New Roman" w:cs="Times New Roman" w:eastAsiaTheme="majorEastAsia"/>
                        <w:sz w:val="44"/>
                        <w:szCs w:val="44"/>
                      </w:rPr>
                    </w:pPr>
                    <w:r>
                      <w:rPr>
                        <w:rFonts w:hint="default" w:ascii="Times New Roman" w:hAnsi="Times New Roman" w:cs="Times New Roman" w:eastAsiaTheme="majorEastAsia"/>
                        <w:sz w:val="44"/>
                        <w:szCs w:val="44"/>
                        <w:lang w:val="en-IN"/>
                      </w:rPr>
                      <w:t>ACADEMIC UNIVERSE:</w:t>
                    </w:r>
                  </w:p>
                </w:tc>
              </w:sdtContent>
            </w:sdt>
          </w:tr>
          <w:tr w14:paraId="484A0541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0" w:hRule="atLeast"/>
              <w:jc w:val="center"/>
            </w:trPr>
            <w:tc>
              <w:tcPr>
                <w:tcW w:w="5000" w:type="pct"/>
                <w:vAlign w:val="center"/>
              </w:tcPr>
              <w:p w14:paraId="2384BDF1">
                <w:pPr>
                  <w:pStyle w:val="11"/>
                  <w:jc w:val="center"/>
                  <w:rPr>
                    <w:rFonts w:ascii="Times New Roman" w:hAnsi="Times New Roman" w:cs="Times New Roman"/>
                  </w:rPr>
                </w:pPr>
              </w:p>
            </w:tc>
          </w:tr>
          <w:tr w14:paraId="5A124B9A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0" w:hRule="atLeast"/>
              <w:jc w:val="center"/>
            </w:trPr>
            <w:tc>
              <w:tcPr>
                <w:tcW w:w="5000" w:type="pct"/>
                <w:vAlign w:val="center"/>
              </w:tcPr>
              <w:p w14:paraId="0DC599C2">
                <w:pPr>
                  <w:pStyle w:val="11"/>
                  <w:jc w:val="center"/>
                  <w:rPr>
                    <w:rFonts w:ascii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hAnsi="Times New Roman" w:cs="Times New Roman"/>
                    <w:lang w:eastAsia="zh-TW"/>
                  </w:rPr>
                  <w:pict>
                    <v:shape id="_x0000_s1026" o:spid="_x0000_s1026" o:spt="202" type="#_x0000_t202" style="position:absolute;left:0pt;margin-left:61.75pt;margin-top:-0.7pt;height:179.05pt;width:364.25pt;z-index:251659264;mso-width-relative:margin;mso-height-relative:margin;mso-height-percent:200;" coordsize="21600,21600">
                      <v:path/>
                      <v:fill focussize="0,0"/>
                      <v:stroke joinstyle="miter"/>
                      <v:imagedata o:title=""/>
                      <o:lock v:ext="edit"/>
                      <v:textbox style="mso-fit-shape-to-text:t;">
                        <w:txbxContent>
                          <w:p w14:paraId="39EBAD9F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Name of the Student: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>Aashish Rajput</w:t>
                            </w:r>
                          </w:p>
                          <w:p w14:paraId="358AB916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Enrollment No. 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>2301010007</w:t>
                            </w:r>
                          </w:p>
                          <w:p w14:paraId="7E7B2950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System ID 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>2023329421</w:t>
                            </w:r>
                          </w:p>
                          <w:p w14:paraId="19C8A1D1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Email id: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>2023329421.aashish@ug.sharda.ac.in</w:t>
                            </w:r>
                          </w:p>
                          <w:p w14:paraId="6E0001F9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Contact No. 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9319977285</w:t>
                            </w:r>
                          </w:p>
                          <w:p w14:paraId="5FFE06B1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Name of the Guide: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Ms. Kamini </w:t>
                            </w:r>
                          </w:p>
                        </w:txbxContent>
                      </v:textbox>
                    </v:shape>
                  </w:pict>
                </w:r>
              </w:p>
            </w:tc>
          </w:tr>
          <w:tr w14:paraId="20D358B5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0" w:hRule="atLeast"/>
              <w:jc w:val="center"/>
            </w:trPr>
            <w:tc>
              <w:tcPr>
                <w:tcW w:w="5000" w:type="pct"/>
                <w:vAlign w:val="center"/>
              </w:tcPr>
              <w:p w14:paraId="0197157A">
                <w:pPr>
                  <w:pStyle w:val="11"/>
                  <w:rPr>
                    <w:rFonts w:ascii="Times New Roman" w:hAnsi="Times New Roman" w:cs="Times New Roman"/>
                    <w:b/>
                    <w:bCs/>
                  </w:rPr>
                </w:pPr>
              </w:p>
            </w:tc>
          </w:tr>
        </w:tbl>
        <w:p w14:paraId="16378771">
          <w:pPr>
            <w:rPr>
              <w:rFonts w:ascii="Times New Roman" w:hAnsi="Times New Roman" w:cs="Times New Roman"/>
            </w:rPr>
          </w:pPr>
        </w:p>
        <w:p w14:paraId="7E124016">
          <w:pPr>
            <w:rPr>
              <w:rFonts w:ascii="Times New Roman" w:hAnsi="Times New Roman" w:cs="Times New Roman"/>
            </w:rPr>
          </w:pPr>
        </w:p>
        <w:p w14:paraId="53C1CA4B">
          <w:pPr>
            <w:rPr>
              <w:rFonts w:ascii="Times New Roman" w:hAnsi="Times New Roman" w:cs="Times New Roman"/>
            </w:rPr>
          </w:pPr>
        </w:p>
        <w:p w14:paraId="21B3C3EA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br w:type="page"/>
          </w:r>
        </w:p>
      </w:sdtContent>
    </w:sdt>
    <w:p w14:paraId="0C61C3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Diary (Student)</w:t>
      </w:r>
    </w:p>
    <w:p w14:paraId="72C204A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Name: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>AASHISH RAJPUT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Enrollment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No. 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>2301010007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56FC268B">
      <w:pPr>
        <w:rPr>
          <w:rFonts w:hint="default"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</w:rPr>
        <w:t>Project Title: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 xml:space="preserve"> ACADEMIC UNIVERSE</w:t>
      </w:r>
    </w:p>
    <w:p w14:paraId="3B31FD9E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75"/>
        <w:gridCol w:w="1590"/>
        <w:gridCol w:w="1584"/>
        <w:gridCol w:w="1655"/>
        <w:gridCol w:w="1585"/>
      </w:tblGrid>
      <w:tr w14:paraId="71E87F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669B46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1575" w:type="dxa"/>
          </w:tcPr>
          <w:p w14:paraId="2BA221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Visit</w:t>
            </w:r>
          </w:p>
        </w:tc>
        <w:tc>
          <w:tcPr>
            <w:tcW w:w="1590" w:type="dxa"/>
          </w:tcPr>
          <w:p w14:paraId="28D1C0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of Task assigned during last visit</w:t>
            </w:r>
          </w:p>
        </w:tc>
        <w:tc>
          <w:tcPr>
            <w:tcW w:w="1584" w:type="dxa"/>
          </w:tcPr>
          <w:p w14:paraId="6A80A7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1655" w:type="dxa"/>
          </w:tcPr>
          <w:p w14:paraId="4D2FE6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 to be carried out till next visit</w:t>
            </w:r>
          </w:p>
        </w:tc>
        <w:tc>
          <w:tcPr>
            <w:tcW w:w="1585" w:type="dxa"/>
          </w:tcPr>
          <w:p w14:paraId="16953F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Signature of Guide</w:t>
            </w:r>
          </w:p>
        </w:tc>
      </w:tr>
      <w:tr w14:paraId="4D1EF5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46D59A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1575" w:type="dxa"/>
            <w:shd w:val="clear"/>
            <w:vAlign w:val="top"/>
          </w:tcPr>
          <w:p w14:paraId="43CCA6E0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28 Jan - 03 Feb</w:t>
            </w:r>
          </w:p>
        </w:tc>
        <w:tc>
          <w:tcPr>
            <w:tcW w:w="1590" w:type="dxa"/>
          </w:tcPr>
          <w:p w14:paraId="17A2312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4A70DE7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584" w:type="dxa"/>
          </w:tcPr>
          <w:p w14:paraId="6B36BC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4872CF01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Project ideation: Defining the 'Holistic Growth' concept and backend scope.</w:t>
            </w:r>
          </w:p>
        </w:tc>
        <w:tc>
          <w:tcPr>
            <w:tcW w:w="1585" w:type="dxa"/>
          </w:tcPr>
          <w:p w14:paraId="6748B8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548F3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44D1E9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</w:p>
        </w:tc>
        <w:tc>
          <w:tcPr>
            <w:tcW w:w="1575" w:type="dxa"/>
            <w:shd w:val="clear"/>
            <w:vAlign w:val="top"/>
          </w:tcPr>
          <w:p w14:paraId="09B7F9A0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04 Feb - 10 Feb</w:t>
            </w:r>
          </w:p>
        </w:tc>
        <w:tc>
          <w:tcPr>
            <w:tcW w:w="1590" w:type="dxa"/>
            <w:shd w:val="clear"/>
            <w:vAlign w:val="top"/>
          </w:tcPr>
          <w:p w14:paraId="35E684C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7E284762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1F95CF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030E51EB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Researching Tech Stack: Choosing Node.js/Express 5 and MongoDB for primary storage.</w:t>
            </w:r>
          </w:p>
        </w:tc>
        <w:tc>
          <w:tcPr>
            <w:tcW w:w="1585" w:type="dxa"/>
          </w:tcPr>
          <w:p w14:paraId="423929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C6D7F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1AD26E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</w:p>
        </w:tc>
        <w:tc>
          <w:tcPr>
            <w:tcW w:w="1575" w:type="dxa"/>
            <w:shd w:val="clear"/>
            <w:vAlign w:val="top"/>
          </w:tcPr>
          <w:p w14:paraId="75CB6442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11 Feb - 17 Feb</w:t>
            </w:r>
          </w:p>
        </w:tc>
        <w:tc>
          <w:tcPr>
            <w:tcW w:w="1590" w:type="dxa"/>
            <w:shd w:val="clear"/>
            <w:vAlign w:val="top"/>
          </w:tcPr>
          <w:p w14:paraId="6544DD5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14D3B39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445494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5B26B388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Designing ER Diagrams: Mapping User, Organization, and Timetable relationships.</w:t>
            </w:r>
          </w:p>
        </w:tc>
        <w:tc>
          <w:tcPr>
            <w:tcW w:w="1585" w:type="dxa"/>
          </w:tcPr>
          <w:p w14:paraId="184ABB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E5332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1AFC1D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1575" w:type="dxa"/>
            <w:shd w:val="clear"/>
            <w:vAlign w:val="top"/>
          </w:tcPr>
          <w:p w14:paraId="7B32A3C0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18 Feb - 24 Feb</w:t>
            </w:r>
          </w:p>
        </w:tc>
        <w:tc>
          <w:tcPr>
            <w:tcW w:w="1590" w:type="dxa"/>
            <w:shd w:val="clear"/>
            <w:vAlign w:val="top"/>
          </w:tcPr>
          <w:p w14:paraId="0182A2A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2B211D41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75AADC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vAlign w:val="top"/>
          </w:tcPr>
          <w:p w14:paraId="67A77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Architecture Planning: Deciding on the Modular Backend pattern for feature isolation.</w:t>
            </w:r>
          </w:p>
        </w:tc>
        <w:tc>
          <w:tcPr>
            <w:tcW w:w="1585" w:type="dxa"/>
          </w:tcPr>
          <w:p w14:paraId="6FB02E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CAC86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033C4A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</w:p>
        </w:tc>
        <w:tc>
          <w:tcPr>
            <w:tcW w:w="1575" w:type="dxa"/>
            <w:shd w:val="clear"/>
            <w:vAlign w:val="top"/>
          </w:tcPr>
          <w:p w14:paraId="729D756C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25 Feb - 03 Mar</w:t>
            </w:r>
          </w:p>
        </w:tc>
        <w:tc>
          <w:tcPr>
            <w:tcW w:w="1590" w:type="dxa"/>
            <w:shd w:val="clear"/>
            <w:vAlign w:val="top"/>
          </w:tcPr>
          <w:p w14:paraId="5F2A21F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3FB1472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05877E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3CB6C791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Multi-tenancy Design: Planning the 'organizationId' isolation strategy for data security.</w:t>
            </w:r>
          </w:p>
        </w:tc>
        <w:tc>
          <w:tcPr>
            <w:tcW w:w="1585" w:type="dxa"/>
          </w:tcPr>
          <w:p w14:paraId="27FA17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505D1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13AA71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Six</w:t>
            </w:r>
          </w:p>
        </w:tc>
        <w:tc>
          <w:tcPr>
            <w:tcW w:w="1575" w:type="dxa"/>
            <w:shd w:val="clear"/>
            <w:vAlign w:val="top"/>
          </w:tcPr>
          <w:p w14:paraId="57A867FF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04 Mar - 10 Mar</w:t>
            </w:r>
          </w:p>
        </w:tc>
        <w:tc>
          <w:tcPr>
            <w:tcW w:w="1590" w:type="dxa"/>
            <w:shd w:val="clear"/>
            <w:vAlign w:val="top"/>
          </w:tcPr>
          <w:p w14:paraId="76B4A63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4C4AF4B0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634519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7DE269B0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Environment Setup: Configuring TypeScript, ESLint, and the Express server boilerplate.</w:t>
            </w:r>
          </w:p>
        </w:tc>
        <w:tc>
          <w:tcPr>
            <w:tcW w:w="1585" w:type="dxa"/>
          </w:tcPr>
          <w:p w14:paraId="402BC6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72093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749728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Seven</w:t>
            </w:r>
          </w:p>
        </w:tc>
        <w:tc>
          <w:tcPr>
            <w:tcW w:w="1575" w:type="dxa"/>
            <w:shd w:val="clear"/>
            <w:vAlign w:val="top"/>
          </w:tcPr>
          <w:p w14:paraId="21F8DB32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11 Mar - 17 Mar</w:t>
            </w:r>
          </w:p>
        </w:tc>
        <w:tc>
          <w:tcPr>
            <w:tcW w:w="1590" w:type="dxa"/>
            <w:shd w:val="clear"/>
            <w:vAlign w:val="top"/>
          </w:tcPr>
          <w:p w14:paraId="79E8C80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68B9EA0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07F625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7BCB8CBD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Auth Strategy: Planning the Hybrid Auth flow (Firebase + Custom JWT RBAC).</w:t>
            </w:r>
          </w:p>
        </w:tc>
        <w:tc>
          <w:tcPr>
            <w:tcW w:w="1585" w:type="dxa"/>
          </w:tcPr>
          <w:p w14:paraId="064A03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4DF13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5BB1D7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Eight</w:t>
            </w:r>
          </w:p>
        </w:tc>
        <w:tc>
          <w:tcPr>
            <w:tcW w:w="1575" w:type="dxa"/>
            <w:shd w:val="clear"/>
            <w:vAlign w:val="top"/>
          </w:tcPr>
          <w:p w14:paraId="584691B9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18 Mar - 24 Mar</w:t>
            </w:r>
          </w:p>
        </w:tc>
        <w:tc>
          <w:tcPr>
            <w:tcW w:w="1590" w:type="dxa"/>
            <w:shd w:val="clear"/>
            <w:vAlign w:val="top"/>
          </w:tcPr>
          <w:p w14:paraId="3831B66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2A07D7EA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71FCBA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54BF6563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External API Research: Studying Gmail API OAuth scopes for event detection.</w:t>
            </w:r>
          </w:p>
        </w:tc>
        <w:tc>
          <w:tcPr>
            <w:tcW w:w="1585" w:type="dxa"/>
          </w:tcPr>
          <w:p w14:paraId="134836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80431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1B5CF6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Nine</w:t>
            </w:r>
          </w:p>
        </w:tc>
        <w:tc>
          <w:tcPr>
            <w:tcW w:w="1575" w:type="dxa"/>
            <w:shd w:val="clear"/>
            <w:vAlign w:val="top"/>
          </w:tcPr>
          <w:p w14:paraId="28BD969B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25 Mar - 31 Mar</w:t>
            </w:r>
          </w:p>
        </w:tc>
        <w:tc>
          <w:tcPr>
            <w:tcW w:w="1590" w:type="dxa"/>
            <w:shd w:val="clear"/>
            <w:vAlign w:val="top"/>
          </w:tcPr>
          <w:p w14:paraId="6B4E3BB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7065B1B4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79C4AE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7FAB22B2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GitHub Integration Plan: Defining logic for periodic (6h) repo analytics syncing.</w:t>
            </w:r>
          </w:p>
        </w:tc>
        <w:tc>
          <w:tcPr>
            <w:tcW w:w="1585" w:type="dxa"/>
          </w:tcPr>
          <w:p w14:paraId="4AACF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54D3A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54B285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</w:t>
            </w:r>
          </w:p>
        </w:tc>
        <w:tc>
          <w:tcPr>
            <w:tcW w:w="1575" w:type="dxa"/>
            <w:shd w:val="clear"/>
            <w:vAlign w:val="top"/>
          </w:tcPr>
          <w:p w14:paraId="149D9136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01 Apr - 07 Apr</w:t>
            </w:r>
          </w:p>
        </w:tc>
        <w:tc>
          <w:tcPr>
            <w:tcW w:w="1590" w:type="dxa"/>
            <w:shd w:val="clear"/>
            <w:vAlign w:val="top"/>
          </w:tcPr>
          <w:p w14:paraId="0E10100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74261D7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60AA56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4AFEE4B2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Database Schema Finalization: Defining Mongoose models for student profiles and marks.</w:t>
            </w:r>
          </w:p>
        </w:tc>
        <w:tc>
          <w:tcPr>
            <w:tcW w:w="1585" w:type="dxa"/>
          </w:tcPr>
          <w:p w14:paraId="3CAADF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1D733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13576F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Eleven</w:t>
            </w:r>
          </w:p>
        </w:tc>
        <w:tc>
          <w:tcPr>
            <w:tcW w:w="1575" w:type="dxa"/>
            <w:shd w:val="clear"/>
            <w:vAlign w:val="top"/>
          </w:tcPr>
          <w:p w14:paraId="1ED882D9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08 Apr - 14 Apr</w:t>
            </w:r>
          </w:p>
        </w:tc>
        <w:tc>
          <w:tcPr>
            <w:tcW w:w="1590" w:type="dxa"/>
            <w:shd w:val="clear"/>
            <w:vAlign w:val="top"/>
          </w:tcPr>
          <w:p w14:paraId="4489C30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409372A0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3EDFD4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76323DA4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Overlap Engine Logic: Designing the algorithm for multi-section conflict detection.</w:t>
            </w:r>
          </w:p>
        </w:tc>
        <w:tc>
          <w:tcPr>
            <w:tcW w:w="1585" w:type="dxa"/>
          </w:tcPr>
          <w:p w14:paraId="701EBD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DB76F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62CEF8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Twelve</w:t>
            </w:r>
          </w:p>
        </w:tc>
        <w:tc>
          <w:tcPr>
            <w:tcW w:w="1575" w:type="dxa"/>
            <w:shd w:val="clear"/>
            <w:vAlign w:val="top"/>
          </w:tcPr>
          <w:p w14:paraId="7B4641D7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15 Apr - 21 Apr</w:t>
            </w:r>
          </w:p>
        </w:tc>
        <w:tc>
          <w:tcPr>
            <w:tcW w:w="1590" w:type="dxa"/>
            <w:shd w:val="clear"/>
            <w:vAlign w:val="top"/>
          </w:tcPr>
          <w:p w14:paraId="21FA44A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3B0FEC9F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765A3D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3AF50106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AI Integration Research: Selecting Gemini-2.5-flash and planning prompt structures.</w:t>
            </w:r>
          </w:p>
        </w:tc>
        <w:tc>
          <w:tcPr>
            <w:tcW w:w="1585" w:type="dxa"/>
          </w:tcPr>
          <w:p w14:paraId="40D97D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2B29C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68B9D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Thirteen</w:t>
            </w:r>
          </w:p>
        </w:tc>
        <w:tc>
          <w:tcPr>
            <w:tcW w:w="1575" w:type="dxa"/>
            <w:shd w:val="clear"/>
            <w:vAlign w:val="top"/>
          </w:tcPr>
          <w:p w14:paraId="13167AA9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22 Apr - 28 Apr</w:t>
            </w:r>
          </w:p>
        </w:tc>
        <w:tc>
          <w:tcPr>
            <w:tcW w:w="1590" w:type="dxa"/>
            <w:shd w:val="clear"/>
            <w:vAlign w:val="top"/>
          </w:tcPr>
          <w:p w14:paraId="032E5EC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6CEE5754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56EB7C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304E4BBC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Real-time Data Strategy: Designing Firestore collections for event streaming.</w:t>
            </w:r>
          </w:p>
        </w:tc>
        <w:tc>
          <w:tcPr>
            <w:tcW w:w="1585" w:type="dxa"/>
          </w:tcPr>
          <w:p w14:paraId="64E13D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850AA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697B91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Fourteen</w:t>
            </w:r>
          </w:p>
        </w:tc>
        <w:tc>
          <w:tcPr>
            <w:tcW w:w="1575" w:type="dxa"/>
            <w:shd w:val="clear"/>
            <w:vAlign w:val="top"/>
          </w:tcPr>
          <w:p w14:paraId="61258DC7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29 Apr - 05 May</w:t>
            </w:r>
          </w:p>
        </w:tc>
        <w:tc>
          <w:tcPr>
            <w:tcW w:w="1590" w:type="dxa"/>
            <w:shd w:val="clear" w:color="auto" w:fill="auto"/>
            <w:vAlign w:val="top"/>
          </w:tcPr>
          <w:p w14:paraId="116F459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744E88E2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0CD784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6383AD0F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Security Planning: Designing CSP headers and API rate-limiting middleware.</w:t>
            </w:r>
          </w:p>
        </w:tc>
        <w:tc>
          <w:tcPr>
            <w:tcW w:w="1585" w:type="dxa"/>
          </w:tcPr>
          <w:p w14:paraId="377BEB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962B3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5DDB1E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Fifteen</w:t>
            </w:r>
          </w:p>
        </w:tc>
        <w:tc>
          <w:tcPr>
            <w:tcW w:w="1575" w:type="dxa"/>
            <w:shd w:val="clear"/>
            <w:vAlign w:val="top"/>
          </w:tcPr>
          <w:p w14:paraId="3467853E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06 May - 12 May</w:t>
            </w:r>
          </w:p>
        </w:tc>
        <w:tc>
          <w:tcPr>
            <w:tcW w:w="1590" w:type="dxa"/>
            <w:shd w:val="clear" w:color="auto" w:fill="auto"/>
            <w:vAlign w:val="top"/>
          </w:tcPr>
          <w:p w14:paraId="1445464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284C88C7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25F8B8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39D0EEAC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Integration Testing Plan: Mapping API endpoints for front-to-back connectivity.</w:t>
            </w:r>
          </w:p>
        </w:tc>
        <w:tc>
          <w:tcPr>
            <w:tcW w:w="1585" w:type="dxa"/>
          </w:tcPr>
          <w:p w14:paraId="6BCFC1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7A754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6AC752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Sixteen</w:t>
            </w:r>
          </w:p>
        </w:tc>
        <w:tc>
          <w:tcPr>
            <w:tcW w:w="1575" w:type="dxa"/>
            <w:shd w:val="clear"/>
            <w:vAlign w:val="top"/>
          </w:tcPr>
          <w:p w14:paraId="3D1BB68E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13 May - 19 May</w:t>
            </w:r>
          </w:p>
        </w:tc>
        <w:tc>
          <w:tcPr>
            <w:tcW w:w="1590" w:type="dxa"/>
            <w:shd w:val="clear" w:color="auto" w:fill="auto"/>
            <w:vAlign w:val="top"/>
          </w:tcPr>
          <w:p w14:paraId="17E8259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1F14A96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0AD376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vAlign w:val="top"/>
          </w:tcPr>
          <w:p w14:paraId="55F52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Integration Testing Plan: Mapping API endpoints for front-to-back connectivity.</w:t>
            </w:r>
          </w:p>
        </w:tc>
        <w:tc>
          <w:tcPr>
            <w:tcW w:w="1585" w:type="dxa"/>
          </w:tcPr>
          <w:p w14:paraId="7A0102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2435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002BAA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2" w:colLast="2"/>
            <w:r>
              <w:rPr>
                <w:rFonts w:ascii="Times New Roman" w:hAnsi="Times New Roman" w:cs="Times New Roman"/>
                <w:sz w:val="24"/>
                <w:szCs w:val="24"/>
              </w:rPr>
              <w:t>Seventeen</w:t>
            </w:r>
          </w:p>
        </w:tc>
        <w:tc>
          <w:tcPr>
            <w:tcW w:w="1575" w:type="dxa"/>
            <w:shd w:val="clear"/>
            <w:vAlign w:val="top"/>
          </w:tcPr>
          <w:p w14:paraId="435ED76A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20 May - 22 May</w:t>
            </w:r>
          </w:p>
        </w:tc>
        <w:tc>
          <w:tcPr>
            <w:tcW w:w="1590" w:type="dxa"/>
            <w:shd w:val="clear" w:color="auto" w:fill="auto"/>
            <w:vAlign w:val="top"/>
          </w:tcPr>
          <w:p w14:paraId="7405B59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Completed.</w:t>
            </w:r>
          </w:p>
          <w:p w14:paraId="336AD4C4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</w:p>
        </w:tc>
        <w:tc>
          <w:tcPr>
            <w:tcW w:w="1584" w:type="dxa"/>
          </w:tcPr>
          <w:p w14:paraId="663609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  <w:shd w:val="clear"/>
            <w:vAlign w:val="top"/>
          </w:tcPr>
          <w:p w14:paraId="08E2166B">
            <w:pP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t>Final Review: Preparing backend documentation and system flow for Zeroth Evaluation.</w:t>
            </w:r>
          </w:p>
        </w:tc>
        <w:tc>
          <w:tcPr>
            <w:tcW w:w="1585" w:type="dxa"/>
          </w:tcPr>
          <w:p w14:paraId="66C4E3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14:paraId="328657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3933F1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Eighteen</w:t>
            </w:r>
          </w:p>
        </w:tc>
        <w:tc>
          <w:tcPr>
            <w:tcW w:w="1575" w:type="dxa"/>
          </w:tcPr>
          <w:p w14:paraId="156E06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6D7334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</w:tcPr>
          <w:p w14:paraId="011467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</w:tcPr>
          <w:p w14:paraId="387BC6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CDECF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9E11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045DC2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Nineteen</w:t>
            </w:r>
          </w:p>
        </w:tc>
        <w:tc>
          <w:tcPr>
            <w:tcW w:w="1575" w:type="dxa"/>
          </w:tcPr>
          <w:p w14:paraId="435DA0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7977AD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</w:tcPr>
          <w:p w14:paraId="571614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</w:tcPr>
          <w:p w14:paraId="77A9F0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6824A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1F49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87" w:type="dxa"/>
          </w:tcPr>
          <w:p w14:paraId="4C7C7E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Twenty</w:t>
            </w:r>
          </w:p>
        </w:tc>
        <w:tc>
          <w:tcPr>
            <w:tcW w:w="1575" w:type="dxa"/>
          </w:tcPr>
          <w:p w14:paraId="644800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3DF846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</w:tcPr>
          <w:p w14:paraId="573E8C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5" w:type="dxa"/>
          </w:tcPr>
          <w:p w14:paraId="45EA88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A5E3D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08ED83">
      <w:pPr>
        <w:rPr>
          <w:rFonts w:ascii="Times New Roman" w:hAnsi="Times New Roman" w:cs="Times New Roman"/>
          <w:b/>
          <w:sz w:val="28"/>
          <w:szCs w:val="28"/>
        </w:rPr>
      </w:pPr>
    </w:p>
    <w:p w14:paraId="2ADD7152">
      <w:pPr>
        <w:rPr>
          <w:rFonts w:ascii="Times New Roman" w:hAnsi="Times New Roman" w:cs="Times New Roman"/>
          <w:b/>
          <w:sz w:val="28"/>
          <w:szCs w:val="28"/>
        </w:rPr>
      </w:pPr>
    </w:p>
    <w:p w14:paraId="2C40A557">
      <w:pPr>
        <w:rPr>
          <w:rFonts w:ascii="Times New Roman" w:hAnsi="Times New Roman" w:cs="Times New Roman"/>
          <w:b/>
          <w:sz w:val="28"/>
          <w:szCs w:val="28"/>
        </w:rPr>
      </w:pPr>
    </w:p>
    <w:p w14:paraId="67B08F81">
      <w:pPr>
        <w:rPr>
          <w:rFonts w:ascii="Times New Roman" w:hAnsi="Times New Roman" w:cs="Times New Roman"/>
          <w:b/>
          <w:sz w:val="28"/>
          <w:szCs w:val="28"/>
        </w:rPr>
      </w:pPr>
    </w:p>
    <w:p w14:paraId="13B1F431">
      <w:pPr>
        <w:rPr>
          <w:rFonts w:ascii="Times New Roman" w:hAnsi="Times New Roman" w:cs="Times New Roman"/>
          <w:b/>
          <w:sz w:val="28"/>
          <w:szCs w:val="28"/>
        </w:rPr>
      </w:pPr>
    </w:p>
    <w:p w14:paraId="1778FAC7">
      <w:pPr>
        <w:rPr>
          <w:rFonts w:ascii="Times New Roman" w:hAnsi="Times New Roman" w:cs="Times New Roman"/>
          <w:b/>
          <w:sz w:val="28"/>
          <w:szCs w:val="28"/>
        </w:rPr>
      </w:pPr>
    </w:p>
    <w:p w14:paraId="38811D7C">
      <w:pPr>
        <w:rPr>
          <w:rFonts w:ascii="Times New Roman" w:hAnsi="Times New Roman" w:cs="Times New Roman"/>
          <w:b/>
          <w:sz w:val="28"/>
          <w:szCs w:val="28"/>
        </w:rPr>
      </w:pPr>
    </w:p>
    <w:p w14:paraId="54ADE47D">
      <w:pPr>
        <w:rPr>
          <w:rFonts w:ascii="Times New Roman" w:hAnsi="Times New Roman" w:cs="Times New Roman"/>
          <w:b/>
          <w:sz w:val="28"/>
          <w:szCs w:val="28"/>
        </w:rPr>
      </w:pPr>
    </w:p>
    <w:p w14:paraId="63041F3F">
      <w:pPr>
        <w:rPr>
          <w:rFonts w:ascii="Times New Roman" w:hAnsi="Times New Roman" w:cs="Times New Roman"/>
          <w:b/>
          <w:sz w:val="28"/>
          <w:szCs w:val="28"/>
        </w:rPr>
      </w:pPr>
    </w:p>
    <w:p w14:paraId="31DCB54D">
      <w:pPr>
        <w:rPr>
          <w:rFonts w:ascii="Times New Roman" w:hAnsi="Times New Roman" w:cs="Times New Roman"/>
          <w:b/>
          <w:sz w:val="28"/>
          <w:szCs w:val="28"/>
        </w:rPr>
      </w:pPr>
    </w:p>
    <w:p w14:paraId="3FAC2C2F">
      <w:pPr>
        <w:rPr>
          <w:rFonts w:ascii="Times New Roman" w:hAnsi="Times New Roman" w:cs="Times New Roman"/>
          <w:b/>
          <w:sz w:val="28"/>
          <w:szCs w:val="28"/>
        </w:rPr>
      </w:pPr>
    </w:p>
    <w:p w14:paraId="58A9FFA0">
      <w:pPr>
        <w:rPr>
          <w:rFonts w:ascii="Times New Roman" w:hAnsi="Times New Roman" w:cs="Times New Roman"/>
          <w:b/>
          <w:sz w:val="28"/>
          <w:szCs w:val="28"/>
        </w:rPr>
      </w:pPr>
    </w:p>
    <w:p w14:paraId="4DC6586E">
      <w:pPr>
        <w:rPr>
          <w:rFonts w:ascii="Times New Roman" w:hAnsi="Times New Roman" w:cs="Times New Roman"/>
          <w:b/>
          <w:sz w:val="28"/>
          <w:szCs w:val="28"/>
        </w:rPr>
      </w:pPr>
    </w:p>
    <w:p w14:paraId="6BA02D49">
      <w:pPr>
        <w:rPr>
          <w:rFonts w:ascii="Times New Roman" w:hAnsi="Times New Roman" w:cs="Times New Roman"/>
          <w:b/>
          <w:sz w:val="28"/>
          <w:szCs w:val="28"/>
        </w:rPr>
      </w:pPr>
    </w:p>
    <w:p w14:paraId="35DAD558">
      <w:pPr>
        <w:rPr>
          <w:rFonts w:ascii="Times New Roman" w:hAnsi="Times New Roman" w:cs="Times New Roman"/>
          <w:b/>
          <w:sz w:val="28"/>
          <w:szCs w:val="28"/>
        </w:rPr>
      </w:pPr>
    </w:p>
    <w:p w14:paraId="09A32A29">
      <w:pPr>
        <w:rPr>
          <w:rFonts w:ascii="Times New Roman" w:hAnsi="Times New Roman" w:cs="Times New Roman"/>
          <w:b/>
          <w:sz w:val="28"/>
          <w:szCs w:val="28"/>
        </w:rPr>
      </w:pPr>
    </w:p>
    <w:p w14:paraId="75F5FE77">
      <w:pPr>
        <w:rPr>
          <w:rFonts w:ascii="Times New Roman" w:hAnsi="Times New Roman" w:cs="Times New Roman"/>
          <w:b/>
          <w:sz w:val="28"/>
          <w:szCs w:val="28"/>
        </w:rPr>
      </w:pPr>
    </w:p>
    <w:p w14:paraId="1CC62B9A">
      <w:pPr>
        <w:rPr>
          <w:rFonts w:ascii="Times New Roman" w:hAnsi="Times New Roman" w:cs="Times New Roman"/>
          <w:b/>
          <w:sz w:val="28"/>
          <w:szCs w:val="28"/>
        </w:rPr>
      </w:pPr>
    </w:p>
    <w:p w14:paraId="483C7A1C">
      <w:pPr>
        <w:rPr>
          <w:rFonts w:ascii="Times New Roman" w:hAnsi="Times New Roman" w:cs="Times New Roman"/>
          <w:b/>
          <w:sz w:val="28"/>
          <w:szCs w:val="28"/>
        </w:rPr>
      </w:pPr>
    </w:p>
    <w:p w14:paraId="0E3EFDEA">
      <w:pPr>
        <w:rPr>
          <w:rFonts w:ascii="Times New Roman" w:hAnsi="Times New Roman" w:cs="Times New Roman"/>
          <w:b/>
          <w:sz w:val="28"/>
          <w:szCs w:val="28"/>
        </w:rPr>
      </w:pPr>
    </w:p>
    <w:p w14:paraId="17CFFE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Name: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Enrollment No. 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583B5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Title:</w:t>
      </w:r>
    </w:p>
    <w:p w14:paraId="25F22B9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Week No: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   Date of Visit:</w:t>
      </w:r>
    </w:p>
    <w:p w14:paraId="3BB185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Brief Description of task to be completed till next Visit:</w:t>
      </w:r>
    </w:p>
    <w:p w14:paraId="43E7DAB7">
      <w:pPr>
        <w:rPr>
          <w:rFonts w:ascii="Times New Roman" w:hAnsi="Times New Roman" w:cs="Times New Roman"/>
          <w:b/>
          <w:sz w:val="28"/>
          <w:szCs w:val="28"/>
        </w:rPr>
      </w:pPr>
    </w:p>
    <w:p w14:paraId="158E1084">
      <w:pPr>
        <w:rPr>
          <w:rFonts w:ascii="Times New Roman" w:hAnsi="Times New Roman" w:cs="Times New Roman"/>
          <w:b/>
          <w:sz w:val="28"/>
          <w:szCs w:val="28"/>
        </w:rPr>
      </w:pPr>
    </w:p>
    <w:p w14:paraId="70B61F77">
      <w:pPr>
        <w:rPr>
          <w:rFonts w:ascii="Times New Roman" w:hAnsi="Times New Roman" w:cs="Times New Roman"/>
          <w:b/>
          <w:sz w:val="28"/>
          <w:szCs w:val="28"/>
        </w:rPr>
      </w:pPr>
    </w:p>
    <w:p w14:paraId="1293C43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Details of approaching the task and solving the task:</w:t>
      </w:r>
    </w:p>
    <w:p w14:paraId="5BFD9ADC">
      <w:pPr>
        <w:rPr>
          <w:rFonts w:ascii="Times New Roman" w:hAnsi="Times New Roman" w:cs="Times New Roman"/>
          <w:b/>
          <w:sz w:val="28"/>
          <w:szCs w:val="28"/>
        </w:rPr>
      </w:pPr>
    </w:p>
    <w:p w14:paraId="55A71EAD">
      <w:pPr>
        <w:rPr>
          <w:rFonts w:ascii="Times New Roman" w:hAnsi="Times New Roman" w:cs="Times New Roman"/>
          <w:b/>
          <w:sz w:val="28"/>
          <w:szCs w:val="28"/>
        </w:rPr>
      </w:pPr>
    </w:p>
    <w:p w14:paraId="63215C03">
      <w:pPr>
        <w:rPr>
          <w:rFonts w:ascii="Times New Roman" w:hAnsi="Times New Roman" w:cs="Times New Roman"/>
          <w:b/>
          <w:sz w:val="28"/>
          <w:szCs w:val="28"/>
        </w:rPr>
      </w:pPr>
    </w:p>
    <w:p w14:paraId="6B19751E">
      <w:pPr>
        <w:rPr>
          <w:rFonts w:ascii="Times New Roman" w:hAnsi="Times New Roman" w:cs="Times New Roman"/>
          <w:b/>
          <w:sz w:val="28"/>
          <w:szCs w:val="28"/>
        </w:rPr>
      </w:pPr>
    </w:p>
    <w:p w14:paraId="575C3CB9">
      <w:pPr>
        <w:rPr>
          <w:rFonts w:ascii="Times New Roman" w:hAnsi="Times New Roman" w:cs="Times New Roman"/>
          <w:b/>
          <w:sz w:val="28"/>
          <w:szCs w:val="28"/>
        </w:rPr>
      </w:pPr>
    </w:p>
    <w:p w14:paraId="616426AC">
      <w:pPr>
        <w:rPr>
          <w:rFonts w:ascii="Times New Roman" w:hAnsi="Times New Roman" w:cs="Times New Roman"/>
          <w:b/>
          <w:sz w:val="28"/>
          <w:szCs w:val="28"/>
        </w:rPr>
      </w:pPr>
    </w:p>
    <w:p w14:paraId="0D48EE2B">
      <w:pPr>
        <w:rPr>
          <w:rFonts w:ascii="Times New Roman" w:hAnsi="Times New Roman" w:cs="Times New Roman"/>
          <w:b/>
          <w:sz w:val="28"/>
          <w:szCs w:val="28"/>
        </w:rPr>
      </w:pPr>
    </w:p>
    <w:p w14:paraId="260DE681">
      <w:pPr>
        <w:rPr>
          <w:rFonts w:ascii="Times New Roman" w:hAnsi="Times New Roman" w:cs="Times New Roman"/>
          <w:b/>
          <w:sz w:val="28"/>
          <w:szCs w:val="28"/>
        </w:rPr>
      </w:pPr>
    </w:p>
    <w:p w14:paraId="6A6280AD">
      <w:pPr>
        <w:rPr>
          <w:rFonts w:ascii="Times New Roman" w:hAnsi="Times New Roman" w:cs="Times New Roman"/>
          <w:b/>
          <w:sz w:val="28"/>
          <w:szCs w:val="28"/>
        </w:rPr>
      </w:pPr>
    </w:p>
    <w:p w14:paraId="3A44903A">
      <w:pPr>
        <w:rPr>
          <w:rFonts w:ascii="Times New Roman" w:hAnsi="Times New Roman" w:cs="Times New Roman"/>
          <w:b/>
          <w:sz w:val="28"/>
          <w:szCs w:val="28"/>
        </w:rPr>
      </w:pPr>
    </w:p>
    <w:p w14:paraId="13DC143D">
      <w:pPr>
        <w:rPr>
          <w:rFonts w:ascii="Times New Roman" w:hAnsi="Times New Roman" w:cs="Times New Roman"/>
          <w:b/>
          <w:sz w:val="28"/>
          <w:szCs w:val="28"/>
        </w:rPr>
      </w:pPr>
    </w:p>
    <w:p w14:paraId="3652E6D1">
      <w:pPr>
        <w:rPr>
          <w:rFonts w:ascii="Times New Roman" w:hAnsi="Times New Roman" w:cs="Times New Roman"/>
          <w:b/>
          <w:sz w:val="28"/>
          <w:szCs w:val="28"/>
        </w:rPr>
      </w:pPr>
    </w:p>
    <w:p w14:paraId="0C3006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Signature of Student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Signature of Guide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A43CC">
    <w:pPr>
      <w:pStyle w:val="5"/>
    </w:pPr>
    <w:r>
      <w:t>Student is required to maintain one separate page for each visit on which he has to write description of the task and brief idea how that task was carried out.</w:t>
    </w:r>
  </w:p>
  <w:p w14:paraId="1646731A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D46A9"/>
    <w:rsid w:val="00025A5D"/>
    <w:rsid w:val="0009477A"/>
    <w:rsid w:val="000A2DC6"/>
    <w:rsid w:val="0016449C"/>
    <w:rsid w:val="00187283"/>
    <w:rsid w:val="00296BCF"/>
    <w:rsid w:val="002D0CB0"/>
    <w:rsid w:val="00326C16"/>
    <w:rsid w:val="00330619"/>
    <w:rsid w:val="00397789"/>
    <w:rsid w:val="003B6BD5"/>
    <w:rsid w:val="003C2C31"/>
    <w:rsid w:val="003D46A9"/>
    <w:rsid w:val="004357CB"/>
    <w:rsid w:val="00443790"/>
    <w:rsid w:val="004C0AC5"/>
    <w:rsid w:val="00567D20"/>
    <w:rsid w:val="005A6688"/>
    <w:rsid w:val="00641B3B"/>
    <w:rsid w:val="006D51DE"/>
    <w:rsid w:val="006E3AB4"/>
    <w:rsid w:val="007169C1"/>
    <w:rsid w:val="007678CE"/>
    <w:rsid w:val="007C1D6A"/>
    <w:rsid w:val="00860A29"/>
    <w:rsid w:val="008F0761"/>
    <w:rsid w:val="009152CB"/>
    <w:rsid w:val="00A10D09"/>
    <w:rsid w:val="00A135BC"/>
    <w:rsid w:val="00A502EF"/>
    <w:rsid w:val="00AD6F0D"/>
    <w:rsid w:val="00B44354"/>
    <w:rsid w:val="00B7049C"/>
    <w:rsid w:val="00BB583A"/>
    <w:rsid w:val="00C269EA"/>
    <w:rsid w:val="00C97207"/>
    <w:rsid w:val="00CB3487"/>
    <w:rsid w:val="00D10181"/>
    <w:rsid w:val="00DB4CFA"/>
    <w:rsid w:val="00E41560"/>
    <w:rsid w:val="00F37EB0"/>
    <w:rsid w:val="23BA05FB"/>
    <w:rsid w:val="44EA0419"/>
    <w:rsid w:val="6731217B"/>
    <w:rsid w:val="71B763EC"/>
    <w:rsid w:val="7F21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uiPriority w:val="99"/>
  </w:style>
  <w:style w:type="character" w:customStyle="1" w:styleId="10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1">
    <w:name w:val="No Spacing"/>
    <w:link w:val="12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2">
    <w:name w:val="No Spacing Char"/>
    <w:basedOn w:val="2"/>
    <w:link w:val="11"/>
    <w:qFormat/>
    <w:uiPriority w:val="1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overPageProperties xmlns="http://schemas.microsoft.com/office/2006/coverPageProps">
  <PublishDate/>
  <Abstract>Project Diary has to be maintained by Each and Every student Enrolled for Project 1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SHARDA University</Company>
  <Pages>7</Pages>
  <Words>121</Words>
  <Characters>601</Characters>
  <Lines>7</Lines>
  <Paragraphs>2</Paragraphs>
  <TotalTime>2</TotalTime>
  <ScaleCrop>false</ScaleCrop>
  <LinksUpToDate>false</LinksUpToDate>
  <CharactersWithSpaces>800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2016-07-20T05:46:00Z</dcterms:created>
  <dc:creator>Student Name: XYZ</dc:creator>
  <cp:lastModifiedBy>Aashish Rajput</cp:lastModifiedBy>
  <cp:lastPrinted>2026-05-22T07:09:43Z</cp:lastPrinted>
  <dcterms:modified xsi:type="dcterms:W3CDTF">2026-05-22T07:11:14Z</dcterms:modified>
  <dc:subject>ACADEMIC UNIVERSE:</dc:subject>
  <dc:title>Student Project Diary:     Session : 2025-26                          Course Name : B.Tech CSE                Course Code : 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eyJoZGlkIjoiMDg4MzA2MzA4MzQyOTNhYWQxMDNjNjdhOGY0ZWI1ZjciLCJ1c2VySWQiOiI1NjcyNDEwNzE2NTIifQ==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43AF37E1F5F042F181B17327FB38534B_12</vt:lpwstr>
  </property>
</Properties>
</file>